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B5B0F" w14:textId="63EEAEF8" w:rsidR="00282DB3" w:rsidRPr="00F8446E" w:rsidRDefault="00282DB3" w:rsidP="009316AB">
      <w:pPr>
        <w:spacing w:before="0"/>
      </w:pPr>
    </w:p>
    <w:p w14:paraId="10F8F126" w14:textId="77777777" w:rsidR="00A75F44" w:rsidRDefault="00A75F44" w:rsidP="00A75F44">
      <w:pPr>
        <w:pStyle w:val="Title"/>
      </w:pPr>
      <w:r>
        <w:t>Supplier Integration Intro Letter</w:t>
      </w:r>
    </w:p>
    <w:p w14:paraId="3947F6B4" w14:textId="519744DE" w:rsidR="00A75F44" w:rsidRPr="00C9450A" w:rsidRDefault="00383BE2" w:rsidP="00A75F44">
      <w:pPr>
        <w:rPr>
          <w:rFonts w:ascii="Calibri" w:eastAsia="Calibri" w:hAnsi="Calibri" w:cs="Calibri"/>
          <w:noProof/>
          <w:color w:val="000000"/>
          <w:szCs w:val="20"/>
        </w:rPr>
      </w:pPr>
      <w:r w:rsidRPr="00385A1A">
        <w:rPr>
          <w:rFonts w:ascii="Calibri" w:eastAsia="Calibri" w:hAnsi="Calibri" w:cs="Calibri"/>
          <w:noProof/>
          <w:color w:val="000000"/>
          <w:szCs w:val="20"/>
        </w:rPr>
        <w:t xml:space="preserve">INTERNAL |  SAP AND </w:t>
      </w:r>
      <w:r w:rsidR="003C2B04">
        <w:rPr>
          <w:rFonts w:ascii="Calibri" w:eastAsia="Calibri" w:hAnsi="Calibri" w:cs="Calibri"/>
          <w:noProof/>
          <w:color w:val="000000"/>
          <w:szCs w:val="20"/>
        </w:rPr>
        <w:t>CUSTOMERS</w:t>
      </w:r>
      <w:r w:rsidRPr="00385A1A">
        <w:rPr>
          <w:rFonts w:ascii="Calibri" w:eastAsia="Calibri" w:hAnsi="Calibri" w:cs="Calibri"/>
          <w:noProof/>
          <w:color w:val="000000"/>
          <w:szCs w:val="20"/>
        </w:rPr>
        <w:t xml:space="preserve"> ONLY</w:t>
      </w:r>
    </w:p>
    <w:p w14:paraId="18D01E33" w14:textId="77777777" w:rsidR="00A75F44" w:rsidRPr="00C22111" w:rsidRDefault="00A75F44" w:rsidP="00A75F44">
      <w:r w:rsidRPr="00B44230">
        <w:rPr>
          <w:noProof/>
        </w:rPr>
        <mc:AlternateContent>
          <mc:Choice Requires="wps">
            <w:drawing>
              <wp:inline distT="0" distB="0" distL="0" distR="0" wp14:anchorId="14B63E94" wp14:editId="2E8B7C86">
                <wp:extent cx="5943600" cy="3581400"/>
                <wp:effectExtent l="38100" t="38100" r="114300" b="11430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81400"/>
                        </a:xfrm>
                        <a:prstGeom prst="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14:paraId="3C63FCF3" w14:textId="77777777" w:rsidR="00A75F44" w:rsidRPr="00D67718" w:rsidRDefault="00A75F44" w:rsidP="00A75F44">
                            <w:pPr>
                              <w:rPr>
                                <w:b/>
                                <w:bCs/>
                              </w:rPr>
                            </w:pPr>
                            <w:r w:rsidRPr="00D67718">
                              <w:rPr>
                                <w:b/>
                                <w:bCs/>
                              </w:rPr>
                              <w:t xml:space="preserve">IS/DS </w:t>
                            </w:r>
                            <w:r w:rsidRPr="00D67718">
                              <w:rPr>
                                <w:rFonts w:cs="Arial"/>
                                <w:b/>
                                <w:bCs/>
                              </w:rPr>
                              <w:t>(supplier facing integration specialist):</w:t>
                            </w:r>
                          </w:p>
                          <w:p w14:paraId="62EBCE51"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Create an e-mail template/form in Outlook for each customer. You can opt to also add the customer in the To, Cc boxes if already familiar with the buyer resources. </w:t>
                            </w:r>
                          </w:p>
                          <w:p w14:paraId="0B56E3AD"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Make sur to attach Buyer Solution Blueprint to outlook template/form. </w:t>
                            </w:r>
                          </w:p>
                          <w:p w14:paraId="1F692D0E"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Save Outlook template/form. </w:t>
                            </w:r>
                          </w:p>
                          <w:p w14:paraId="20F23752"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Send email to supplier from template</w:t>
                            </w:r>
                          </w:p>
                          <w:p w14:paraId="07411857" w14:textId="77777777" w:rsidR="00A75F44" w:rsidRPr="00D67718" w:rsidRDefault="00A75F44" w:rsidP="00A75F44">
                            <w:pPr>
                              <w:pStyle w:val="ListParagraph"/>
                              <w:numPr>
                                <w:ilvl w:val="1"/>
                                <w:numId w:val="12"/>
                              </w:numPr>
                              <w:spacing w:before="0" w:after="160" w:line="259" w:lineRule="auto"/>
                            </w:pPr>
                            <w:r w:rsidRPr="00D67718">
                              <w:t xml:space="preserve">Search and replace &lt;Supplier&gt; with Supplier company name and update Supplier ANID. </w:t>
                            </w:r>
                          </w:p>
                          <w:p w14:paraId="674F6305"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Chose section </w:t>
                            </w:r>
                            <w:proofErr w:type="gramStart"/>
                            <w:r w:rsidRPr="00D67718">
                              <w:rPr>
                                <w:color w:val="000000" w:themeColor="text1"/>
                              </w:rPr>
                              <w:t>New</w:t>
                            </w:r>
                            <w:proofErr w:type="gramEnd"/>
                            <w:r w:rsidRPr="00D67718">
                              <w:rPr>
                                <w:color w:val="000000" w:themeColor="text1"/>
                              </w:rPr>
                              <w:t xml:space="preserve"> suppliers or Integration ready/SDS suppliers based on supplier type and the delete the other. Do not send the gray descriptor in as part of the email.</w:t>
                            </w:r>
                          </w:p>
                          <w:p w14:paraId="6B96B777" w14:textId="77777777" w:rsidR="00A75F44" w:rsidRPr="00D67718" w:rsidRDefault="00A75F44" w:rsidP="00A75F44">
                            <w:pPr>
                              <w:pStyle w:val="ListParagraph"/>
                              <w:numPr>
                                <w:ilvl w:val="2"/>
                                <w:numId w:val="12"/>
                              </w:numPr>
                              <w:spacing w:before="0" w:after="160" w:line="259" w:lineRule="auto"/>
                              <w:rPr>
                                <w:color w:val="000000" w:themeColor="text1"/>
                              </w:rPr>
                            </w:pPr>
                            <w:r w:rsidRPr="00D67718">
                              <w:rPr>
                                <w:color w:val="000000" w:themeColor="text1"/>
                              </w:rPr>
                              <w:t>If New Supplier, attach Supplier Integration Overview for Suppliers eBook.</w:t>
                            </w:r>
                          </w:p>
                          <w:p w14:paraId="10094BB7"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SDS suppliers only </w:t>
                            </w:r>
                            <w:r w:rsidRPr="00D67718">
                              <w:rPr>
                                <w:rFonts w:cs="Times New Roman"/>
                                <w:color w:val="000000" w:themeColor="text1"/>
                              </w:rPr>
                              <w:t>–</w:t>
                            </w:r>
                            <w:r w:rsidRPr="00D67718">
                              <w:rPr>
                                <w:color w:val="000000" w:themeColor="text1"/>
                              </w:rPr>
                              <w:t xml:space="preserve"> Please remove Supplier Integration Specialist intro, as supplier is already familiar with the SDS and their role.</w:t>
                            </w:r>
                          </w:p>
                          <w:p w14:paraId="4FAA6C25"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Attach relevant Buyer Sample file based on supplier’s preferred integration format. </w:t>
                            </w:r>
                          </w:p>
                          <w:p w14:paraId="580397EA" w14:textId="77777777" w:rsidR="00A75F44" w:rsidRPr="00D67718" w:rsidRDefault="00A75F44" w:rsidP="00A75F44">
                            <w:pPr>
                              <w:pStyle w:val="ListParagraph"/>
                              <w:numPr>
                                <w:ilvl w:val="0"/>
                                <w:numId w:val="13"/>
                              </w:numPr>
                              <w:spacing w:before="0" w:after="160" w:line="259" w:lineRule="auto"/>
                              <w:rPr>
                                <w:color w:val="000000" w:themeColor="text1"/>
                              </w:rPr>
                            </w:pPr>
                            <w:r w:rsidRPr="00D67718">
                              <w:rPr>
                                <w:color w:val="000000" w:themeColor="text1"/>
                              </w:rPr>
                              <w:t xml:space="preserve">Send e-mail. </w:t>
                            </w:r>
                          </w:p>
                        </w:txbxContent>
                      </wps:txbx>
                      <wps:bodyPr rot="0" vert="horz" wrap="square" lIns="91440" tIns="45720" rIns="91440" bIns="45720" anchor="t" anchorCtr="0">
                        <a:noAutofit/>
                      </wps:bodyPr>
                    </wps:wsp>
                  </a:graphicData>
                </a:graphic>
              </wp:inline>
            </w:drawing>
          </mc:Choice>
          <mc:Fallback>
            <w:pict>
              <v:shapetype w14:anchorId="14B63E94" id="_x0000_t202" coordsize="21600,21600" o:spt="202" path="m,l,21600r21600,l21600,xe">
                <v:stroke joinstyle="miter"/>
                <v:path gradientshapeok="t" o:connecttype="rect"/>
              </v:shapetype>
              <v:shape id="Text Box 217" o:spid="_x0000_s1026" type="#_x0000_t202" style="width:468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" fillcolor="#f2f2f2 [3052]" strokecolor="#7f7f7f [1612]">
                <v:shadow on="t" color="black" opacity="26214f" origin="-.5,-.5" offset=".74836mm,.74836mm"/>
                <v:textbox>
                  <w:txbxContent>
                    <w:p w14:paraId="3C63FCF3" w14:textId="77777777" w:rsidR="00A75F44" w:rsidRPr="00D67718" w:rsidRDefault="00A75F44" w:rsidP="00A75F44">
                      <w:pPr>
                        <w:rPr>
                          <w:b/>
                          <w:bCs/>
                        </w:rPr>
                      </w:pPr>
                      <w:r w:rsidRPr="00D67718">
                        <w:rPr>
                          <w:b/>
                          <w:bCs/>
                        </w:rPr>
                        <w:t xml:space="preserve">IS/DS </w:t>
                      </w:r>
                      <w:r w:rsidRPr="00D67718">
                        <w:rPr>
                          <w:rFonts w:cs="Arial"/>
                          <w:b/>
                          <w:bCs/>
                        </w:rPr>
                        <w:t>(supplier facing integration specialist):</w:t>
                      </w:r>
                    </w:p>
                    <w:p w14:paraId="62EBCE51"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Create an e-mail template/form in Outlook for each customer. You can opt to also add the customer in the To, Cc boxes if already familiar with the buyer resources. </w:t>
                      </w:r>
                    </w:p>
                    <w:p w14:paraId="0B56E3AD"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Make sur to attach Buyer Solution Blueprint to outlook template/form. </w:t>
                      </w:r>
                    </w:p>
                    <w:p w14:paraId="1F692D0E"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 xml:space="preserve">Save Outlook template/form. </w:t>
                      </w:r>
                    </w:p>
                    <w:p w14:paraId="20F23752" w14:textId="77777777" w:rsidR="00A75F44" w:rsidRPr="00D67718" w:rsidRDefault="00A75F44" w:rsidP="00A75F44">
                      <w:pPr>
                        <w:pStyle w:val="ListParagraph"/>
                        <w:numPr>
                          <w:ilvl w:val="0"/>
                          <w:numId w:val="11"/>
                        </w:numPr>
                        <w:spacing w:before="0" w:after="160" w:line="259" w:lineRule="auto"/>
                        <w:rPr>
                          <w:color w:val="000000" w:themeColor="text1"/>
                        </w:rPr>
                      </w:pPr>
                      <w:r w:rsidRPr="00D67718">
                        <w:rPr>
                          <w:color w:val="000000" w:themeColor="text1"/>
                        </w:rPr>
                        <w:t>Send email to supplier from template</w:t>
                      </w:r>
                    </w:p>
                    <w:p w14:paraId="07411857" w14:textId="77777777" w:rsidR="00A75F44" w:rsidRPr="00D67718" w:rsidRDefault="00A75F44" w:rsidP="00A75F44">
                      <w:pPr>
                        <w:pStyle w:val="ListParagraph"/>
                        <w:numPr>
                          <w:ilvl w:val="1"/>
                          <w:numId w:val="12"/>
                        </w:numPr>
                        <w:spacing w:before="0" w:after="160" w:line="259" w:lineRule="auto"/>
                      </w:pPr>
                      <w:r w:rsidRPr="00D67718">
                        <w:t xml:space="preserve">Search and replace &lt;Supplier&gt; with Supplier company name and update Supplier ANID. </w:t>
                      </w:r>
                    </w:p>
                    <w:p w14:paraId="674F6305"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Chose section </w:t>
                      </w:r>
                      <w:proofErr w:type="gramStart"/>
                      <w:r w:rsidRPr="00D67718">
                        <w:rPr>
                          <w:color w:val="000000" w:themeColor="text1"/>
                        </w:rPr>
                        <w:t>New</w:t>
                      </w:r>
                      <w:proofErr w:type="gramEnd"/>
                      <w:r w:rsidRPr="00D67718">
                        <w:rPr>
                          <w:color w:val="000000" w:themeColor="text1"/>
                        </w:rPr>
                        <w:t xml:space="preserve"> suppliers or Integration ready/SDS suppliers based on supplier type and the delete the other. Do not send the gray descriptor in as part of the email.</w:t>
                      </w:r>
                    </w:p>
                    <w:p w14:paraId="6B96B777" w14:textId="77777777" w:rsidR="00A75F44" w:rsidRPr="00D67718" w:rsidRDefault="00A75F44" w:rsidP="00A75F44">
                      <w:pPr>
                        <w:pStyle w:val="ListParagraph"/>
                        <w:numPr>
                          <w:ilvl w:val="2"/>
                          <w:numId w:val="12"/>
                        </w:numPr>
                        <w:spacing w:before="0" w:after="160" w:line="259" w:lineRule="auto"/>
                        <w:rPr>
                          <w:color w:val="000000" w:themeColor="text1"/>
                        </w:rPr>
                      </w:pPr>
                      <w:r w:rsidRPr="00D67718">
                        <w:rPr>
                          <w:color w:val="000000" w:themeColor="text1"/>
                        </w:rPr>
                        <w:t>If New Supplier, attach Supplier Integration Overview for Suppliers eBook.</w:t>
                      </w:r>
                    </w:p>
                    <w:p w14:paraId="10094BB7"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SDS suppliers only </w:t>
                      </w:r>
                      <w:r w:rsidRPr="00D67718">
                        <w:rPr>
                          <w:rFonts w:cs="Times New Roman"/>
                          <w:color w:val="000000" w:themeColor="text1"/>
                        </w:rPr>
                        <w:t>–</w:t>
                      </w:r>
                      <w:r w:rsidRPr="00D67718">
                        <w:rPr>
                          <w:color w:val="000000" w:themeColor="text1"/>
                        </w:rPr>
                        <w:t xml:space="preserve"> Please remove Supplier Integration Specialist intro, as supplier is already familiar with the SDS and their role.</w:t>
                      </w:r>
                    </w:p>
                    <w:p w14:paraId="4FAA6C25" w14:textId="77777777" w:rsidR="00A75F44" w:rsidRPr="00D67718" w:rsidRDefault="00A75F44" w:rsidP="00A75F44">
                      <w:pPr>
                        <w:pStyle w:val="ListParagraph"/>
                        <w:numPr>
                          <w:ilvl w:val="1"/>
                          <w:numId w:val="12"/>
                        </w:numPr>
                        <w:spacing w:before="0" w:after="160" w:line="259" w:lineRule="auto"/>
                        <w:rPr>
                          <w:color w:val="000000" w:themeColor="text1"/>
                        </w:rPr>
                      </w:pPr>
                      <w:r w:rsidRPr="00D67718">
                        <w:rPr>
                          <w:color w:val="000000" w:themeColor="text1"/>
                        </w:rPr>
                        <w:t xml:space="preserve">Attach relevant Buyer Sample file based on supplier’s preferred integration format. </w:t>
                      </w:r>
                    </w:p>
                    <w:p w14:paraId="580397EA" w14:textId="77777777" w:rsidR="00A75F44" w:rsidRPr="00D67718" w:rsidRDefault="00A75F44" w:rsidP="00A75F44">
                      <w:pPr>
                        <w:pStyle w:val="ListParagraph"/>
                        <w:numPr>
                          <w:ilvl w:val="0"/>
                          <w:numId w:val="13"/>
                        </w:numPr>
                        <w:spacing w:before="0" w:after="160" w:line="259" w:lineRule="auto"/>
                        <w:rPr>
                          <w:color w:val="000000" w:themeColor="text1"/>
                        </w:rPr>
                      </w:pPr>
                      <w:r w:rsidRPr="00D67718">
                        <w:rPr>
                          <w:color w:val="000000" w:themeColor="text1"/>
                        </w:rPr>
                        <w:t xml:space="preserve">Send e-mail. </w:t>
                      </w:r>
                    </w:p>
                  </w:txbxContent>
                </v:textbox>
                <w10:anchorlock/>
              </v:shape>
            </w:pict>
          </mc:Fallback>
        </mc:AlternateContent>
      </w:r>
    </w:p>
    <w:p w14:paraId="032356F5" w14:textId="77777777" w:rsidR="00A75F44" w:rsidRDefault="00A75F44" w:rsidP="00A75F44">
      <w:pPr>
        <w:pStyle w:val="Heading1"/>
      </w:pPr>
      <w:r>
        <w:t>Version History</w:t>
      </w:r>
    </w:p>
    <w:p w14:paraId="0289F3C7" w14:textId="77777777" w:rsidR="00860BB2" w:rsidRPr="00860BB2" w:rsidRDefault="00860BB2" w:rsidP="00860BB2"/>
    <w:tbl>
      <w:tblPr>
        <w:tblStyle w:val="TableGrid"/>
        <w:tblW w:w="96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72"/>
        <w:gridCol w:w="2272"/>
        <w:gridCol w:w="5134"/>
      </w:tblGrid>
      <w:tr w:rsidR="00860BB2" w14:paraId="30D525EB" w14:textId="77777777" w:rsidTr="548EDB6B">
        <w:trPr>
          <w:trHeight w:val="668"/>
        </w:trPr>
        <w:tc>
          <w:tcPr>
            <w:tcW w:w="2272" w:type="dxa"/>
          </w:tcPr>
          <w:p w14:paraId="01A0B790" w14:textId="7901CD7E" w:rsidR="00860BB2" w:rsidRPr="00F620E8" w:rsidRDefault="00860BB2">
            <w:pPr>
              <w:pStyle w:val="Tableheading"/>
            </w:pPr>
            <w:r>
              <w:t>Version</w:t>
            </w:r>
          </w:p>
        </w:tc>
        <w:tc>
          <w:tcPr>
            <w:tcW w:w="2272" w:type="dxa"/>
          </w:tcPr>
          <w:p w14:paraId="0DAEC8C9" w14:textId="5A48AC5A" w:rsidR="00860BB2" w:rsidRDefault="00860BB2">
            <w:pPr>
              <w:pStyle w:val="Tableheading"/>
            </w:pPr>
            <w:r>
              <w:t>Date</w:t>
            </w:r>
          </w:p>
          <w:p w14:paraId="055986B7" w14:textId="77777777" w:rsidR="00860BB2" w:rsidRDefault="00860BB2">
            <w:pPr>
              <w:pStyle w:val="Tablesubheading"/>
            </w:pPr>
          </w:p>
        </w:tc>
        <w:tc>
          <w:tcPr>
            <w:tcW w:w="5134" w:type="dxa"/>
          </w:tcPr>
          <w:p w14:paraId="5691C23B" w14:textId="121C5899" w:rsidR="00860BB2" w:rsidRDefault="00860BB2">
            <w:pPr>
              <w:pStyle w:val="Tableheading"/>
            </w:pPr>
            <w:r>
              <w:t>Description</w:t>
            </w:r>
          </w:p>
        </w:tc>
      </w:tr>
      <w:tr w:rsidR="00860BB2" w14:paraId="42F65DBC" w14:textId="77777777" w:rsidTr="548EDB6B">
        <w:tc>
          <w:tcPr>
            <w:tcW w:w="2272" w:type="dxa"/>
          </w:tcPr>
          <w:p w14:paraId="7C1C674F" w14:textId="262D09C8" w:rsidR="00860BB2" w:rsidRDefault="00D61F90">
            <w:pPr>
              <w:pStyle w:val="Tabletext"/>
            </w:pPr>
            <w:r>
              <w:t>1</w:t>
            </w:r>
          </w:p>
        </w:tc>
        <w:tc>
          <w:tcPr>
            <w:tcW w:w="2272" w:type="dxa"/>
          </w:tcPr>
          <w:p w14:paraId="68B431B7" w14:textId="7888763D" w:rsidR="00860BB2" w:rsidRDefault="00D61F90">
            <w:pPr>
              <w:pStyle w:val="Tabletext"/>
            </w:pPr>
            <w:r>
              <w:t>December 2025</w:t>
            </w:r>
          </w:p>
        </w:tc>
        <w:tc>
          <w:tcPr>
            <w:tcW w:w="5134" w:type="dxa"/>
          </w:tcPr>
          <w:p w14:paraId="63E42899" w14:textId="217B1F5D" w:rsidR="00860BB2" w:rsidRDefault="00D61F90">
            <w:pPr>
              <w:pStyle w:val="Tablebullet"/>
              <w:numPr>
                <w:ilvl w:val="0"/>
                <w:numId w:val="0"/>
              </w:numPr>
              <w:ind w:left="227" w:hanging="170"/>
            </w:pPr>
            <w:r w:rsidRPr="007B6C0E">
              <w:rPr>
                <w:sz w:val="18"/>
                <w:szCs w:val="20"/>
              </w:rPr>
              <w:t>Initial Version of Document</w:t>
            </w:r>
          </w:p>
        </w:tc>
      </w:tr>
    </w:tbl>
    <w:p w14:paraId="40CF5D0D" w14:textId="77777777" w:rsidR="00A75F44" w:rsidRDefault="00A75F44" w:rsidP="00A75F44"/>
    <w:p w14:paraId="7BF94CE0" w14:textId="77777777" w:rsidR="00A75F44" w:rsidRDefault="00A75F44" w:rsidP="00A75F44">
      <w:pPr>
        <w:pStyle w:val="Heading1"/>
      </w:pPr>
      <w:r>
        <w:t>Buyer Contacts</w:t>
      </w:r>
    </w:p>
    <w:p w14:paraId="14FC82CB" w14:textId="77777777" w:rsidR="00991720" w:rsidRPr="00991720" w:rsidRDefault="00991720" w:rsidP="00991720"/>
    <w:tbl>
      <w:tblPr>
        <w:tblStyle w:val="TableGrid"/>
        <w:tblW w:w="971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49"/>
        <w:gridCol w:w="4519"/>
        <w:gridCol w:w="3551"/>
      </w:tblGrid>
      <w:tr w:rsidR="00991720" w14:paraId="7093150D" w14:textId="77777777" w:rsidTr="548EDB6B">
        <w:trPr>
          <w:trHeight w:val="327"/>
        </w:trPr>
        <w:tc>
          <w:tcPr>
            <w:tcW w:w="2272" w:type="dxa"/>
          </w:tcPr>
          <w:p w14:paraId="73636024" w14:textId="69E006BA" w:rsidR="00991720" w:rsidRPr="00F620E8" w:rsidRDefault="00991720" w:rsidP="00991720">
            <w:pPr>
              <w:pStyle w:val="Tableheading"/>
            </w:pPr>
            <w:r>
              <w:lastRenderedPageBreak/>
              <w:t>Name</w:t>
            </w:r>
          </w:p>
        </w:tc>
        <w:tc>
          <w:tcPr>
            <w:tcW w:w="2272" w:type="dxa"/>
          </w:tcPr>
          <w:p w14:paraId="466C4821" w14:textId="5DB402C7" w:rsidR="00991720" w:rsidRDefault="00991720">
            <w:pPr>
              <w:pStyle w:val="Tableheading"/>
            </w:pPr>
            <w:r>
              <w:t>Contact information</w:t>
            </w:r>
          </w:p>
          <w:p w14:paraId="4317E7FD" w14:textId="54E56200" w:rsidR="00991720" w:rsidRDefault="00991720">
            <w:pPr>
              <w:pStyle w:val="Tablesubheading"/>
            </w:pPr>
          </w:p>
        </w:tc>
        <w:tc>
          <w:tcPr>
            <w:tcW w:w="5175" w:type="dxa"/>
          </w:tcPr>
          <w:p w14:paraId="325D279A" w14:textId="3CB1116E" w:rsidR="00991720" w:rsidRDefault="00991720" w:rsidP="00991720">
            <w:pPr>
              <w:pStyle w:val="Tableheading"/>
            </w:pPr>
            <w:r>
              <w:t>Role</w:t>
            </w:r>
          </w:p>
        </w:tc>
      </w:tr>
      <w:tr w:rsidR="00991720" w14:paraId="3115B43C" w14:textId="77777777" w:rsidTr="548EDB6B">
        <w:tc>
          <w:tcPr>
            <w:tcW w:w="2272" w:type="dxa"/>
          </w:tcPr>
          <w:p w14:paraId="559B7F8B" w14:textId="722F7E23" w:rsidR="00991720" w:rsidRDefault="00991720">
            <w:pPr>
              <w:pStyle w:val="Tabletext"/>
            </w:pPr>
          </w:p>
        </w:tc>
        <w:tc>
          <w:tcPr>
            <w:tcW w:w="2272" w:type="dxa"/>
          </w:tcPr>
          <w:p w14:paraId="4978E005" w14:textId="521F5709" w:rsidR="00991720" w:rsidRDefault="00BC5F3A">
            <w:pPr>
              <w:pStyle w:val="Tabletext"/>
            </w:pPr>
            <w:hyperlink r:id="rId11" w:history="1">
              <w:r w:rsidRPr="004513E4">
                <w:rPr>
                  <w:rStyle w:val="Hyperlink"/>
                </w:rPr>
                <w:t>Supplierselectroniconboarding@solventum.com</w:t>
              </w:r>
            </w:hyperlink>
            <w:r>
              <w:t xml:space="preserve"> </w:t>
            </w:r>
          </w:p>
        </w:tc>
        <w:tc>
          <w:tcPr>
            <w:tcW w:w="5175" w:type="dxa"/>
          </w:tcPr>
          <w:p w14:paraId="035079F9" w14:textId="2306F9FB" w:rsidR="00991720" w:rsidRDefault="003F59B6" w:rsidP="00991720">
            <w:pPr>
              <w:pStyle w:val="Tablebullet"/>
              <w:numPr>
                <w:ilvl w:val="0"/>
                <w:numId w:val="0"/>
              </w:numPr>
              <w:ind w:left="227" w:hanging="170"/>
            </w:pPr>
            <w:r w:rsidRPr="003F59B6">
              <w:rPr>
                <w:rFonts w:eastAsia="Calibri" w:cs="Times New Roman"/>
                <w:sz w:val="18"/>
                <w:szCs w:val="20"/>
              </w:rPr>
              <w:t>General email to be used</w:t>
            </w:r>
          </w:p>
        </w:tc>
      </w:tr>
      <w:tr w:rsidR="00991720" w14:paraId="17F050A6" w14:textId="77777777" w:rsidTr="548EDB6B">
        <w:tc>
          <w:tcPr>
            <w:tcW w:w="2272" w:type="dxa"/>
          </w:tcPr>
          <w:p w14:paraId="17824431" w14:textId="0E9476DD" w:rsidR="00991720" w:rsidRDefault="00BC5F3A">
            <w:pPr>
              <w:pStyle w:val="Tabletext"/>
            </w:pPr>
            <w:r w:rsidRPr="00E54CEF">
              <w:t>Gessler Frerotte</w:t>
            </w:r>
          </w:p>
        </w:tc>
        <w:tc>
          <w:tcPr>
            <w:tcW w:w="2272" w:type="dxa"/>
          </w:tcPr>
          <w:p w14:paraId="7B7EC378" w14:textId="56FB87EF" w:rsidR="00991720" w:rsidRDefault="0015166B">
            <w:pPr>
              <w:pStyle w:val="Tabletext"/>
            </w:pPr>
            <w:hyperlink r:id="rId12" w:history="1">
              <w:r w:rsidRPr="004513E4">
                <w:rPr>
                  <w:rStyle w:val="Hyperlink"/>
                </w:rPr>
                <w:t>gfrerotte@solventum.com</w:t>
              </w:r>
            </w:hyperlink>
            <w:r>
              <w:t xml:space="preserve"> </w:t>
            </w:r>
          </w:p>
        </w:tc>
        <w:tc>
          <w:tcPr>
            <w:tcW w:w="5175" w:type="dxa"/>
          </w:tcPr>
          <w:p w14:paraId="491DD139" w14:textId="245BE563" w:rsidR="00991720" w:rsidRPr="007B5A12" w:rsidRDefault="003F59B6" w:rsidP="00991720">
            <w:pPr>
              <w:pStyle w:val="Tablebullet"/>
              <w:numPr>
                <w:ilvl w:val="0"/>
                <w:numId w:val="0"/>
              </w:numPr>
              <w:ind w:left="227" w:hanging="170"/>
              <w:rPr>
                <w:rFonts w:eastAsia="Calibri" w:cs="Times New Roman"/>
                <w:sz w:val="18"/>
                <w:szCs w:val="20"/>
              </w:rPr>
            </w:pPr>
            <w:r w:rsidRPr="007B5A12">
              <w:rPr>
                <w:rFonts w:eastAsia="Calibri" w:cs="Times New Roman"/>
                <w:sz w:val="18"/>
                <w:szCs w:val="20"/>
              </w:rPr>
              <w:t>Business contact/Project Lead</w:t>
            </w:r>
          </w:p>
        </w:tc>
      </w:tr>
      <w:tr w:rsidR="00BC5F3A" w14:paraId="03873891" w14:textId="77777777" w:rsidTr="548EDB6B">
        <w:tc>
          <w:tcPr>
            <w:tcW w:w="2272" w:type="dxa"/>
          </w:tcPr>
          <w:p w14:paraId="41713737" w14:textId="11D4731E" w:rsidR="00BC5F3A" w:rsidRPr="00E54CEF" w:rsidRDefault="003F59B6">
            <w:pPr>
              <w:pStyle w:val="Tabletext"/>
            </w:pPr>
            <w:r>
              <w:t>Saby Kar</w:t>
            </w:r>
          </w:p>
        </w:tc>
        <w:tc>
          <w:tcPr>
            <w:tcW w:w="2272" w:type="dxa"/>
          </w:tcPr>
          <w:p w14:paraId="2F6005EF" w14:textId="4AF5A35B" w:rsidR="00BC5F3A" w:rsidRDefault="003F59B6">
            <w:pPr>
              <w:pStyle w:val="Tabletext"/>
            </w:pPr>
            <w:hyperlink r:id="rId13" w:history="1">
              <w:r w:rsidRPr="004513E4">
                <w:rPr>
                  <w:rStyle w:val="Hyperlink"/>
                </w:rPr>
                <w:t>skar4.cw@solventum.com</w:t>
              </w:r>
            </w:hyperlink>
            <w:r>
              <w:t xml:space="preserve"> </w:t>
            </w:r>
          </w:p>
        </w:tc>
        <w:tc>
          <w:tcPr>
            <w:tcW w:w="5175" w:type="dxa"/>
          </w:tcPr>
          <w:p w14:paraId="11D06A35" w14:textId="65182DEF" w:rsidR="00BC5F3A" w:rsidRPr="007B5A12" w:rsidRDefault="003F59B6" w:rsidP="00991720">
            <w:pPr>
              <w:pStyle w:val="Tablebullet"/>
              <w:numPr>
                <w:ilvl w:val="0"/>
                <w:numId w:val="0"/>
              </w:numPr>
              <w:ind w:left="227" w:hanging="170"/>
              <w:rPr>
                <w:rFonts w:eastAsia="Calibri" w:cs="Times New Roman"/>
                <w:sz w:val="18"/>
                <w:szCs w:val="20"/>
              </w:rPr>
            </w:pPr>
            <w:r w:rsidRPr="007B5A12">
              <w:rPr>
                <w:rFonts w:eastAsia="Calibri" w:cs="Times New Roman"/>
                <w:sz w:val="18"/>
                <w:szCs w:val="20"/>
              </w:rPr>
              <w:t>Business contact/Project Lead</w:t>
            </w:r>
          </w:p>
        </w:tc>
      </w:tr>
    </w:tbl>
    <w:p w14:paraId="3B10556E" w14:textId="77777777" w:rsidR="00A75F44" w:rsidRDefault="00A75F44" w:rsidP="00A75F44">
      <w:pPr>
        <w:pStyle w:val="Heading1"/>
        <w:rPr>
          <w:lang w:val="fr-FR"/>
        </w:rPr>
      </w:pPr>
      <w:r w:rsidRPr="002052B5">
        <w:rPr>
          <w:lang w:val="fr-FR"/>
        </w:rPr>
        <w:t xml:space="preserve">E-mail </w:t>
      </w:r>
      <w:proofErr w:type="spellStart"/>
      <w:r w:rsidRPr="002052B5">
        <w:rPr>
          <w:lang w:val="fr-FR"/>
        </w:rPr>
        <w:t>Subject</w:t>
      </w:r>
      <w:proofErr w:type="spellEnd"/>
    </w:p>
    <w:p w14:paraId="382F106D" w14:textId="77777777" w:rsidR="00991720" w:rsidRPr="00991720" w:rsidRDefault="00991720" w:rsidP="00991720">
      <w:pPr>
        <w:rPr>
          <w:lang w:val="fr-FR"/>
        </w:rPr>
      </w:pPr>
    </w:p>
    <w:tbl>
      <w:tblPr>
        <w:tblStyle w:val="TableGrid"/>
        <w:tblW w:w="98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4"/>
      </w:tblGrid>
      <w:tr w:rsidR="00991720" w14:paraId="76444EBD" w14:textId="77777777" w:rsidTr="548EDB6B">
        <w:trPr>
          <w:trHeight w:val="327"/>
        </w:trPr>
        <w:tc>
          <w:tcPr>
            <w:tcW w:w="9884" w:type="dxa"/>
          </w:tcPr>
          <w:p w14:paraId="6344F8B5" w14:textId="13AC121E" w:rsidR="00991720" w:rsidRPr="00F620E8" w:rsidRDefault="00991720">
            <w:pPr>
              <w:pStyle w:val="Tableheading"/>
            </w:pPr>
            <w:r>
              <w:rPr>
                <w:rFonts w:ascii="Arial" w:eastAsia="Calibri" w:hAnsi="Arial" w:cs="Times New Roman"/>
                <w:b/>
              </w:rPr>
              <w:t>E-mail Subject/Title</w:t>
            </w:r>
          </w:p>
        </w:tc>
      </w:tr>
      <w:tr w:rsidR="00991720" w14:paraId="1E587477" w14:textId="77777777" w:rsidTr="548EDB6B">
        <w:tc>
          <w:tcPr>
            <w:tcW w:w="9884" w:type="dxa"/>
          </w:tcPr>
          <w:p w14:paraId="358D8F3D" w14:textId="36E601E0" w:rsidR="00991720" w:rsidRDefault="00766DBF">
            <w:pPr>
              <w:pStyle w:val="Tabletext"/>
            </w:pPr>
            <w:r>
              <w:t>SOLVENTUM</w:t>
            </w:r>
            <w:r w:rsidR="00991720">
              <w:t>_&lt;Supplier&gt; - SAP Business Network Integration</w:t>
            </w:r>
          </w:p>
        </w:tc>
      </w:tr>
      <w:tr w:rsidR="00991720" w14:paraId="009B4732" w14:textId="77777777" w:rsidTr="548EDB6B">
        <w:tc>
          <w:tcPr>
            <w:tcW w:w="9884" w:type="dxa"/>
          </w:tcPr>
          <w:p w14:paraId="4278AE34" w14:textId="77777777" w:rsidR="00991720" w:rsidRDefault="00991720">
            <w:pPr>
              <w:pStyle w:val="Tabletext"/>
            </w:pPr>
          </w:p>
        </w:tc>
      </w:tr>
    </w:tbl>
    <w:p w14:paraId="372DCD0D" w14:textId="77777777" w:rsidR="00A75F44" w:rsidRDefault="00A75F44" w:rsidP="00A75F44"/>
    <w:p w14:paraId="73203DFE" w14:textId="77777777" w:rsidR="00A75F44" w:rsidRDefault="00A75F44" w:rsidP="00A75F44">
      <w:pPr>
        <w:pStyle w:val="Heading1"/>
      </w:pPr>
      <w:r w:rsidRPr="00465906">
        <w:t xml:space="preserve">E-mail </w:t>
      </w:r>
      <w:r>
        <w:t>B</w:t>
      </w:r>
      <w:r w:rsidRPr="00465906">
        <w:t>ody</w:t>
      </w:r>
    </w:p>
    <w:p w14:paraId="36F7240C" w14:textId="77777777" w:rsidR="00A75F44" w:rsidRPr="00882EEC" w:rsidRDefault="00A75F44" w:rsidP="00A75F44">
      <w:pPr>
        <w:rPr>
          <w:color w:val="26AAFF" w:themeColor="background2" w:themeShade="BF"/>
        </w:rPr>
      </w:pPr>
      <w:r w:rsidRPr="00882EEC">
        <w:rPr>
          <w:color w:val="26AAFF" w:themeColor="background2" w:themeShade="BF"/>
        </w:rPr>
        <w:t>-------------------------------------------------------Copy from Here--------------------------------------------------------------</w:t>
      </w:r>
    </w:p>
    <w:p w14:paraId="422EB40E" w14:textId="77777777" w:rsidR="00A75F44" w:rsidRPr="00A75F44" w:rsidRDefault="00A75F44" w:rsidP="00A75F44">
      <w:bookmarkStart w:id="0" w:name="_Hlk89858748"/>
      <w:r w:rsidRPr="00A75F44">
        <w:t xml:space="preserve">Dear &lt;Supplier&gt; team, </w:t>
      </w:r>
    </w:p>
    <w:p w14:paraId="14BE52CF" w14:textId="0A863A8D" w:rsidR="00A75F44" w:rsidRPr="00A75F44" w:rsidRDefault="00A75F44" w:rsidP="00A75F44">
      <w:pPr>
        <w:rPr>
          <w:rStyle w:val="normaltextrun"/>
          <w:rFonts w:cs="Calibri"/>
          <w:color w:val="000000"/>
          <w:shd w:val="clear" w:color="auto" w:fill="FFFFFF"/>
        </w:rPr>
      </w:pPr>
      <w:r w:rsidRPr="00A75F44">
        <w:t xml:space="preserve">As you might already be aware, </w:t>
      </w:r>
      <w:r w:rsidR="00766DBF">
        <w:t>SOLVENTUM</w:t>
      </w:r>
      <w:r w:rsidRPr="00A75F44">
        <w:rPr>
          <w:rStyle w:val="normaltextrun"/>
          <w:rFonts w:cs="Calibri"/>
          <w:color w:val="000000"/>
          <w:shd w:val="clear" w:color="auto" w:fill="FFFFFF"/>
        </w:rPr>
        <w:t xml:space="preserve"> is undergoing an effort to transform their procurement processes by implementing SAP Business Network, a leader in cloud procurement applications. </w:t>
      </w:r>
    </w:p>
    <w:p w14:paraId="647B7AE1" w14:textId="77777777" w:rsidR="00A75F44" w:rsidRPr="00A75F44" w:rsidRDefault="00A75F44" w:rsidP="00A75F44">
      <w:pPr>
        <w:rPr>
          <w:rStyle w:val="normaltextrun"/>
          <w:rFonts w:cs="Calibri"/>
          <w:color w:val="A6A6A6" w:themeColor="background1" w:themeShade="A6"/>
        </w:rPr>
      </w:pPr>
      <w:r w:rsidRPr="00A75F44">
        <w:rPr>
          <w:noProof/>
        </w:rPr>
        <mc:AlternateContent>
          <mc:Choice Requires="wps">
            <w:drawing>
              <wp:inline distT="0" distB="0" distL="0" distR="0" wp14:anchorId="3834E278" wp14:editId="5FE0DB80">
                <wp:extent cx="6076950" cy="1019175"/>
                <wp:effectExtent l="38100" t="38100" r="114300" b="1238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019175"/>
                        </a:xfrm>
                        <a:prstGeom prst="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14:paraId="1CE7C8FF" w14:textId="77777777" w:rsidR="00A75F44" w:rsidRPr="007B5A12" w:rsidRDefault="00A75F44" w:rsidP="00A75F44">
                            <w:pPr>
                              <w:rPr>
                                <w:rFonts w:cs="Arial"/>
                                <w:color w:val="000000" w:themeColor="text1"/>
                              </w:rPr>
                            </w:pPr>
                            <w:r w:rsidRPr="007B5A12">
                              <w:rPr>
                                <w:rFonts w:cs="Arial"/>
                                <w:b/>
                                <w:bCs/>
                              </w:rPr>
                              <w:t>IS/DS:</w:t>
                            </w:r>
                            <w:r w:rsidRPr="007B5A12">
                              <w:rPr>
                                <w:rFonts w:cs="Arial"/>
                                <w:b/>
                              </w:rPr>
                              <w:t xml:space="preserve"> </w:t>
                            </w:r>
                            <w:r w:rsidRPr="007B5A12">
                              <w:rPr>
                                <w:rFonts w:cs="Arial"/>
                                <w:color w:val="000000" w:themeColor="text1"/>
                              </w:rPr>
                              <w:t xml:space="preserve">Determine if supplier is a net new or experienced supplier with SAP Business Network and delete the section which does </w:t>
                            </w:r>
                            <w:r w:rsidRPr="007B5A12">
                              <w:rPr>
                                <w:rFonts w:cs="Arial"/>
                                <w:b/>
                                <w:bCs/>
                                <w:color w:val="000000" w:themeColor="text1"/>
                              </w:rPr>
                              <w:t>not</w:t>
                            </w:r>
                            <w:r w:rsidRPr="007B5A12">
                              <w:rPr>
                                <w:rFonts w:cs="Arial"/>
                                <w:color w:val="000000" w:themeColor="text1"/>
                              </w:rPr>
                              <w:t xml:space="preserve"> apply. </w:t>
                            </w:r>
                          </w:p>
                          <w:p w14:paraId="0316A214" w14:textId="77777777" w:rsidR="00A75F44" w:rsidRPr="007B5A12" w:rsidRDefault="00A75F44" w:rsidP="00A75F44">
                            <w:pPr>
                              <w:rPr>
                                <w:rFonts w:cs="Arial"/>
                                <w:color w:val="000000" w:themeColor="text1"/>
                              </w:rPr>
                            </w:pPr>
                            <w:r w:rsidRPr="007B5A12">
                              <w:rPr>
                                <w:rFonts w:cs="Arial"/>
                                <w:color w:val="000000" w:themeColor="text1"/>
                              </w:rPr>
                              <w:t xml:space="preserve">Update the text if necessary for the appropriate section per discussion with the buyer. Delete the </w:t>
                            </w:r>
                            <w:r w:rsidRPr="007B5A12">
                              <w:rPr>
                                <w:rStyle w:val="normaltextrun"/>
                                <w:rFonts w:cs="Calibri"/>
                                <w:color w:val="808080" w:themeColor="background1" w:themeShade="80"/>
                              </w:rPr>
                              <w:t>gray</w:t>
                            </w:r>
                            <w:r w:rsidRPr="007B5A12">
                              <w:rPr>
                                <w:rFonts w:cs="Arial"/>
                                <w:color w:val="808080" w:themeColor="background1" w:themeShade="80"/>
                              </w:rPr>
                              <w:t xml:space="preserve"> </w:t>
                            </w:r>
                            <w:r w:rsidRPr="007B5A12">
                              <w:rPr>
                                <w:rFonts w:cs="Arial"/>
                                <w:color w:val="000000" w:themeColor="text1"/>
                              </w:rPr>
                              <w:t>descriptor.</w:t>
                            </w:r>
                          </w:p>
                          <w:p w14:paraId="165478AA" w14:textId="77777777" w:rsidR="00A75F44" w:rsidRPr="00C0162F" w:rsidRDefault="00A75F44" w:rsidP="00A75F44">
                            <w:pPr>
                              <w:pBdr>
                                <w:bottom w:val="single" w:sz="6" w:space="1" w:color="auto"/>
                              </w:pBdr>
                              <w:jc w:val="center"/>
                              <w:rPr>
                                <w:rFonts w:ascii="Cambria" w:hAnsi="Cambria" w:cs="Arial"/>
                                <w:b/>
                                <w:bCs/>
                                <w:color w:val="000000" w:themeColor="text1"/>
                              </w:rPr>
                            </w:pPr>
                            <w:r w:rsidRPr="00C0162F">
                              <w:rPr>
                                <w:rFonts w:ascii="Cambria" w:hAnsi="Cambria" w:cs="Arial"/>
                                <w:b/>
                                <w:bCs/>
                                <w:color w:val="000000" w:themeColor="text1"/>
                              </w:rPr>
                              <w:t>REMOVE THIS YELLOW BOX</w:t>
                            </w:r>
                          </w:p>
                        </w:txbxContent>
                      </wps:txbx>
                      <wps:bodyPr rot="0" vert="horz" wrap="square" lIns="91440" tIns="45720" rIns="91440" bIns="45720" anchor="t" anchorCtr="0">
                        <a:noAutofit/>
                      </wps:bodyPr>
                    </wps:wsp>
                  </a:graphicData>
                </a:graphic>
              </wp:inline>
            </w:drawing>
          </mc:Choice>
          <mc:Fallback>
            <w:pict>
              <v:shape w14:anchorId="3834E278" id="Text Box 1" o:spid="_x0000_s1027" type="#_x0000_t202" style="width:478.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" fillcolor="#f2f2f2 [3052]" strokecolor="#7f7f7f [1612]">
                <v:shadow on="t" color="black" opacity="26214f" origin="-.5,-.5" offset=".74836mm,.74836mm"/>
                <v:textbox>
                  <w:txbxContent>
                    <w:p w14:paraId="1CE7C8FF" w14:textId="77777777" w:rsidR="00A75F44" w:rsidRPr="007B5A12" w:rsidRDefault="00A75F44" w:rsidP="00A75F44">
                      <w:pPr>
                        <w:rPr>
                          <w:rFonts w:cs="Arial"/>
                          <w:color w:val="000000" w:themeColor="text1"/>
                        </w:rPr>
                      </w:pPr>
                      <w:r w:rsidRPr="007B5A12">
                        <w:rPr>
                          <w:rFonts w:cs="Arial"/>
                          <w:b/>
                          <w:bCs/>
                        </w:rPr>
                        <w:t>IS/DS:</w:t>
                      </w:r>
                      <w:r w:rsidRPr="007B5A12">
                        <w:rPr>
                          <w:rFonts w:cs="Arial"/>
                          <w:b/>
                        </w:rPr>
                        <w:t xml:space="preserve"> </w:t>
                      </w:r>
                      <w:r w:rsidRPr="007B5A12">
                        <w:rPr>
                          <w:rFonts w:cs="Arial"/>
                          <w:color w:val="000000" w:themeColor="text1"/>
                        </w:rPr>
                        <w:t xml:space="preserve">Determine if supplier is a net new or experienced supplier with SAP Business Network and delete the section which does </w:t>
                      </w:r>
                      <w:r w:rsidRPr="007B5A12">
                        <w:rPr>
                          <w:rFonts w:cs="Arial"/>
                          <w:b/>
                          <w:bCs/>
                          <w:color w:val="000000" w:themeColor="text1"/>
                        </w:rPr>
                        <w:t>not</w:t>
                      </w:r>
                      <w:r w:rsidRPr="007B5A12">
                        <w:rPr>
                          <w:rFonts w:cs="Arial"/>
                          <w:color w:val="000000" w:themeColor="text1"/>
                        </w:rPr>
                        <w:t xml:space="preserve"> apply. </w:t>
                      </w:r>
                    </w:p>
                    <w:p w14:paraId="0316A214" w14:textId="77777777" w:rsidR="00A75F44" w:rsidRPr="007B5A12" w:rsidRDefault="00A75F44" w:rsidP="00A75F44">
                      <w:pPr>
                        <w:rPr>
                          <w:rFonts w:cs="Arial"/>
                          <w:color w:val="000000" w:themeColor="text1"/>
                        </w:rPr>
                      </w:pPr>
                      <w:r w:rsidRPr="007B5A12">
                        <w:rPr>
                          <w:rFonts w:cs="Arial"/>
                          <w:color w:val="000000" w:themeColor="text1"/>
                        </w:rPr>
                        <w:t xml:space="preserve">Update the text if necessary for the appropriate section per discussion with the buyer. Delete the </w:t>
                      </w:r>
                      <w:r w:rsidRPr="007B5A12">
                        <w:rPr>
                          <w:rStyle w:val="normaltextrun"/>
                          <w:rFonts w:cs="Calibri"/>
                          <w:color w:val="808080" w:themeColor="background1" w:themeShade="80"/>
                        </w:rPr>
                        <w:t>gray</w:t>
                      </w:r>
                      <w:r w:rsidRPr="007B5A12">
                        <w:rPr>
                          <w:rFonts w:cs="Arial"/>
                          <w:color w:val="808080" w:themeColor="background1" w:themeShade="80"/>
                        </w:rPr>
                        <w:t xml:space="preserve"> </w:t>
                      </w:r>
                      <w:r w:rsidRPr="007B5A12">
                        <w:rPr>
                          <w:rFonts w:cs="Arial"/>
                          <w:color w:val="000000" w:themeColor="text1"/>
                        </w:rPr>
                        <w:t>descriptor.</w:t>
                      </w:r>
                    </w:p>
                    <w:p w14:paraId="165478AA" w14:textId="77777777" w:rsidR="00A75F44" w:rsidRPr="00C0162F" w:rsidRDefault="00A75F44" w:rsidP="00A75F44">
                      <w:pPr>
                        <w:pBdr>
                          <w:bottom w:val="single" w:sz="6" w:space="1" w:color="auto"/>
                        </w:pBdr>
                        <w:jc w:val="center"/>
                        <w:rPr>
                          <w:rFonts w:ascii="Cambria" w:hAnsi="Cambria" w:cs="Arial"/>
                          <w:b/>
                          <w:bCs/>
                          <w:color w:val="000000" w:themeColor="text1"/>
                        </w:rPr>
                      </w:pPr>
                      <w:r w:rsidRPr="00C0162F">
                        <w:rPr>
                          <w:rFonts w:ascii="Cambria" w:hAnsi="Cambria" w:cs="Arial"/>
                          <w:b/>
                          <w:bCs/>
                          <w:color w:val="000000" w:themeColor="text1"/>
                        </w:rPr>
                        <w:t>REMOVE THIS YELLOW BOX</w:t>
                      </w:r>
                    </w:p>
                  </w:txbxContent>
                </v:textbox>
                <w10:anchorlock/>
              </v:shape>
            </w:pict>
          </mc:Fallback>
        </mc:AlternateContent>
      </w:r>
      <w:r w:rsidRPr="00A75F44">
        <w:rPr>
          <w:rStyle w:val="normaltextrun"/>
          <w:rFonts w:cs="Calibri"/>
          <w:color w:val="808080" w:themeColor="background1" w:themeShade="80"/>
        </w:rPr>
        <w:t>Use this section for New Suppliers (remove this gray text</w:t>
      </w:r>
      <w:r w:rsidRPr="00A75F44">
        <w:rPr>
          <w:color w:val="808080" w:themeColor="background1" w:themeShade="80"/>
        </w:rPr>
        <w:t xml:space="preserve"> descriptor</w:t>
      </w:r>
      <w:r w:rsidRPr="00A75F44">
        <w:rPr>
          <w:rStyle w:val="normaltextrun"/>
          <w:rFonts w:cs="Calibri"/>
          <w:color w:val="808080" w:themeColor="background1" w:themeShade="80"/>
        </w:rPr>
        <w:t>).</w:t>
      </w:r>
    </w:p>
    <w:p w14:paraId="702605F7" w14:textId="1D759A55" w:rsidR="00A75F44" w:rsidRPr="00A75F44" w:rsidRDefault="00A75F44" w:rsidP="00A75F44">
      <w:pPr>
        <w:rPr>
          <w:rStyle w:val="normaltextrun"/>
          <w:rFonts w:cs="Calibri"/>
          <w:color w:val="000000"/>
          <w:shd w:val="clear" w:color="auto" w:fill="FFFFFF"/>
        </w:rPr>
      </w:pPr>
      <w:r w:rsidRPr="00A75F44">
        <w:t xml:space="preserve">You have been identified to have integration </w:t>
      </w:r>
      <w:proofErr w:type="gramStart"/>
      <w:r w:rsidRPr="00A75F44">
        <w:t>capabilities</w:t>
      </w:r>
      <w:proofErr w:type="gramEnd"/>
      <w:r w:rsidRPr="00A75F44">
        <w:t xml:space="preserve"> and I am reaching out </w:t>
      </w:r>
      <w:r w:rsidRPr="00A75F44">
        <w:rPr>
          <w:rStyle w:val="normaltextrun"/>
          <w:rFonts w:cs="Calibri"/>
          <w:color w:val="000000"/>
          <w:shd w:val="clear" w:color="auto" w:fill="FFFFFF"/>
        </w:rPr>
        <w:t xml:space="preserve">to confirm your interest in pursuing an integration project with </w:t>
      </w:r>
      <w:r w:rsidR="00766DBF">
        <w:rPr>
          <w:rStyle w:val="normaltextrun"/>
          <w:rFonts w:cs="Calibri"/>
          <w:color w:val="000000"/>
          <w:shd w:val="clear" w:color="auto" w:fill="FFFFFF"/>
        </w:rPr>
        <w:t>SOLVENTUM</w:t>
      </w:r>
      <w:r w:rsidRPr="00A75F44">
        <w:rPr>
          <w:rStyle w:val="normaltextrun"/>
          <w:rFonts w:cs="Calibri"/>
          <w:color w:val="000000"/>
          <w:shd w:val="clear" w:color="auto" w:fill="FFFFFF"/>
        </w:rPr>
        <w:t>.</w:t>
      </w:r>
    </w:p>
    <w:p w14:paraId="7DBFDB13" w14:textId="15E01923" w:rsidR="00A75F44" w:rsidRPr="00A75F44" w:rsidRDefault="00A75F44" w:rsidP="00A75F44">
      <w:pPr>
        <w:rPr>
          <w:rStyle w:val="normaltextrun"/>
          <w:rFonts w:cs="Calibri"/>
          <w:color w:val="000000"/>
          <w:bdr w:val="none" w:sz="0" w:space="0" w:color="auto" w:frame="1"/>
        </w:rPr>
      </w:pPr>
      <w:r w:rsidRPr="00A75F44">
        <w:t>I am the</w:t>
      </w:r>
      <w:r w:rsidRPr="00A75F44">
        <w:rPr>
          <w:b/>
          <w:bCs/>
        </w:rPr>
        <w:t xml:space="preserve"> SAP</w:t>
      </w:r>
      <w:r w:rsidRPr="00A75F44">
        <w:t xml:space="preserve"> </w:t>
      </w:r>
      <w:r w:rsidRPr="00A75F44">
        <w:rPr>
          <w:b/>
          <w:bCs/>
        </w:rPr>
        <w:t>Business Network</w:t>
      </w:r>
      <w:r w:rsidRPr="00A75F44">
        <w:t xml:space="preserve"> </w:t>
      </w:r>
      <w:r w:rsidRPr="00A75F44">
        <w:rPr>
          <w:b/>
          <w:bCs/>
        </w:rPr>
        <w:t>Supplier Integration Specialist</w:t>
      </w:r>
      <w:r w:rsidRPr="00A75F44">
        <w:t xml:space="preserve"> who will be providing Integration support for </w:t>
      </w:r>
      <w:r w:rsidRPr="00A75F44">
        <w:rPr>
          <w:b/>
          <w:bCs/>
        </w:rPr>
        <w:t xml:space="preserve">&lt;Supplier&gt; </w:t>
      </w:r>
      <w:r w:rsidRPr="00A75F44">
        <w:t xml:space="preserve">during the SAP Business Network Implementation with </w:t>
      </w:r>
      <w:r w:rsidR="00766DBF">
        <w:rPr>
          <w:b/>
          <w:bCs/>
        </w:rPr>
        <w:t>SOLVENTUM</w:t>
      </w:r>
      <w:r w:rsidRPr="00A75F44">
        <w:rPr>
          <w:rStyle w:val="normaltextrun"/>
          <w:rFonts w:cs="Calibri"/>
          <w:b/>
          <w:bCs/>
          <w:color w:val="000000"/>
          <w:bdr w:val="none" w:sz="0" w:space="0" w:color="auto" w:frame="1"/>
        </w:rPr>
        <w:t>.</w:t>
      </w:r>
      <w:r w:rsidRPr="00A75F44">
        <w:rPr>
          <w:rStyle w:val="normaltextrun"/>
          <w:rFonts w:cs="Calibri"/>
          <w:color w:val="000000"/>
          <w:bdr w:val="none" w:sz="0" w:space="0" w:color="auto" w:frame="1"/>
        </w:rPr>
        <w:t xml:space="preserve"> I will be tracking progress of this project to ensure on-time delivery and address any issues or concerns that may arise throughout this process. </w:t>
      </w:r>
    </w:p>
    <w:p w14:paraId="44445BF7" w14:textId="77777777" w:rsidR="00A75F44" w:rsidRPr="00A75F44" w:rsidRDefault="00A75F44" w:rsidP="00A75F44">
      <w:pPr>
        <w:rPr>
          <w:rStyle w:val="normaltextrun"/>
          <w:rFonts w:cs="Calibri"/>
          <w:color w:val="000000"/>
          <w:shd w:val="clear" w:color="auto" w:fill="FFFFFF"/>
        </w:rPr>
      </w:pPr>
      <w:r w:rsidRPr="00A75F44">
        <w:rPr>
          <w:rStyle w:val="normaltextrun"/>
          <w:rFonts w:cs="Calibri"/>
          <w:color w:val="000000"/>
          <w:shd w:val="clear" w:color="auto" w:fill="FFFFFF"/>
        </w:rPr>
        <w:lastRenderedPageBreak/>
        <w:t xml:space="preserve">To assist you with making this decision, please review the </w:t>
      </w:r>
      <w:hyperlink r:id="rId14" w:history="1">
        <w:r w:rsidRPr="00A75F44">
          <w:rPr>
            <w:rStyle w:val="Hyperlink"/>
            <w:rFonts w:cs="Calibri"/>
          </w:rPr>
          <w:t>Supplier Integration Overview for Suppliers</w:t>
        </w:r>
      </w:hyperlink>
      <w:r w:rsidRPr="00A75F44">
        <w:rPr>
          <w:rStyle w:val="normaltextrun"/>
          <w:rFonts w:cs="Calibri"/>
          <w:color w:val="000000"/>
          <w:shd w:val="clear" w:color="auto" w:fill="FFFFFF"/>
        </w:rPr>
        <w:t xml:space="preserve"> with attached supplemental eBook for an introduction to the Supplier Integration process with SAP.</w:t>
      </w:r>
    </w:p>
    <w:p w14:paraId="0D88FA82" w14:textId="77777777" w:rsidR="00A75F44" w:rsidRPr="00A75F44" w:rsidRDefault="00A75F44" w:rsidP="00A75F44">
      <w:pPr>
        <w:rPr>
          <w:color w:val="808080" w:themeColor="background1" w:themeShade="80"/>
        </w:rPr>
      </w:pPr>
      <w:r w:rsidRPr="00A75F44">
        <w:rPr>
          <w:color w:val="808080" w:themeColor="background1" w:themeShade="80"/>
        </w:rPr>
        <w:t>Use this section for Integration Ready Suppliers / SDS Suppliers / Experienced Suppliers (remove this gray text descriptor)</w:t>
      </w:r>
    </w:p>
    <w:p w14:paraId="5AFF16A8" w14:textId="6135913D" w:rsidR="00A75F44" w:rsidRPr="00A75F44" w:rsidRDefault="00A75F44" w:rsidP="00A75F44">
      <w:pPr>
        <w:rPr>
          <w:rFonts w:cs="Calibri"/>
          <w:color w:val="000000"/>
          <w:shd w:val="clear" w:color="auto" w:fill="FFFFFF"/>
        </w:rPr>
      </w:pPr>
      <w:r w:rsidRPr="00A75F44">
        <w:rPr>
          <w:rStyle w:val="normaltextrun"/>
          <w:rFonts w:cs="Calibri"/>
          <w:color w:val="000000"/>
          <w:shd w:val="clear" w:color="auto" w:fill="FFFFFF"/>
        </w:rPr>
        <w:t xml:space="preserve">As one of our strategic suppliers, &lt;Supplier&gt; has been identified as a priority supplier of </w:t>
      </w:r>
      <w:r w:rsidR="00766DBF">
        <w:rPr>
          <w:rStyle w:val="normaltextrun"/>
          <w:rFonts w:cs="Calibri"/>
          <w:color w:val="000000"/>
          <w:shd w:val="clear" w:color="auto" w:fill="FFFFFF"/>
        </w:rPr>
        <w:t>SOLVENTUM</w:t>
      </w:r>
      <w:r w:rsidRPr="00A75F44">
        <w:rPr>
          <w:rStyle w:val="normaltextrun"/>
          <w:rFonts w:cs="Calibri"/>
          <w:color w:val="000000"/>
          <w:shd w:val="clear" w:color="auto" w:fill="FFFFFF"/>
        </w:rPr>
        <w:t xml:space="preserve"> and based on your history of integrating with the SAP Business Network, you have been outreached to confirm your interest in pursuing an integration project.</w:t>
      </w:r>
    </w:p>
    <w:p w14:paraId="4C74302A" w14:textId="652D9DFE" w:rsidR="00A75F44" w:rsidRPr="00834D17" w:rsidRDefault="00A75F44" w:rsidP="00A75F44">
      <w:pPr>
        <w:rPr>
          <w:b/>
          <w:bCs/>
          <w:sz w:val="24"/>
          <w:szCs w:val="24"/>
        </w:rPr>
      </w:pPr>
      <w:r>
        <w:rPr>
          <w:b/>
          <w:bCs/>
          <w:sz w:val="24"/>
          <w:szCs w:val="24"/>
        </w:rPr>
        <w:t>Project Scope</w:t>
      </w:r>
    </w:p>
    <w:p w14:paraId="2068AA87" w14:textId="77777777" w:rsidR="00A75F44" w:rsidRDefault="00A75F44" w:rsidP="00A75F44">
      <w:pPr>
        <w:rPr>
          <w:b/>
          <w:bCs/>
        </w:rPr>
      </w:pPr>
      <w:r w:rsidRPr="00B44230">
        <w:rPr>
          <w:noProof/>
        </w:rPr>
        <mc:AlternateContent>
          <mc:Choice Requires="wps">
            <w:drawing>
              <wp:inline distT="0" distB="0" distL="0" distR="0" wp14:anchorId="0FD24AD6" wp14:editId="118DA92B">
                <wp:extent cx="6315075" cy="323850"/>
                <wp:effectExtent l="38100" t="38100" r="123825" b="1143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solidFill>
                          <a:sysClr val="window" lastClr="FFFFFF">
                            <a:lumMod val="95000"/>
                          </a:sysClr>
                        </a:solidFill>
                        <a:ln w="9525">
                          <a:solidFill>
                            <a:sysClr val="window" lastClr="FFFFFF">
                              <a:lumMod val="50000"/>
                            </a:sysClr>
                          </a:solidFill>
                          <a:miter lim="800000"/>
                          <a:headEnd/>
                          <a:tailEnd/>
                        </a:ln>
                        <a:effectLst>
                          <a:outerShdw blurRad="50800" dist="38100" dir="2700000" algn="tl" rotWithShape="0">
                            <a:prstClr val="black">
                              <a:alpha val="40000"/>
                            </a:prstClr>
                          </a:outerShdw>
                        </a:effectLst>
                      </wps:spPr>
                      <wps:txbx>
                        <w:txbxContent>
                          <w:p w14:paraId="4BF0ED44" w14:textId="77777777" w:rsidR="00A75F44" w:rsidRPr="007B5A12" w:rsidRDefault="00A75F44" w:rsidP="00A75F44">
                            <w:r w:rsidRPr="007B5A12">
                              <w:rPr>
                                <w:b/>
                                <w:bCs/>
                              </w:rPr>
                              <w:t xml:space="preserve">IS/DS: </w:t>
                            </w:r>
                            <w:r w:rsidRPr="007B5A12">
                              <w:t>Populate Supplier Name and ANID.</w:t>
                            </w:r>
                          </w:p>
                          <w:p w14:paraId="74CB2D5B" w14:textId="77777777" w:rsidR="00A75F44" w:rsidRPr="00C0162F" w:rsidRDefault="00A75F44" w:rsidP="00A75F44">
                            <w:pPr>
                              <w:jc w:val="center"/>
                              <w:rPr>
                                <w:b/>
                                <w:bCs/>
                              </w:rPr>
                            </w:pPr>
                          </w:p>
                        </w:txbxContent>
                      </wps:txbx>
                      <wps:bodyPr rot="0" vert="horz" wrap="square" lIns="91440" tIns="45720" rIns="91440" bIns="45720" anchor="t" anchorCtr="0">
                        <a:noAutofit/>
                      </wps:bodyPr>
                    </wps:wsp>
                  </a:graphicData>
                </a:graphic>
              </wp:inline>
            </w:drawing>
          </mc:Choice>
          <mc:Fallback>
            <w:pict>
              <v:shape w14:anchorId="0FD24AD6" id="Text Box 6" o:spid="_x0000_s1028" type="#_x0000_t202" style="width:497.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" fillcolor="#f2f2f2" strokecolor="#7f7f7f">
                <v:shadow on="t" color="black" opacity="26214f" origin="-.5,-.5" offset=".74836mm,.74836mm"/>
                <v:textbox>
                  <w:txbxContent>
                    <w:p w14:paraId="4BF0ED44" w14:textId="77777777" w:rsidR="00A75F44" w:rsidRPr="007B5A12" w:rsidRDefault="00A75F44" w:rsidP="00A75F44">
                      <w:r w:rsidRPr="007B5A12">
                        <w:rPr>
                          <w:b/>
                          <w:bCs/>
                        </w:rPr>
                        <w:t xml:space="preserve">IS/DS: </w:t>
                      </w:r>
                      <w:r w:rsidRPr="007B5A12">
                        <w:t>Populate Supplier Name and ANID.</w:t>
                      </w:r>
                    </w:p>
                    <w:p w14:paraId="74CB2D5B" w14:textId="77777777" w:rsidR="00A75F44" w:rsidRPr="00C0162F" w:rsidRDefault="00A75F44" w:rsidP="00A75F44">
                      <w:pPr>
                        <w:jc w:val="center"/>
                        <w:rPr>
                          <w:b/>
                          <w:bCs/>
                        </w:rPr>
                      </w:pPr>
                    </w:p>
                  </w:txbxContent>
                </v:textbox>
                <w10:anchorlock/>
              </v:shape>
            </w:pict>
          </mc:Fallback>
        </mc:AlternateContent>
      </w:r>
    </w:p>
    <w:p w14:paraId="6A62CCC4" w14:textId="77777777" w:rsidR="00A75F44" w:rsidRDefault="00A75F44" w:rsidP="00A75F44">
      <w:pPr>
        <w:rPr>
          <w:rStyle w:val="normaltextrun"/>
          <w:rFonts w:cs="Calibri"/>
          <w:color w:val="000000"/>
          <w:shd w:val="clear" w:color="auto" w:fill="FFFFFF"/>
        </w:rPr>
      </w:pPr>
      <w:r w:rsidRPr="007B5A12">
        <w:rPr>
          <w:rStyle w:val="normaltextrun"/>
          <w:rFonts w:cs="Calibri"/>
          <w:color w:val="000000"/>
          <w:shd w:val="clear" w:color="auto" w:fill="FFFFFF"/>
        </w:rPr>
        <w:t xml:space="preserve">Below you will find essential information regarding the project, next steps, as well as a timeline to engage in a kick-off meeting and subsequent scoping activities. </w:t>
      </w:r>
    </w:p>
    <w:p w14:paraId="7E37ACD1" w14:textId="77777777" w:rsidR="00991720" w:rsidRPr="007B5A12" w:rsidRDefault="00991720" w:rsidP="00A75F44">
      <w:pPr>
        <w:rPr>
          <w:rStyle w:val="normaltextrun"/>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71"/>
        <w:gridCol w:w="2254"/>
        <w:gridCol w:w="2827"/>
        <w:gridCol w:w="2198"/>
      </w:tblGrid>
      <w:tr w:rsidR="00991720" w14:paraId="73E079BC" w14:textId="53A70B43" w:rsidTr="00991720">
        <w:trPr>
          <w:trHeight w:val="327"/>
        </w:trPr>
        <w:tc>
          <w:tcPr>
            <w:tcW w:w="2171" w:type="dxa"/>
          </w:tcPr>
          <w:p w14:paraId="7566A45D" w14:textId="48FC8DA8" w:rsidR="00991720" w:rsidRPr="00F620E8" w:rsidRDefault="00991720">
            <w:pPr>
              <w:pStyle w:val="Tableheading"/>
            </w:pPr>
            <w:r>
              <w:t>Buyer Name</w:t>
            </w:r>
          </w:p>
        </w:tc>
        <w:tc>
          <w:tcPr>
            <w:tcW w:w="2254" w:type="dxa"/>
          </w:tcPr>
          <w:p w14:paraId="7DBC779F" w14:textId="1FD859AB" w:rsidR="00991720" w:rsidRDefault="00991720">
            <w:pPr>
              <w:pStyle w:val="Tableheading"/>
            </w:pPr>
            <w:r>
              <w:t>Buyer ANID</w:t>
            </w:r>
          </w:p>
          <w:p w14:paraId="42460812" w14:textId="77777777" w:rsidR="00991720" w:rsidRDefault="00991720">
            <w:pPr>
              <w:pStyle w:val="Tablesubheading"/>
            </w:pPr>
          </w:p>
        </w:tc>
        <w:tc>
          <w:tcPr>
            <w:tcW w:w="2827" w:type="dxa"/>
          </w:tcPr>
          <w:p w14:paraId="13B07761" w14:textId="6C79B5A6" w:rsidR="00991720" w:rsidRDefault="00991720">
            <w:pPr>
              <w:pStyle w:val="Tableheading"/>
            </w:pPr>
            <w:r>
              <w:t>Supplier Name</w:t>
            </w:r>
          </w:p>
        </w:tc>
        <w:tc>
          <w:tcPr>
            <w:tcW w:w="2198" w:type="dxa"/>
          </w:tcPr>
          <w:p w14:paraId="4A67FE14" w14:textId="5FE586DA" w:rsidR="00991720" w:rsidRDefault="00991720">
            <w:pPr>
              <w:pStyle w:val="Tableheading"/>
            </w:pPr>
            <w:r>
              <w:t>Supplier ANID</w:t>
            </w:r>
          </w:p>
        </w:tc>
      </w:tr>
      <w:tr w:rsidR="00991720" w14:paraId="265DCCF5" w14:textId="7A9F144A" w:rsidTr="00991720">
        <w:tc>
          <w:tcPr>
            <w:tcW w:w="2171" w:type="dxa"/>
          </w:tcPr>
          <w:p w14:paraId="05AB15AA" w14:textId="45977CA0" w:rsidR="00991720" w:rsidRDefault="00766DBF" w:rsidP="00991720">
            <w:pPr>
              <w:pStyle w:val="Tabletext"/>
            </w:pPr>
            <w:r>
              <w:rPr>
                <w:b/>
                <w:bCs/>
              </w:rPr>
              <w:t>SOLVENTUM</w:t>
            </w:r>
          </w:p>
        </w:tc>
        <w:tc>
          <w:tcPr>
            <w:tcW w:w="2254" w:type="dxa"/>
          </w:tcPr>
          <w:p w14:paraId="0F6AD1AF" w14:textId="0D6F62C4" w:rsidR="00991720" w:rsidRDefault="00834D17" w:rsidP="00991720">
            <w:pPr>
              <w:pStyle w:val="Tabletext"/>
            </w:pPr>
            <w:r w:rsidRPr="00834D17">
              <w:t>AN11194171943</w:t>
            </w:r>
          </w:p>
        </w:tc>
        <w:tc>
          <w:tcPr>
            <w:tcW w:w="2827" w:type="dxa"/>
          </w:tcPr>
          <w:p w14:paraId="0FFADF86" w14:textId="7942F0C1" w:rsidR="00991720" w:rsidRDefault="00991720" w:rsidP="00991720">
            <w:pPr>
              <w:pStyle w:val="Tablebullet"/>
              <w:numPr>
                <w:ilvl w:val="0"/>
                <w:numId w:val="0"/>
              </w:numPr>
              <w:ind w:left="227" w:hanging="170"/>
            </w:pPr>
            <w:r w:rsidRPr="007B5A12">
              <w:rPr>
                <w:b/>
                <w:bCs/>
              </w:rPr>
              <w:t>&lt;Supplier&gt;</w:t>
            </w:r>
          </w:p>
        </w:tc>
        <w:tc>
          <w:tcPr>
            <w:tcW w:w="2198" w:type="dxa"/>
          </w:tcPr>
          <w:p w14:paraId="43DA4ECC" w14:textId="75F24C99" w:rsidR="00991720" w:rsidRPr="00860BB2" w:rsidRDefault="00991720" w:rsidP="00860BB2">
            <w:r w:rsidRPr="00860BB2">
              <w:t>&lt;</w:t>
            </w:r>
            <w:r w:rsidR="00860BB2">
              <w:t>Supplier</w:t>
            </w:r>
            <w:r w:rsidRPr="00860BB2">
              <w:t xml:space="preserve"> ANID&gt;</w:t>
            </w:r>
          </w:p>
        </w:tc>
      </w:tr>
    </w:tbl>
    <w:p w14:paraId="005E5EB5" w14:textId="77777777" w:rsidR="00A75F44" w:rsidRDefault="00A75F44" w:rsidP="00A75F44">
      <w:pPr>
        <w:rPr>
          <w:b/>
          <w:bCs/>
        </w:rPr>
      </w:pPr>
    </w:p>
    <w:p w14:paraId="3F63F0D7" w14:textId="6F522207" w:rsidR="00A75F44" w:rsidRPr="007B5A12" w:rsidRDefault="00766DBF" w:rsidP="00A75F44">
      <w:pPr>
        <w:rPr>
          <w:b/>
          <w:bCs/>
          <w:i/>
          <w:iCs/>
          <w:u w:val="single"/>
        </w:rPr>
      </w:pPr>
      <w:r>
        <w:rPr>
          <w:b/>
          <w:bCs/>
          <w:i/>
          <w:iCs/>
          <w:u w:val="single"/>
        </w:rPr>
        <w:t>SOLVENTUM</w:t>
      </w:r>
      <w:r w:rsidR="00A75F44" w:rsidRPr="007B5A12">
        <w:rPr>
          <w:b/>
          <w:bCs/>
          <w:i/>
          <w:iCs/>
          <w:u w:val="single"/>
        </w:rPr>
        <w:t xml:space="preserve"> Transactions:</w:t>
      </w:r>
    </w:p>
    <w:p w14:paraId="781B2C97"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w:t>
      </w:r>
      <w:r w:rsidRPr="007B5A12">
        <w:rPr>
          <w:rFonts w:ascii="Arial" w:eastAsia="Times New Roman" w:hAnsi="Arial" w:cs="Arial"/>
        </w:rPr>
        <w:t> </w:t>
      </w:r>
      <w:r w:rsidRPr="007B5A12">
        <w:rPr>
          <w:rFonts w:eastAsia="Times New Roman" w:cs="Calibri"/>
        </w:rPr>
        <w:t>Purchase Order</w:t>
      </w:r>
      <w:r w:rsidRPr="007B5A12">
        <w:rPr>
          <w:rFonts w:eastAsia="Times New Roman" w:cs="72 Brand"/>
        </w:rPr>
        <w:t>  </w:t>
      </w:r>
    </w:p>
    <w:p w14:paraId="458A85D4" w14:textId="77777777" w:rsidR="00A75F44" w:rsidRPr="007B5A12" w:rsidRDefault="00A75F44" w:rsidP="00A75F44">
      <w:pPr>
        <w:numPr>
          <w:ilvl w:val="0"/>
          <w:numId w:val="8"/>
        </w:numPr>
        <w:spacing w:before="0" w:line="240" w:lineRule="auto"/>
        <w:textAlignment w:val="baseline"/>
        <w:rPr>
          <w:rFonts w:eastAsia="Times New Roman" w:cs="Calibri"/>
        </w:rPr>
      </w:pPr>
      <w:r w:rsidRPr="007B5A12">
        <w:rPr>
          <w:rFonts w:eastAsia="Times New Roman" w:cs="Calibri"/>
        </w:rPr>
        <w:t>New POs </w:t>
      </w:r>
    </w:p>
    <w:p w14:paraId="6E3D0249" w14:textId="77777777" w:rsidR="00A75F44" w:rsidRPr="007B5A12" w:rsidRDefault="00A75F44" w:rsidP="00A75F44">
      <w:pPr>
        <w:numPr>
          <w:ilvl w:val="0"/>
          <w:numId w:val="8"/>
        </w:numPr>
        <w:spacing w:before="0" w:line="240" w:lineRule="auto"/>
        <w:textAlignment w:val="baseline"/>
        <w:rPr>
          <w:rFonts w:eastAsia="Times New Roman" w:cs="Calibri"/>
        </w:rPr>
      </w:pPr>
      <w:r w:rsidRPr="007B5A12">
        <w:rPr>
          <w:rFonts w:eastAsia="Times New Roman" w:cs="Calibri"/>
        </w:rPr>
        <w:t>Change/cancel POs </w:t>
      </w:r>
    </w:p>
    <w:p w14:paraId="0AA74D0F" w14:textId="77777777" w:rsidR="00834D17" w:rsidRDefault="00A75F44" w:rsidP="00834D17">
      <w:pPr>
        <w:numPr>
          <w:ilvl w:val="0"/>
          <w:numId w:val="8"/>
        </w:numPr>
        <w:spacing w:before="0" w:line="240" w:lineRule="auto"/>
        <w:textAlignment w:val="baseline"/>
        <w:rPr>
          <w:rFonts w:eastAsia="Times New Roman" w:cs="Calibri"/>
        </w:rPr>
      </w:pPr>
      <w:r w:rsidRPr="007B5A12">
        <w:rPr>
          <w:rFonts w:eastAsia="Times New Roman" w:cs="Calibri"/>
          <w:b/>
          <w:bCs/>
        </w:rPr>
        <w:t xml:space="preserve">Catalog and </w:t>
      </w:r>
      <w:proofErr w:type="gramStart"/>
      <w:r w:rsidRPr="007B5A12">
        <w:rPr>
          <w:rFonts w:eastAsia="Times New Roman" w:cs="Calibri"/>
          <w:b/>
          <w:bCs/>
        </w:rPr>
        <w:t>Non-catalog</w:t>
      </w:r>
      <w:proofErr w:type="gramEnd"/>
      <w:r w:rsidRPr="007B5A12">
        <w:rPr>
          <w:rFonts w:eastAsia="Times New Roman" w:cs="Calibri"/>
        </w:rPr>
        <w:t xml:space="preserve"> POs </w:t>
      </w:r>
    </w:p>
    <w:p w14:paraId="13D04FEE" w14:textId="21BD1CA7" w:rsidR="00A75F44" w:rsidRPr="00834D17" w:rsidRDefault="00834D17" w:rsidP="00834D17">
      <w:pPr>
        <w:numPr>
          <w:ilvl w:val="0"/>
          <w:numId w:val="8"/>
        </w:numPr>
        <w:spacing w:before="0" w:line="240" w:lineRule="auto"/>
        <w:textAlignment w:val="baseline"/>
        <w:rPr>
          <w:rFonts w:eastAsia="Times New Roman" w:cs="Calibri"/>
        </w:rPr>
      </w:pPr>
      <w:r w:rsidRPr="00834D17">
        <w:rPr>
          <w:rFonts w:eastAsia="Times New Roman" w:cs="Calibri"/>
        </w:rPr>
        <w:t>Limit</w:t>
      </w:r>
      <w:r w:rsidR="00A75F44" w:rsidRPr="00834D17">
        <w:rPr>
          <w:rFonts w:eastAsia="Times New Roman" w:cs="Calibri"/>
        </w:rPr>
        <w:t xml:space="preserve"> POs </w:t>
      </w:r>
    </w:p>
    <w:p w14:paraId="399714C2" w14:textId="77777777" w:rsidR="00A75F44" w:rsidRPr="007B5A12" w:rsidRDefault="00A75F44" w:rsidP="00A75F44">
      <w:pPr>
        <w:numPr>
          <w:ilvl w:val="0"/>
          <w:numId w:val="8"/>
        </w:numPr>
        <w:spacing w:before="0" w:line="240" w:lineRule="auto"/>
        <w:textAlignment w:val="baseline"/>
        <w:rPr>
          <w:rFonts w:eastAsia="Times New Roman" w:cs="Calibri"/>
        </w:rPr>
      </w:pPr>
      <w:r w:rsidRPr="007B5A12">
        <w:rPr>
          <w:rFonts w:eastAsia="Times New Roman" w:cs="Calibri"/>
        </w:rPr>
        <w:t>Service POs </w:t>
      </w:r>
    </w:p>
    <w:p w14:paraId="74043243"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w:t>
      </w:r>
      <w:r w:rsidRPr="007B5A12">
        <w:rPr>
          <w:rFonts w:ascii="Arial" w:eastAsia="Times New Roman" w:hAnsi="Arial" w:cs="Arial"/>
        </w:rPr>
        <w:t> </w:t>
      </w:r>
      <w:r w:rsidRPr="007B5A12">
        <w:rPr>
          <w:rFonts w:eastAsia="Times New Roman" w:cs="Calibri"/>
        </w:rPr>
        <w:t>Order Confirmation</w:t>
      </w:r>
      <w:r w:rsidRPr="007B5A12">
        <w:rPr>
          <w:rFonts w:eastAsia="Times New Roman" w:cs="72 Brand"/>
        </w:rPr>
        <w:t> </w:t>
      </w:r>
      <w:r w:rsidRPr="007B5A12">
        <w:rPr>
          <w:rFonts w:eastAsia="Times New Roman" w:cs="Calibri"/>
          <w:i/>
          <w:iCs/>
        </w:rPr>
        <w:t>(Optional/Highly Recommended)</w:t>
      </w:r>
      <w:r w:rsidRPr="007B5A12">
        <w:rPr>
          <w:rFonts w:eastAsia="Times New Roman" w:cs="Calibri"/>
        </w:rPr>
        <w:t> </w:t>
      </w:r>
    </w:p>
    <w:p w14:paraId="600921BC"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w:t>
      </w:r>
      <w:r w:rsidRPr="007B5A12">
        <w:rPr>
          <w:rFonts w:ascii="Arial" w:eastAsia="Times New Roman" w:hAnsi="Arial" w:cs="Arial"/>
        </w:rPr>
        <w:t> </w:t>
      </w:r>
      <w:r w:rsidRPr="007B5A12">
        <w:rPr>
          <w:rFonts w:eastAsia="Times New Roman" w:cs="Calibri"/>
        </w:rPr>
        <w:t>Advance Ship Notice</w:t>
      </w:r>
      <w:r w:rsidRPr="007B5A12">
        <w:rPr>
          <w:rFonts w:eastAsia="Times New Roman" w:cs="72 Brand"/>
        </w:rPr>
        <w:t> </w:t>
      </w:r>
      <w:r w:rsidRPr="007B5A12">
        <w:rPr>
          <w:rFonts w:eastAsia="Times New Roman" w:cs="Calibri"/>
          <w:i/>
          <w:iCs/>
        </w:rPr>
        <w:t>(Optional)</w:t>
      </w:r>
      <w:r w:rsidRPr="007B5A12">
        <w:rPr>
          <w:rFonts w:eastAsia="Times New Roman" w:cs="Calibri"/>
        </w:rPr>
        <w:t> </w:t>
      </w:r>
    </w:p>
    <w:p w14:paraId="59600AA1" w14:textId="77777777" w:rsidR="00A75F44" w:rsidRPr="007B5A12" w:rsidRDefault="00A75F44" w:rsidP="00A75F44">
      <w:pPr>
        <w:spacing w:line="240" w:lineRule="auto"/>
        <w:textAlignment w:val="baseline"/>
        <w:rPr>
          <w:rFonts w:eastAsia="Times New Roman" w:cs="Calibri"/>
        </w:rPr>
      </w:pPr>
      <w:r w:rsidRPr="007B5A12">
        <w:rPr>
          <w:rFonts w:eastAsia="Times New Roman" w:cs="Calibri"/>
        </w:rPr>
        <w:t>•</w:t>
      </w:r>
      <w:r w:rsidRPr="007B5A12">
        <w:rPr>
          <w:rFonts w:ascii="Arial" w:eastAsia="Times New Roman" w:hAnsi="Arial" w:cs="Arial"/>
        </w:rPr>
        <w:t> </w:t>
      </w:r>
      <w:r w:rsidRPr="007B5A12">
        <w:rPr>
          <w:rFonts w:eastAsia="Times New Roman" w:cs="Calibri"/>
        </w:rPr>
        <w:t>Invoice</w:t>
      </w:r>
      <w:r w:rsidRPr="007B5A12">
        <w:rPr>
          <w:rFonts w:eastAsia="Times New Roman" w:cs="72 Brand"/>
        </w:rPr>
        <w:t> </w:t>
      </w:r>
    </w:p>
    <w:p w14:paraId="54849A74" w14:textId="77777777" w:rsidR="00A75F44" w:rsidRPr="007B5A12" w:rsidRDefault="00A75F44" w:rsidP="00A75F44">
      <w:pPr>
        <w:pStyle w:val="ListParagraph"/>
        <w:numPr>
          <w:ilvl w:val="0"/>
          <w:numId w:val="8"/>
        </w:numPr>
        <w:spacing w:before="0" w:line="240" w:lineRule="auto"/>
        <w:textAlignment w:val="baseline"/>
        <w:rPr>
          <w:rFonts w:eastAsia="Times New Roman" w:cs="Calibri"/>
        </w:rPr>
      </w:pPr>
      <w:r w:rsidRPr="007B5A12">
        <w:rPr>
          <w:rFonts w:eastAsia="Times New Roman" w:cs="Calibri"/>
        </w:rPr>
        <w:t>Credit Notes</w:t>
      </w:r>
    </w:p>
    <w:p w14:paraId="7E26376B" w14:textId="77777777" w:rsidR="00A75F44" w:rsidRPr="007B5A12" w:rsidRDefault="00A75F44" w:rsidP="00A75F44">
      <w:pPr>
        <w:spacing w:line="240" w:lineRule="auto"/>
        <w:textAlignment w:val="baseline"/>
        <w:rPr>
          <w:rFonts w:eastAsia="Times New Roman" w:cs="Calibri"/>
        </w:rPr>
      </w:pPr>
    </w:p>
    <w:p w14:paraId="1B28F790" w14:textId="6A35C6A7" w:rsidR="00A75F44" w:rsidRPr="007B5A12" w:rsidRDefault="00A75F44" w:rsidP="00A75F44">
      <w:pPr>
        <w:rPr>
          <w:rStyle w:val="normaltextrun"/>
          <w:rFonts w:cs="Calibri"/>
          <w:b/>
          <w:bCs/>
          <w:color w:val="000000"/>
          <w:shd w:val="clear" w:color="auto" w:fill="FFFFFF"/>
        </w:rPr>
      </w:pPr>
      <w:r w:rsidRPr="007B5A12">
        <w:rPr>
          <w:rStyle w:val="normaltextrun"/>
          <w:rFonts w:cs="Calibri"/>
          <w:b/>
          <w:bCs/>
          <w:color w:val="000000"/>
          <w:shd w:val="clear" w:color="auto" w:fill="FFFFFF"/>
        </w:rPr>
        <w:t>Please confirm your commitment to the project and ability to support active integration with </w:t>
      </w:r>
      <w:r w:rsidR="00766DBF">
        <w:rPr>
          <w:rStyle w:val="normaltextrun"/>
          <w:rFonts w:cs="Calibri"/>
          <w:b/>
          <w:bCs/>
          <w:color w:val="000000"/>
          <w:shd w:val="clear" w:color="auto" w:fill="FFFFFF"/>
        </w:rPr>
        <w:t>SOLVENTUM</w:t>
      </w:r>
      <w:r w:rsidRPr="007B5A12">
        <w:rPr>
          <w:rStyle w:val="normaltextrun"/>
          <w:rFonts w:cs="Calibri"/>
          <w:b/>
          <w:bCs/>
          <w:color w:val="000000"/>
          <w:shd w:val="clear" w:color="auto" w:fill="FFFFFF"/>
        </w:rPr>
        <w:t xml:space="preserve"> with these immediate next steps. </w:t>
      </w:r>
    </w:p>
    <w:p w14:paraId="0DAE142D" w14:textId="4DE349E6" w:rsidR="00A75F44" w:rsidRPr="006264A6" w:rsidRDefault="00A75F44" w:rsidP="00A75F44">
      <w:pPr>
        <w:rPr>
          <w:rStyle w:val="normaltextrun"/>
          <w:rFonts w:ascii="Calibri" w:hAnsi="Calibri" w:cs="Calibri"/>
          <w:b/>
          <w:bCs/>
          <w:color w:val="000000"/>
          <w:shd w:val="clear" w:color="auto" w:fill="FFFFFF"/>
        </w:rPr>
      </w:pPr>
    </w:p>
    <w:p w14:paraId="6A48B30C" w14:textId="77777777" w:rsidR="00A75F44" w:rsidRDefault="00A75F44" w:rsidP="00A75F44">
      <w:pPr>
        <w:pStyle w:val="paragraph"/>
        <w:spacing w:before="0" w:beforeAutospacing="0" w:after="0" w:afterAutospacing="0"/>
        <w:textAlignment w:val="baseline"/>
        <w:rPr>
          <w:rFonts w:ascii="Segoe UI" w:hAnsi="Segoe UI" w:cs="Segoe UI"/>
          <w:sz w:val="18"/>
          <w:szCs w:val="18"/>
        </w:rPr>
      </w:pPr>
      <w:r w:rsidRPr="00B44230">
        <w:rPr>
          <w:noProof/>
        </w:rPr>
        <mc:AlternateContent>
          <mc:Choice Requires="wps">
            <w:drawing>
              <wp:inline distT="0" distB="0" distL="0" distR="0" wp14:anchorId="217D64F8" wp14:editId="62975203">
                <wp:extent cx="6086475" cy="542925"/>
                <wp:effectExtent l="38100" t="38100" r="123825" b="12382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42925"/>
                        </a:xfrm>
                        <a:prstGeom prst="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14:paraId="518A6FBF" w14:textId="77777777" w:rsidR="00A75F44" w:rsidRPr="007B5A12" w:rsidRDefault="00A75F44" w:rsidP="00A75F44">
                            <w:r w:rsidRPr="007B5A12">
                              <w:rPr>
                                <w:b/>
                                <w:bCs/>
                              </w:rPr>
                              <w:t xml:space="preserve">IS/DS: </w:t>
                            </w:r>
                            <w:r w:rsidRPr="007B5A12">
                              <w:t>Populate Supplier ANID. Confirm Supplier’s name has been updated correctly with search/replace. Update the reply to times according to buyer desire for scheduling kick off calls.</w:t>
                            </w:r>
                          </w:p>
                          <w:p w14:paraId="46EDDF68" w14:textId="77777777" w:rsidR="00A75F44" w:rsidRPr="00C0162F" w:rsidRDefault="00A75F44" w:rsidP="00A75F44">
                            <w:pPr>
                              <w:jc w:val="center"/>
                              <w:rPr>
                                <w:b/>
                                <w:bCs/>
                              </w:rPr>
                            </w:pPr>
                          </w:p>
                        </w:txbxContent>
                      </wps:txbx>
                      <wps:bodyPr rot="0" vert="horz" wrap="square" lIns="91440" tIns="45720" rIns="91440" bIns="45720" anchor="t" anchorCtr="0">
                        <a:noAutofit/>
                      </wps:bodyPr>
                    </wps:wsp>
                  </a:graphicData>
                </a:graphic>
              </wp:inline>
            </w:drawing>
          </mc:Choice>
          <mc:Fallback>
            <w:pict>
              <v:shape w14:anchorId="217D64F8" id="Text Box 4" o:spid="_x0000_s1029" type="#_x0000_t202" style="width:479.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" fillcolor="#f2f2f2 [3052]" strokecolor="#7f7f7f [1612]">
                <v:shadow on="t" color="black" opacity="26214f" origin="-.5,-.5" offset=".74836mm,.74836mm"/>
                <v:textbox>
                  <w:txbxContent>
                    <w:p w14:paraId="518A6FBF" w14:textId="77777777" w:rsidR="00A75F44" w:rsidRPr="007B5A12" w:rsidRDefault="00A75F44" w:rsidP="00A75F44">
                      <w:r w:rsidRPr="007B5A12">
                        <w:rPr>
                          <w:b/>
                          <w:bCs/>
                        </w:rPr>
                        <w:t xml:space="preserve">IS/DS: </w:t>
                      </w:r>
                      <w:r w:rsidRPr="007B5A12">
                        <w:t>Populate Supplier ANID. Confirm Supplier’s name has been updated correctly with search/replace. Update the reply to times according to buyer desire for scheduling kick off calls.</w:t>
                      </w:r>
                    </w:p>
                    <w:p w14:paraId="46EDDF68" w14:textId="77777777" w:rsidR="00A75F44" w:rsidRPr="00C0162F" w:rsidRDefault="00A75F44" w:rsidP="00A75F44">
                      <w:pPr>
                        <w:jc w:val="center"/>
                        <w:rPr>
                          <w:b/>
                          <w:bCs/>
                        </w:rPr>
                      </w:pPr>
                    </w:p>
                  </w:txbxContent>
                </v:textbox>
                <w10:anchorlock/>
              </v:shape>
            </w:pict>
          </mc:Fallback>
        </mc:AlternateContent>
      </w:r>
    </w:p>
    <w:p w14:paraId="0209D61D" w14:textId="77777777" w:rsidR="00A75F44" w:rsidRDefault="00A75F44" w:rsidP="00A75F44">
      <w:pPr>
        <w:pStyle w:val="paragraph"/>
        <w:spacing w:before="0" w:beforeAutospacing="0" w:after="0" w:afterAutospacing="0"/>
        <w:textAlignment w:val="baseline"/>
        <w:rPr>
          <w:rFonts w:ascii="Segoe UI" w:hAnsi="Segoe UI" w:cs="Segoe UI"/>
          <w:sz w:val="18"/>
          <w:szCs w:val="18"/>
        </w:rPr>
      </w:pPr>
    </w:p>
    <w:p w14:paraId="7E870938" w14:textId="739D5019" w:rsidR="00A75F44" w:rsidRPr="007B5A12" w:rsidRDefault="00A75F44" w:rsidP="00A75F44">
      <w:pPr>
        <w:pStyle w:val="paragraph"/>
        <w:numPr>
          <w:ilvl w:val="0"/>
          <w:numId w:val="9"/>
        </w:numPr>
        <w:spacing w:before="0" w:beforeAutospacing="0" w:after="0" w:afterAutospacing="0"/>
        <w:textAlignment w:val="baseline"/>
        <w:rPr>
          <w:rFonts w:asciiTheme="minorHAnsi" w:eastAsiaTheme="minorEastAsia" w:hAnsiTheme="minorHAnsi" w:cstheme="minorBidi"/>
          <w:sz w:val="22"/>
          <w:szCs w:val="22"/>
        </w:rPr>
      </w:pPr>
      <w:r w:rsidRPr="007B5A12">
        <w:rPr>
          <w:rStyle w:val="normaltextrun"/>
          <w:rFonts w:asciiTheme="minorHAnsi" w:eastAsiaTheme="majorEastAsia" w:hAnsiTheme="minorHAnsi" w:cs="Calibri"/>
          <w:sz w:val="22"/>
          <w:szCs w:val="22"/>
        </w:rPr>
        <w:lastRenderedPageBreak/>
        <w:t xml:space="preserve">Review the attached </w:t>
      </w:r>
      <w:r w:rsidR="00766DBF">
        <w:rPr>
          <w:rStyle w:val="normaltextrun"/>
          <w:rFonts w:asciiTheme="minorHAnsi" w:eastAsiaTheme="majorEastAsia" w:hAnsiTheme="minorHAnsi" w:cs="Calibri"/>
          <w:b/>
          <w:bCs/>
          <w:sz w:val="22"/>
          <w:szCs w:val="22"/>
        </w:rPr>
        <w:t>SOLVENTUM</w:t>
      </w:r>
      <w:r w:rsidRPr="007B5A12">
        <w:rPr>
          <w:rStyle w:val="normaltextrun"/>
          <w:rFonts w:asciiTheme="minorHAnsi" w:eastAsiaTheme="majorEastAsia" w:hAnsiTheme="minorHAnsi" w:cs="Calibri"/>
          <w:b/>
          <w:bCs/>
          <w:sz w:val="22"/>
          <w:szCs w:val="22"/>
        </w:rPr>
        <w:t xml:space="preserve"> Solution Blueprint and cXML/EDI Sample Files </w:t>
      </w:r>
      <w:r w:rsidRPr="007B5A12">
        <w:rPr>
          <w:rStyle w:val="normaltextrun"/>
          <w:rFonts w:asciiTheme="minorHAnsi" w:eastAsiaTheme="majorEastAsia" w:hAnsiTheme="minorHAnsi" w:cs="Calibri"/>
          <w:sz w:val="22"/>
          <w:szCs w:val="22"/>
        </w:rPr>
        <w:t>carefully prior to engaging with the Integration contact to settle a meeting.</w:t>
      </w:r>
    </w:p>
    <w:p w14:paraId="1D799B50" w14:textId="085A06FD" w:rsidR="00A75F44" w:rsidRPr="007B5A12" w:rsidRDefault="00A75F44" w:rsidP="00A75F44">
      <w:pPr>
        <w:pStyle w:val="paragraph"/>
        <w:numPr>
          <w:ilvl w:val="1"/>
          <w:numId w:val="9"/>
        </w:numPr>
        <w:spacing w:before="0" w:beforeAutospacing="0" w:after="0" w:afterAutospacing="0"/>
        <w:textAlignment w:val="baseline"/>
        <w:rPr>
          <w:rFonts w:asciiTheme="minorHAnsi" w:eastAsiaTheme="minorEastAsia" w:hAnsiTheme="minorHAnsi" w:cstheme="minorBidi"/>
          <w:color w:val="FF0000"/>
          <w:sz w:val="20"/>
          <w:szCs w:val="20"/>
        </w:rPr>
      </w:pPr>
      <w:r w:rsidRPr="007B5A12">
        <w:rPr>
          <w:rFonts w:asciiTheme="minorHAnsi" w:hAnsiTheme="minorHAnsi" w:cs="Calibri"/>
          <w:sz w:val="20"/>
          <w:szCs w:val="20"/>
        </w:rPr>
        <w:t>*</w:t>
      </w:r>
      <w:r w:rsidRPr="007B5A12">
        <w:rPr>
          <w:rFonts w:asciiTheme="minorHAnsi" w:hAnsiTheme="minorHAnsi" w:cs="Calibri"/>
          <w:b/>
          <w:bCs/>
          <w:sz w:val="20"/>
          <w:szCs w:val="20"/>
        </w:rPr>
        <w:t>DO NOT</w:t>
      </w:r>
      <w:r w:rsidRPr="007B5A12">
        <w:rPr>
          <w:rFonts w:asciiTheme="minorHAnsi" w:hAnsiTheme="minorHAnsi" w:cs="Calibri"/>
          <w:sz w:val="20"/>
          <w:szCs w:val="20"/>
        </w:rPr>
        <w:t xml:space="preserve"> skip this step, as the </w:t>
      </w:r>
      <w:r w:rsidRPr="007B5A12">
        <w:rPr>
          <w:rFonts w:asciiTheme="minorHAnsi" w:hAnsiTheme="minorHAnsi" w:cs="Calibri"/>
          <w:b/>
          <w:bCs/>
          <w:sz w:val="20"/>
          <w:szCs w:val="20"/>
        </w:rPr>
        <w:t>Solution Blueprint</w:t>
      </w:r>
      <w:r w:rsidRPr="007B5A12">
        <w:rPr>
          <w:rFonts w:asciiTheme="minorHAnsi" w:hAnsiTheme="minorHAnsi" w:cs="Calibri"/>
          <w:sz w:val="20"/>
          <w:szCs w:val="20"/>
        </w:rPr>
        <w:t xml:space="preserve"> will be used as basis for the upcoming scoping activities with </w:t>
      </w:r>
      <w:r w:rsidR="00766DBF">
        <w:rPr>
          <w:rFonts w:asciiTheme="minorHAnsi" w:hAnsiTheme="minorHAnsi" w:cs="Calibri"/>
          <w:b/>
          <w:bCs/>
          <w:sz w:val="20"/>
          <w:szCs w:val="20"/>
        </w:rPr>
        <w:t>SOLVENTUM</w:t>
      </w:r>
      <w:r w:rsidRPr="007B5A12">
        <w:rPr>
          <w:rFonts w:asciiTheme="minorHAnsi" w:hAnsiTheme="minorHAnsi" w:cs="Calibri"/>
          <w:b/>
          <w:bCs/>
          <w:sz w:val="20"/>
          <w:szCs w:val="20"/>
        </w:rPr>
        <w:t xml:space="preserve">. </w:t>
      </w:r>
      <w:r w:rsidRPr="007B5A12">
        <w:rPr>
          <w:rFonts w:asciiTheme="minorHAnsi" w:hAnsiTheme="minorHAnsi" w:cs="Calibri"/>
          <w:sz w:val="20"/>
          <w:szCs w:val="20"/>
        </w:rPr>
        <w:t>Preparedness is key to having a productive scoping discussion.</w:t>
      </w:r>
    </w:p>
    <w:p w14:paraId="5D480A2D" w14:textId="3B77D9FF" w:rsidR="00A75F44" w:rsidRPr="007B5A12" w:rsidRDefault="00A75F44" w:rsidP="00A75F44">
      <w:pPr>
        <w:pStyle w:val="ListParagraph"/>
        <w:numPr>
          <w:ilvl w:val="0"/>
          <w:numId w:val="9"/>
        </w:numPr>
        <w:spacing w:before="0" w:after="160" w:line="259" w:lineRule="auto"/>
        <w:rPr>
          <w:rFonts w:eastAsiaTheme="minorEastAsia"/>
        </w:rPr>
      </w:pPr>
      <w:r w:rsidRPr="007B5A12">
        <w:rPr>
          <w:rFonts w:eastAsia="Times New Roman" w:cs="Calibri"/>
        </w:rPr>
        <w:t xml:space="preserve">Reply to this email within </w:t>
      </w:r>
      <w:r w:rsidR="00F169C6">
        <w:rPr>
          <w:rFonts w:eastAsia="Times New Roman" w:cs="Calibri"/>
          <w:b/>
          <w:bCs/>
        </w:rPr>
        <w:t>5</w:t>
      </w:r>
      <w:r w:rsidRPr="007B5A12">
        <w:rPr>
          <w:rFonts w:eastAsia="Times New Roman" w:cs="Calibri"/>
          <w:color w:val="FF0000"/>
        </w:rPr>
        <w:t xml:space="preserve"> </w:t>
      </w:r>
      <w:r w:rsidRPr="007B5A12">
        <w:rPr>
          <w:rFonts w:eastAsia="Times New Roman" w:cs="Calibri"/>
        </w:rPr>
        <w:t xml:space="preserve">business days with your team’s availability for a project kick off meeting in the upcoming </w:t>
      </w:r>
      <w:r w:rsidR="00F169C6">
        <w:rPr>
          <w:rFonts w:eastAsia="Times New Roman" w:cs="Calibri"/>
          <w:b/>
          <w:bCs/>
        </w:rPr>
        <w:t>2</w:t>
      </w:r>
      <w:r w:rsidRPr="007B5A12">
        <w:rPr>
          <w:rFonts w:eastAsia="Times New Roman" w:cs="Calibri"/>
          <w:color w:val="FF0000"/>
        </w:rPr>
        <w:t xml:space="preserve"> </w:t>
      </w:r>
      <w:r w:rsidRPr="007B5A12">
        <w:rPr>
          <w:rFonts w:eastAsia="Times New Roman" w:cs="Calibri"/>
        </w:rPr>
        <w:t xml:space="preserve">weeks. </w:t>
      </w:r>
    </w:p>
    <w:p w14:paraId="2FBB5071" w14:textId="77777777" w:rsidR="00A75F44" w:rsidRPr="007B5A12" w:rsidRDefault="00A75F44" w:rsidP="00A75F44">
      <w:pPr>
        <w:pStyle w:val="ListParagraph"/>
        <w:ind w:left="360"/>
        <w:rPr>
          <w:rFonts w:eastAsiaTheme="minorEastAsia"/>
        </w:rPr>
      </w:pPr>
      <w:r w:rsidRPr="007B5A12">
        <w:rPr>
          <w:color w:val="808080" w:themeColor="background1" w:themeShade="80"/>
        </w:rPr>
        <w:t>Use the below bullet for SDS Suppliers (remove this gray text descriptor)</w:t>
      </w:r>
    </w:p>
    <w:p w14:paraId="4009CEB3" w14:textId="0161CA30" w:rsidR="00A75F44" w:rsidRPr="007B5A12" w:rsidRDefault="00A75F44" w:rsidP="00A75F44">
      <w:pPr>
        <w:pStyle w:val="ListParagraph"/>
        <w:numPr>
          <w:ilvl w:val="0"/>
          <w:numId w:val="9"/>
        </w:numPr>
        <w:spacing w:before="0" w:after="160" w:line="259" w:lineRule="auto"/>
        <w:rPr>
          <w:rStyle w:val="normaltextrun"/>
          <w:rFonts w:eastAsiaTheme="minorEastAsia"/>
        </w:rPr>
      </w:pPr>
      <w:r w:rsidRPr="007B5A12">
        <w:rPr>
          <w:rFonts w:eastAsia="Times New Roman" w:cs="Calibri"/>
        </w:rPr>
        <w:t xml:space="preserve">I would like to propose the following dates and times where I am available for a </w:t>
      </w:r>
      <w:r w:rsidRPr="007B5A12">
        <w:rPr>
          <w:rStyle w:val="normaltextrun"/>
          <w:rFonts w:cs="Calibri"/>
        </w:rPr>
        <w:t xml:space="preserve">scoping call with </w:t>
      </w:r>
      <w:r w:rsidR="00766DBF">
        <w:rPr>
          <w:rStyle w:val="normaltextrun"/>
          <w:rFonts w:cs="Calibri"/>
          <w:b/>
          <w:bCs/>
        </w:rPr>
        <w:t>SOLVENTUM</w:t>
      </w:r>
      <w:r w:rsidRPr="007B5A12">
        <w:rPr>
          <w:rStyle w:val="normaltextrun"/>
          <w:rFonts w:cs="Calibri"/>
        </w:rPr>
        <w:t xml:space="preserve">: </w:t>
      </w:r>
      <w:r w:rsidRPr="007B5A12">
        <w:rPr>
          <w:rStyle w:val="normaltextrun"/>
          <w:rFonts w:cs="Calibri"/>
          <w:b/>
          <w:bCs/>
        </w:rPr>
        <w:t>&lt;dates/times&gt;</w:t>
      </w:r>
      <w:r w:rsidRPr="007B5A12">
        <w:rPr>
          <w:rStyle w:val="normaltextrun"/>
          <w:rFonts w:cs="Calibri"/>
        </w:rPr>
        <w:t xml:space="preserve">  </w:t>
      </w:r>
    </w:p>
    <w:p w14:paraId="534B8616" w14:textId="77777777" w:rsidR="00A75F44" w:rsidRPr="007B5A12" w:rsidRDefault="00A75F44" w:rsidP="00A75F44">
      <w:pPr>
        <w:pStyle w:val="ListParagraph"/>
        <w:ind w:left="360"/>
        <w:rPr>
          <w:rFonts w:eastAsiaTheme="minorEastAsia"/>
        </w:rPr>
      </w:pPr>
      <w:r w:rsidRPr="007B5A12">
        <w:rPr>
          <w:color w:val="808080" w:themeColor="background1" w:themeShade="80"/>
        </w:rPr>
        <w:t>Use the below bullet for other Suppliers (remove this gray text descriptor)</w:t>
      </w:r>
    </w:p>
    <w:p w14:paraId="7B31FC79" w14:textId="05601842" w:rsidR="00A75F44" w:rsidRPr="00F169C6" w:rsidRDefault="00A75F44" w:rsidP="00F169C6">
      <w:pPr>
        <w:pStyle w:val="ListParagraph"/>
        <w:numPr>
          <w:ilvl w:val="0"/>
          <w:numId w:val="9"/>
        </w:numPr>
        <w:spacing w:before="0" w:after="160" w:line="259" w:lineRule="auto"/>
        <w:rPr>
          <w:rFonts w:eastAsiaTheme="minorEastAsia"/>
        </w:rPr>
      </w:pPr>
      <w:r w:rsidRPr="007B5A12">
        <w:rPr>
          <w:rFonts w:eastAsia="Times New Roman" w:cs="Calibri"/>
        </w:rPr>
        <w:t xml:space="preserve">Please </w:t>
      </w:r>
      <w:r w:rsidRPr="007B5A12">
        <w:rPr>
          <w:rStyle w:val="normaltextrun"/>
          <w:rFonts w:cs="Calibri"/>
        </w:rPr>
        <w:t xml:space="preserve">provide </w:t>
      </w:r>
      <w:r w:rsidRPr="007B5A12">
        <w:rPr>
          <w:rStyle w:val="normaltextrun"/>
          <w:rFonts w:cs="Calibri"/>
          <w:b/>
          <w:bCs/>
        </w:rPr>
        <w:t>some dates and times</w:t>
      </w:r>
      <w:r w:rsidRPr="007B5A12">
        <w:rPr>
          <w:rStyle w:val="normaltextrun"/>
          <w:rFonts w:cs="Calibri"/>
        </w:rPr>
        <w:t xml:space="preserve"> your team will be available for a scoping call with </w:t>
      </w:r>
      <w:r w:rsidR="00766DBF">
        <w:rPr>
          <w:rStyle w:val="normaltextrun"/>
          <w:rFonts w:cs="Calibri"/>
          <w:b/>
          <w:bCs/>
        </w:rPr>
        <w:t>SOLVENTUM</w:t>
      </w:r>
      <w:r w:rsidRPr="007B5A12">
        <w:rPr>
          <w:rStyle w:val="normaltextrun"/>
          <w:rFonts w:cs="Calibri"/>
        </w:rPr>
        <w:t xml:space="preserve"> and the </w:t>
      </w:r>
      <w:r w:rsidRPr="007B5A12">
        <w:rPr>
          <w:rStyle w:val="normaltextrun"/>
          <w:rFonts w:cs="Calibri"/>
          <w:b/>
          <w:bCs/>
        </w:rPr>
        <w:t>SAP Business Network Supplier Integration Specialist,</w:t>
      </w:r>
      <w:r w:rsidRPr="007B5A12">
        <w:rPr>
          <w:rStyle w:val="normaltextrun"/>
          <w:rFonts w:cs="Calibri"/>
        </w:rPr>
        <w:t xml:space="preserve"> who will be scheduling the meeting upon your confirmation.  </w:t>
      </w:r>
    </w:p>
    <w:p w14:paraId="47AFB2A8" w14:textId="77777777" w:rsidR="00A75F44" w:rsidRPr="00FB7AF4" w:rsidRDefault="00A75F44" w:rsidP="00A75F44">
      <w:pPr>
        <w:spacing w:line="240" w:lineRule="auto"/>
        <w:textAlignment w:val="baseline"/>
        <w:rPr>
          <w:rFonts w:ascii="Calibri" w:eastAsia="Times New Roman" w:hAnsi="Calibri" w:cs="Calibri"/>
        </w:rPr>
      </w:pPr>
    </w:p>
    <w:p w14:paraId="3A65A4E2" w14:textId="77777777" w:rsidR="00A75F44" w:rsidRPr="007B5A12" w:rsidRDefault="00A75F44" w:rsidP="00A75F44">
      <w:pPr>
        <w:rPr>
          <w:b/>
          <w:bCs/>
          <w:i/>
          <w:iCs/>
          <w:u w:val="single"/>
        </w:rPr>
      </w:pPr>
      <w:r w:rsidRPr="007B5A12">
        <w:rPr>
          <w:b/>
          <w:bCs/>
          <w:i/>
          <w:iCs/>
          <w:u w:val="single"/>
        </w:rPr>
        <w:t>Integration Prerequisites</w:t>
      </w:r>
    </w:p>
    <w:p w14:paraId="68734160" w14:textId="3A6878F5" w:rsidR="00A75F44" w:rsidRPr="007B5A12" w:rsidRDefault="00A75F44" w:rsidP="00A75F44">
      <w:pPr>
        <w:pStyle w:val="ListParagraph"/>
        <w:numPr>
          <w:ilvl w:val="0"/>
          <w:numId w:val="7"/>
        </w:numPr>
        <w:spacing w:before="0" w:line="259" w:lineRule="auto"/>
        <w:rPr>
          <w:rFonts w:eastAsiaTheme="minorEastAsia"/>
        </w:rPr>
      </w:pPr>
      <w:r w:rsidRPr="007B5A12">
        <w:t xml:space="preserve">Please accept </w:t>
      </w:r>
      <w:r w:rsidR="00766DBF">
        <w:rPr>
          <w:b/>
          <w:bCs/>
        </w:rPr>
        <w:t>SOLVENTUM</w:t>
      </w:r>
      <w:r w:rsidRPr="007B5A12">
        <w:rPr>
          <w:b/>
          <w:bCs/>
        </w:rPr>
        <w:t xml:space="preserve"> TRR</w:t>
      </w:r>
      <w:r w:rsidRPr="007B5A12">
        <w:t xml:space="preserve"> (trading relationship request) in test and production for the scoped </w:t>
      </w:r>
      <w:r w:rsidRPr="007B5A12">
        <w:rPr>
          <w:b/>
          <w:bCs/>
        </w:rPr>
        <w:t>ANID(s)</w:t>
      </w:r>
      <w:r w:rsidRPr="007B5A12">
        <w:t xml:space="preserve">. </w:t>
      </w:r>
    </w:p>
    <w:p w14:paraId="289FE076" w14:textId="77777777" w:rsidR="00A75F44" w:rsidRPr="007B5A12" w:rsidRDefault="00A75F44" w:rsidP="00A75F44">
      <w:pPr>
        <w:pStyle w:val="ListParagraph"/>
        <w:numPr>
          <w:ilvl w:val="0"/>
          <w:numId w:val="7"/>
        </w:numPr>
        <w:spacing w:before="0" w:after="160" w:line="259" w:lineRule="auto"/>
        <w:rPr>
          <w:rFonts w:eastAsiaTheme="minorEastAsia"/>
        </w:rPr>
      </w:pPr>
      <w:r w:rsidRPr="007B5A12">
        <w:t>If catalogs are in scope, please make sure catalogs are available in the test environment</w:t>
      </w:r>
      <w:r w:rsidRPr="007B5A12">
        <w:rPr>
          <w:b/>
          <w:bCs/>
        </w:rPr>
        <w:t xml:space="preserve"> no later</w:t>
      </w:r>
      <w:r w:rsidRPr="007B5A12">
        <w:t xml:space="preserve"> than the start of integration testing activities. </w:t>
      </w:r>
    </w:p>
    <w:p w14:paraId="1872C784" w14:textId="77777777" w:rsidR="00A75F44" w:rsidRPr="007B5A12" w:rsidRDefault="00A75F44" w:rsidP="00A75F44">
      <w:pPr>
        <w:pStyle w:val="ListParagraph"/>
        <w:numPr>
          <w:ilvl w:val="0"/>
          <w:numId w:val="7"/>
        </w:numPr>
        <w:spacing w:before="0" w:after="160" w:line="259" w:lineRule="auto"/>
        <w:rPr>
          <w:rFonts w:eastAsiaTheme="minorEastAsia"/>
          <w:szCs w:val="20"/>
        </w:rPr>
      </w:pPr>
      <w:r w:rsidRPr="007B5A12">
        <w:t xml:space="preserve">Please make sure assigned resources have the required skillset, appropriate system accesses, and availability to fulfil all responsibilities: </w:t>
      </w:r>
      <w:r w:rsidRPr="007B5A12">
        <w:rPr>
          <w:i/>
          <w:iCs/>
        </w:rPr>
        <w:t xml:space="preserve">Knowledge of business operations with customer, Experienced Developers are required. </w:t>
      </w:r>
    </w:p>
    <w:p w14:paraId="065CD2B9" w14:textId="77777777" w:rsidR="00A75F44" w:rsidRPr="007B5A12" w:rsidRDefault="00A75F44" w:rsidP="00A75F44">
      <w:pPr>
        <w:pStyle w:val="ListParagraph"/>
        <w:numPr>
          <w:ilvl w:val="1"/>
          <w:numId w:val="8"/>
        </w:numPr>
        <w:spacing w:before="0" w:after="160" w:line="259" w:lineRule="auto"/>
        <w:rPr>
          <w:b/>
          <w:bCs/>
          <w:i/>
          <w:iCs/>
          <w:szCs w:val="20"/>
        </w:rPr>
      </w:pPr>
      <w:r w:rsidRPr="007B5A12">
        <w:rPr>
          <w:b/>
          <w:bCs/>
          <w:i/>
          <w:iCs/>
          <w:szCs w:val="20"/>
        </w:rPr>
        <w:t xml:space="preserve">*For more information on roles and responsibilities, please watch the Integration Kick Off recording as per below specified steps. </w:t>
      </w:r>
    </w:p>
    <w:p w14:paraId="320CA66D"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If you have any questions or need additional information, feel free to reach out to me. </w:t>
      </w:r>
    </w:p>
    <w:p w14:paraId="2A596550"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 </w:t>
      </w:r>
    </w:p>
    <w:p w14:paraId="42906D01" w14:textId="77777777" w:rsidR="00A75F44" w:rsidRPr="007B5A12" w:rsidRDefault="00A75F44" w:rsidP="00A75F44">
      <w:pPr>
        <w:spacing w:line="240" w:lineRule="auto"/>
        <w:textAlignment w:val="baseline"/>
        <w:rPr>
          <w:rFonts w:eastAsia="Times New Roman" w:cs="Segoe UI"/>
          <w:sz w:val="18"/>
          <w:szCs w:val="18"/>
        </w:rPr>
      </w:pPr>
      <w:r w:rsidRPr="007B5A12">
        <w:rPr>
          <w:rFonts w:eastAsia="Times New Roman" w:cs="Calibri"/>
        </w:rPr>
        <w:t>Thank you and I am looking forward to working with you. </w:t>
      </w:r>
    </w:p>
    <w:bookmarkEnd w:id="0"/>
    <w:p w14:paraId="39B28905" w14:textId="77777777" w:rsidR="00A75F44" w:rsidRDefault="00A75F44" w:rsidP="00A75F44">
      <w:pPr>
        <w:rPr>
          <w:b/>
          <w:bCs/>
        </w:rPr>
      </w:pPr>
    </w:p>
    <w:p w14:paraId="113F4D80" w14:textId="77777777" w:rsidR="00A75F44" w:rsidRPr="007B5A12" w:rsidRDefault="00A75F44" w:rsidP="00A75F44">
      <w:pPr>
        <w:rPr>
          <w:b/>
          <w:bCs/>
        </w:rPr>
      </w:pPr>
      <w:r w:rsidRPr="007B5A12">
        <w:rPr>
          <w:b/>
          <w:bCs/>
        </w:rPr>
        <w:t>&lt;Insert Email Signature&gt;</w:t>
      </w:r>
    </w:p>
    <w:p w14:paraId="448CE252" w14:textId="77777777" w:rsidR="00A75F44" w:rsidRPr="007B5A12" w:rsidRDefault="00A75F44" w:rsidP="00A75F44">
      <w:pPr>
        <w:rPr>
          <w:b/>
          <w:bCs/>
        </w:rPr>
      </w:pPr>
      <w:r w:rsidRPr="007B5A12">
        <w:rPr>
          <w:noProof/>
        </w:rPr>
        <mc:AlternateContent>
          <mc:Choice Requires="wps">
            <w:drawing>
              <wp:inline distT="0" distB="0" distL="0" distR="0" wp14:anchorId="2944EB40" wp14:editId="5401CBAB">
                <wp:extent cx="5943600" cy="762000"/>
                <wp:effectExtent l="38100" t="38100" r="114300" b="1143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14:paraId="192B86C0" w14:textId="77777777" w:rsidR="00A75F44" w:rsidRPr="00FB7AF4" w:rsidRDefault="00A75F44" w:rsidP="00A75F44">
                            <w:r>
                              <w:rPr>
                                <w:b/>
                                <w:bCs/>
                              </w:rPr>
                              <w:t>DS/IS</w:t>
                            </w:r>
                            <w:r w:rsidRPr="00366C8C">
                              <w:rPr>
                                <w:rFonts w:ascii="HoloLens MDL2 Assets" w:hAnsi="HoloLens MDL2 Assets"/>
                                <w:b/>
                                <w:bCs/>
                              </w:rPr>
                              <w:t>:</w:t>
                            </w:r>
                            <w:r>
                              <w:rPr>
                                <w:rFonts w:ascii="HoloLens MDL2 Assets" w:hAnsi="HoloLens MDL2 Assets"/>
                                <w:b/>
                                <w:bCs/>
                              </w:rPr>
                              <w:t xml:space="preserve"> </w:t>
                            </w:r>
                            <w:r>
                              <w:t>This is the GDPR disclaimer and should not be removed from the intro letter. Be sure that this text follows your signature in the initial outreach email</w:t>
                            </w:r>
                          </w:p>
                          <w:p w14:paraId="35DD4174" w14:textId="77777777" w:rsidR="00A75F44" w:rsidRPr="00AF2793" w:rsidRDefault="00A75F44" w:rsidP="00A75F44">
                            <w:pPr>
                              <w:jc w:val="center"/>
                              <w:rPr>
                                <w:rFonts w:ascii="Arial" w:hAnsi="Arial" w:cs="Arial"/>
                                <w:b/>
                                <w:sz w:val="18"/>
                                <w:szCs w:val="18"/>
                              </w:rPr>
                            </w:pPr>
                            <w:r w:rsidRPr="00AF2793">
                              <w:rPr>
                                <w:rFonts w:ascii="Arial" w:hAnsi="Arial" w:cs="Arial"/>
                                <w:b/>
                                <w:sz w:val="18"/>
                                <w:szCs w:val="18"/>
                              </w:rPr>
                              <w:t xml:space="preserve">REMOVE THIS </w:t>
                            </w:r>
                            <w:r>
                              <w:rPr>
                                <w:rFonts w:ascii="Arial" w:hAnsi="Arial" w:cs="Arial"/>
                                <w:b/>
                                <w:bCs/>
                                <w:sz w:val="18"/>
                                <w:szCs w:val="18"/>
                              </w:rPr>
                              <w:t>TEXT</w:t>
                            </w:r>
                            <w:r w:rsidRPr="00AF2793">
                              <w:rPr>
                                <w:rFonts w:ascii="Arial" w:hAnsi="Arial" w:cs="Arial"/>
                                <w:b/>
                                <w:sz w:val="18"/>
                                <w:szCs w:val="18"/>
                              </w:rPr>
                              <w:t xml:space="preserve"> BOX</w:t>
                            </w:r>
                          </w:p>
                        </w:txbxContent>
                      </wps:txbx>
                      <wps:bodyPr rot="0" vert="horz" wrap="square" lIns="91440" tIns="45720" rIns="91440" bIns="45720" anchor="t" anchorCtr="0">
                        <a:noAutofit/>
                      </wps:bodyPr>
                    </wps:wsp>
                  </a:graphicData>
                </a:graphic>
              </wp:inline>
            </w:drawing>
          </mc:Choice>
          <mc:Fallback>
            <w:pict>
              <v:shape w14:anchorId="2944EB40" id="Text Box 8" o:spid="_x0000_s1030" type="#_x0000_t202" style="width:468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" fillcolor="#f2f2f2 [3052]" strokecolor="#7f7f7f [1612]">
                <v:shadow on="t" color="black" opacity="26214f" origin="-.5,-.5" offset=".74836mm,.74836mm"/>
                <v:textbox>
                  <w:txbxContent>
                    <w:p w14:paraId="192B86C0" w14:textId="77777777" w:rsidR="00A75F44" w:rsidRPr="00FB7AF4" w:rsidRDefault="00A75F44" w:rsidP="00A75F44">
                      <w:r>
                        <w:rPr>
                          <w:b/>
                          <w:bCs/>
                        </w:rPr>
                        <w:t>DS/IS</w:t>
                      </w:r>
                      <w:r w:rsidRPr="00366C8C">
                        <w:rPr>
                          <w:rFonts w:ascii="HoloLens MDL2 Assets" w:hAnsi="HoloLens MDL2 Assets"/>
                          <w:b/>
                          <w:bCs/>
                        </w:rPr>
                        <w:t>:</w:t>
                      </w:r>
                      <w:r>
                        <w:rPr>
                          <w:rFonts w:ascii="HoloLens MDL2 Assets" w:hAnsi="HoloLens MDL2 Assets"/>
                          <w:b/>
                          <w:bCs/>
                        </w:rPr>
                        <w:t xml:space="preserve"> </w:t>
                      </w:r>
                      <w:r>
                        <w:t>This is the GDPR disclaimer and should not be removed from the intro letter. Be sure that this text follows your signature in the initial outreach email</w:t>
                      </w:r>
                    </w:p>
                    <w:p w14:paraId="35DD4174" w14:textId="77777777" w:rsidR="00A75F44" w:rsidRPr="00AF2793" w:rsidRDefault="00A75F44" w:rsidP="00A75F44">
                      <w:pPr>
                        <w:jc w:val="center"/>
                        <w:rPr>
                          <w:rFonts w:ascii="Arial" w:hAnsi="Arial" w:cs="Arial"/>
                          <w:b/>
                          <w:sz w:val="18"/>
                          <w:szCs w:val="18"/>
                        </w:rPr>
                      </w:pPr>
                      <w:r w:rsidRPr="00AF2793">
                        <w:rPr>
                          <w:rFonts w:ascii="Arial" w:hAnsi="Arial" w:cs="Arial"/>
                          <w:b/>
                          <w:sz w:val="18"/>
                          <w:szCs w:val="18"/>
                        </w:rPr>
                        <w:t xml:space="preserve">REMOVE THIS </w:t>
                      </w:r>
                      <w:r>
                        <w:rPr>
                          <w:rFonts w:ascii="Arial" w:hAnsi="Arial" w:cs="Arial"/>
                          <w:b/>
                          <w:bCs/>
                          <w:sz w:val="18"/>
                          <w:szCs w:val="18"/>
                        </w:rPr>
                        <w:t>TEXT</w:t>
                      </w:r>
                      <w:r w:rsidRPr="00AF2793">
                        <w:rPr>
                          <w:rFonts w:ascii="Arial" w:hAnsi="Arial" w:cs="Arial"/>
                          <w:b/>
                          <w:sz w:val="18"/>
                          <w:szCs w:val="18"/>
                        </w:rPr>
                        <w:t xml:space="preserve"> BOX</w:t>
                      </w:r>
                    </w:p>
                  </w:txbxContent>
                </v:textbox>
                <w10:anchorlock/>
              </v:shape>
            </w:pict>
          </mc:Fallback>
        </mc:AlternateContent>
      </w:r>
    </w:p>
    <w:p w14:paraId="6BD32DD1" w14:textId="77777777" w:rsidR="00A75F44" w:rsidRPr="007B5A12" w:rsidRDefault="00A75F44" w:rsidP="00A75F44">
      <w:pPr>
        <w:pStyle w:val="NormalWeb"/>
        <w:spacing w:before="0" w:after="160"/>
        <w:rPr>
          <w:rFonts w:asciiTheme="minorHAnsi" w:hAnsiTheme="minorHAnsi" w:cs="Arial"/>
          <w:color w:val="979797"/>
          <w:sz w:val="14"/>
          <w:szCs w:val="14"/>
        </w:rPr>
      </w:pPr>
      <w:r w:rsidRPr="007B5A12">
        <w:rPr>
          <w:rFonts w:asciiTheme="minorHAnsi" w:hAnsiTheme="minorHAnsi" w:cs="Arial"/>
          <w:color w:val="979797"/>
          <w:sz w:val="14"/>
          <w:szCs w:val="14"/>
        </w:rPr>
        <w:t>We have been advised that you are the correct business contact for your company. Your contact details including your name, phone number, and email address have been stored in our system. Your information is stored in accordance with applicable privacy laws and will only be used for the purpose of enablement. If you are not the right contact, or you have questions or objections regarding this change, please reply to this email to opt out.</w:t>
      </w:r>
    </w:p>
    <w:p w14:paraId="1F919673" w14:textId="77777777" w:rsidR="00A75F44" w:rsidRPr="007B5A12" w:rsidRDefault="00A75F44" w:rsidP="00A75F44">
      <w:pPr>
        <w:pStyle w:val="NormalWeb"/>
        <w:spacing w:before="0"/>
        <w:rPr>
          <w:rFonts w:asciiTheme="minorHAnsi" w:hAnsiTheme="minorHAnsi" w:cs="Arial"/>
          <w:sz w:val="14"/>
          <w:szCs w:val="14"/>
        </w:rPr>
      </w:pPr>
      <w:r w:rsidRPr="007B5A12">
        <w:rPr>
          <w:rFonts w:asciiTheme="minorHAnsi" w:hAnsiTheme="minorHAnsi" w:cs="Arial"/>
          <w:color w:val="000000"/>
          <w:sz w:val="14"/>
          <w:szCs w:val="14"/>
        </w:rPr>
        <w:t xml:space="preserve">For information on how SAP Ariba process your personal information, you can find the SAP Ariba Privacy Statement at ariba.com/legal/privacy-policy or </w:t>
      </w:r>
      <w:hyperlink r:id="rId15" w:history="1">
        <w:r w:rsidRPr="007B5A12">
          <w:rPr>
            <w:rStyle w:val="Hyperlink"/>
            <w:rFonts w:cs="Arial"/>
            <w:sz w:val="14"/>
            <w:szCs w:val="14"/>
          </w:rPr>
          <w:t>privacy.ariba@sap.com</w:t>
        </w:r>
      </w:hyperlink>
      <w:r w:rsidRPr="007B5A12">
        <w:rPr>
          <w:rFonts w:asciiTheme="minorHAnsi" w:hAnsiTheme="minorHAnsi" w:cs="Arial"/>
          <w:color w:val="FF0000"/>
          <w:sz w:val="14"/>
          <w:szCs w:val="14"/>
        </w:rPr>
        <w:t xml:space="preserve">.  Please reference PET14,527 in your email.  </w:t>
      </w:r>
    </w:p>
    <w:p w14:paraId="2F45866E" w14:textId="77777777" w:rsidR="00A75F44" w:rsidRPr="007B5A12" w:rsidRDefault="00A75F44" w:rsidP="00A75F44">
      <w:pPr>
        <w:pStyle w:val="NormalWeb"/>
        <w:spacing w:before="0"/>
        <w:rPr>
          <w:rFonts w:asciiTheme="minorHAnsi" w:hAnsiTheme="minorHAnsi" w:cs="Arial"/>
          <w:color w:val="FF0000"/>
          <w:sz w:val="14"/>
          <w:szCs w:val="14"/>
        </w:rPr>
      </w:pPr>
      <w:r w:rsidRPr="007B5A12">
        <w:rPr>
          <w:rFonts w:asciiTheme="minorHAnsi" w:hAnsiTheme="minorHAnsi" w:cs="Arial"/>
          <w:color w:val="FF0000"/>
          <w:sz w:val="14"/>
          <w:szCs w:val="14"/>
        </w:rPr>
        <w:t> </w:t>
      </w:r>
    </w:p>
    <w:p w14:paraId="1942FCD6" w14:textId="77777777" w:rsidR="00A75F44" w:rsidRPr="007B5A12" w:rsidRDefault="00A75F44" w:rsidP="00A75F44">
      <w:pPr>
        <w:pStyle w:val="NormalWeb"/>
        <w:spacing w:before="0" w:after="160"/>
        <w:rPr>
          <w:rFonts w:asciiTheme="minorHAnsi" w:hAnsiTheme="minorHAnsi" w:cs="Arial"/>
          <w:color w:val="979797"/>
          <w:sz w:val="14"/>
          <w:szCs w:val="14"/>
        </w:rPr>
      </w:pPr>
      <w:r w:rsidRPr="007B5A12">
        <w:rPr>
          <w:rFonts w:asciiTheme="minorHAnsi" w:hAnsiTheme="minorHAnsi" w:cs="Arial"/>
          <w:color w:val="979797"/>
          <w:sz w:val="14"/>
          <w:szCs w:val="14"/>
        </w:rPr>
        <w:t>This e-mail may contain trade secrets or privileged, undisclosed, or otherwise confidential information. If you have received this e-mail in error, you are hereby notified that any review, copying, or distribution of it is strictly prohibited. Please inform us immediately and destroy the original transmittal. Thank you for your cooperation.</w:t>
      </w:r>
    </w:p>
    <w:p w14:paraId="39EA4D2C" w14:textId="77777777" w:rsidR="00A75F44" w:rsidRPr="007B5A12" w:rsidRDefault="00A75F44" w:rsidP="00A75F44">
      <w:pPr>
        <w:rPr>
          <w:rFonts w:cs="Arial"/>
          <w:b/>
          <w:bCs/>
          <w:sz w:val="14"/>
          <w:szCs w:val="14"/>
        </w:rPr>
      </w:pPr>
      <w:hyperlink r:id="rId16" w:history="1">
        <w:r w:rsidRPr="007B5A12">
          <w:rPr>
            <w:rStyle w:val="Hyperlink"/>
            <w:rFonts w:cs="Arial"/>
            <w:sz w:val="14"/>
            <w:szCs w:val="14"/>
          </w:rPr>
          <w:t>Unsubscribe</w:t>
        </w:r>
      </w:hyperlink>
    </w:p>
    <w:p w14:paraId="6C9F69FF" w14:textId="77777777" w:rsidR="00A75F44" w:rsidRPr="007B5A12" w:rsidRDefault="00A75F44" w:rsidP="00A75F44">
      <w:pPr>
        <w:rPr>
          <w:b/>
          <w:bCs/>
        </w:rPr>
      </w:pPr>
    </w:p>
    <w:p w14:paraId="5899CF8E" w14:textId="0F7943E4" w:rsidR="009316AB" w:rsidRPr="007B5A12" w:rsidRDefault="00A75F44" w:rsidP="006A23A6">
      <w:pPr>
        <w:rPr>
          <w:color w:val="26AAFF" w:themeColor="background2" w:themeShade="BF"/>
        </w:rPr>
      </w:pPr>
      <w:r w:rsidRPr="007B5A12">
        <w:rPr>
          <w:color w:val="26AAFF" w:themeColor="background2" w:themeShade="BF"/>
        </w:rPr>
        <w:t>-------------------------------------------------------Copy to Here--------------------------------------------------------------</w:t>
      </w:r>
    </w:p>
    <w:sectPr w:rsidR="009316AB" w:rsidRPr="007B5A12" w:rsidSect="00F0103B">
      <w:headerReference w:type="even" r:id="rId17"/>
      <w:headerReference w:type="default" r:id="rId18"/>
      <w:footerReference w:type="even" r:id="rId19"/>
      <w:footerReference w:type="default" r:id="rId20"/>
      <w:headerReference w:type="first" r:id="rId21"/>
      <w:footerReference w:type="first" r:id="rId22"/>
      <w:pgSz w:w="12242" w:h="15842" w:code="9"/>
      <w:pgMar w:top="1140" w:right="1140" w:bottom="1985" w:left="1140" w:header="851" w:footer="10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D7B91" w14:textId="77777777" w:rsidR="00DA40DA" w:rsidRDefault="00DA40DA" w:rsidP="007A1409">
      <w:r>
        <w:separator/>
      </w:r>
    </w:p>
  </w:endnote>
  <w:endnote w:type="continuationSeparator" w:id="0">
    <w:p w14:paraId="20CC0E93" w14:textId="77777777" w:rsidR="00DA40DA" w:rsidRDefault="00DA40DA" w:rsidP="007A1409">
      <w:r>
        <w:continuationSeparator/>
      </w:r>
    </w:p>
  </w:endnote>
  <w:endnote w:type="continuationNotice" w:id="1">
    <w:p w14:paraId="79819C0D" w14:textId="77777777" w:rsidR="00DA40DA" w:rsidRDefault="00DA40D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A94D53-D2B3-4655-A21B-518AFE0F1E65}"/>
    <w:embedBold r:id="rId2" w:fontKey="{130BAA45-77C5-42E0-AAB5-3CF397CA59C2}"/>
    <w:embedItalic r:id="rId3" w:fontKey="{B5617870-E2C7-4693-8541-C812C8FE233E}"/>
  </w:font>
  <w:font w:name="72 Brand">
    <w:panose1 w:val="020B0504030603020204"/>
    <w:charset w:val="00"/>
    <w:family w:val="swiss"/>
    <w:pitch w:val="variable"/>
    <w:sig w:usb0="A00002FF" w:usb1="5000A05B" w:usb2="00000000" w:usb3="00000000" w:csb0="0000019F" w:csb1="00000000"/>
    <w:embedRegular r:id="rId4" w:fontKey="{0E321DB3-D099-49AD-AA3B-6160001542A1}"/>
    <w:embedBold r:id="rId5" w:fontKey="{52538C02-AF57-4A83-A37A-69BDC9C21F81}"/>
    <w:embedItalic r:id="rId6" w:fontKey="{E52322F9-6122-4AB7-838B-0A48D429DCBD}"/>
    <w:embedBoldItalic r:id="rId7" w:fontKey="{8C6C6893-BE1D-4AAB-AB9C-97C6611D2E41}"/>
  </w:font>
  <w:font w:name="Wingdings 3">
    <w:panose1 w:val="05040102010807070707"/>
    <w:charset w:val="02"/>
    <w:family w:val="roman"/>
    <w:pitch w:val="variable"/>
    <w:sig w:usb0="00000000" w:usb1="10000000" w:usb2="00000000" w:usb3="00000000" w:csb0="80000000" w:csb1="00000000"/>
    <w:embedRegular r:id="rId8" w:fontKey="{63149A5F-449B-46A3-BE9D-6DF31D27C13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59FD53B-A2CF-4BF4-82DD-2A15EC6D92E1}"/>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D0A19C91-8D81-4C25-8267-B568D7058ADB}"/>
    <w:embedItalic r:id="rId11" w:fontKey="{930B8740-6F23-4DAD-A047-F28F0D4CE4EB}"/>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C137B98-60E3-46CD-9758-05F96BC40016}"/>
  </w:font>
  <w:font w:name="Segoe UI">
    <w:panose1 w:val="020B0502040204020203"/>
    <w:charset w:val="00"/>
    <w:family w:val="swiss"/>
    <w:pitch w:val="variable"/>
    <w:sig w:usb0="E4002EFF" w:usb1="C000E47F" w:usb2="00000009" w:usb3="00000000" w:csb0="000001FF" w:csb1="00000000"/>
    <w:embedRegular r:id="rId13" w:fontKey="{3959BA51-0C83-4D95-B8F0-D53029B7422D}"/>
  </w:font>
  <w:font w:name="Cambria">
    <w:panose1 w:val="02040503050406030204"/>
    <w:charset w:val="00"/>
    <w:family w:val="roman"/>
    <w:pitch w:val="variable"/>
    <w:sig w:usb0="E00006FF" w:usb1="420024FF" w:usb2="02000000" w:usb3="00000000" w:csb0="0000019F" w:csb1="00000000"/>
    <w:embedBold r:id="rId14" w:fontKey="{E2B5EE48-5AD5-4EF0-87ED-B915A604C5CC}"/>
  </w:font>
  <w:font w:name="HoloLens MDL2 Assets">
    <w:panose1 w:val="050A0102010101010101"/>
    <w:charset w:val="00"/>
    <w:family w:val="roman"/>
    <w:pitch w:val="variable"/>
    <w:sig w:usb0="00000003" w:usb1="10000000" w:usb2="00000000" w:usb3="00000000" w:csb0="00000001" w:csb1="00000000"/>
    <w:embedBold r:id="rId15" w:fontKey="{5ED3675A-D431-4E77-91C5-1540FBE27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5175" w14:textId="1CAF7D83" w:rsidR="0001542B" w:rsidRDefault="00385A1A">
    <w:pPr>
      <w:pStyle w:val="Footer"/>
    </w:pPr>
    <w:r>
      <w:rPr>
        <w:noProof/>
      </w:rPr>
      <mc:AlternateContent>
        <mc:Choice Requires="wps">
          <w:drawing>
            <wp:anchor distT="0" distB="0" distL="0" distR="0" simplePos="0" relativeHeight="251658242" behindDoc="0" locked="0" layoutInCell="1" allowOverlap="1" wp14:anchorId="3156E6B7" wp14:editId="0E28192B">
              <wp:simplePos x="635" y="635"/>
              <wp:positionH relativeFrom="page">
                <wp:align>left</wp:align>
              </wp:positionH>
              <wp:positionV relativeFrom="page">
                <wp:align>bottom</wp:align>
              </wp:positionV>
              <wp:extent cx="443865" cy="443865"/>
              <wp:effectExtent l="0" t="0" r="12700" b="0"/>
              <wp:wrapNone/>
              <wp:docPr id="13" name="Text Box 1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2AAD5E" w14:textId="7649F425"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56E6B7" id="_x0000_t202" coordsize="21600,21600" o:spt="202" path="m,l,21600r21600,l21600,xe">
              <v:stroke joinstyle="miter"/>
              <v:path gradientshapeok="t" o:connecttype="rect"/>
            </v:shapetype>
            <v:shape id="Text Box 13" o:spid="_x0000_s1031"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E2AAD5E" w14:textId="7649F425"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9C6E" w14:textId="136ED658" w:rsidR="009316AB" w:rsidRPr="006A23A6" w:rsidRDefault="00385A1A" w:rsidP="009316AB">
    <w:pPr>
      <w:pStyle w:val="Footer"/>
      <w:framePr w:wrap="none" w:vAnchor="text" w:hAnchor="margin" w:xAlign="right" w:y="1"/>
      <w:rPr>
        <w:rStyle w:val="PageNumber"/>
        <w:color w:val="7F7F7F" w:themeColor="text1" w:themeTint="80"/>
      </w:rPr>
    </w:pPr>
    <w:r>
      <w:rPr>
        <w:noProof/>
        <w:color w:val="7F7F7F" w:themeColor="text1" w:themeTint="80"/>
      </w:rPr>
      <mc:AlternateContent>
        <mc:Choice Requires="wps">
          <w:drawing>
            <wp:anchor distT="0" distB="0" distL="0" distR="0" simplePos="0" relativeHeight="251658243" behindDoc="0" locked="0" layoutInCell="1" allowOverlap="1" wp14:anchorId="14067EE3" wp14:editId="2E261C51">
              <wp:simplePos x="635" y="635"/>
              <wp:positionH relativeFrom="page">
                <wp:align>left</wp:align>
              </wp:positionH>
              <wp:positionV relativeFrom="page">
                <wp:align>bottom</wp:align>
              </wp:positionV>
              <wp:extent cx="443865" cy="443865"/>
              <wp:effectExtent l="0" t="0" r="12700" b="0"/>
              <wp:wrapNone/>
              <wp:docPr id="14" name="Text Box 14"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DAC31" w14:textId="7D43D3ED"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067EE3" id="_x0000_t202" coordsize="21600,21600" o:spt="202" path="m,l,21600r21600,l21600,xe">
              <v:stroke joinstyle="miter"/>
              <v:path gradientshapeok="t" o:connecttype="rect"/>
            </v:shapetype>
            <v:shape id="Text Box 14" o:spid="_x0000_s1032"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17DAC31" w14:textId="7D43D3ED"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EndPr>
        <w:rPr>
          <w:rStyle w:val="PageNumber"/>
        </w:rPr>
      </w:sdtEnd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57F4A564" w14:textId="65F5DBA8" w:rsidR="002B6931" w:rsidRDefault="002B6931" w:rsidP="006A23A6">
    <w:pPr>
      <w:pStyle w:val="CopyrightTrademarklong"/>
    </w:pPr>
    <w:r>
      <w:t xml:space="preserve">INTERNAL | SAP AND </w:t>
    </w:r>
    <w:r w:rsidR="008A3AF0">
      <w:t>CUSTOMERS ONLY</w:t>
    </w:r>
  </w:p>
  <w:p w14:paraId="77EEC900" w14:textId="656716D4" w:rsidR="009316AB" w:rsidRPr="006A23A6" w:rsidRDefault="00205891" w:rsidP="006A23A6">
    <w:pPr>
      <w:pStyle w:val="CopyrightTrademarklong"/>
    </w:pPr>
    <w:r w:rsidRPr="006A23A6">
      <w:t>© 202</w:t>
    </w:r>
    <w:r>
      <w:t>5</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r w:rsidR="006A23A6" w:rsidRPr="006A23A6">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DDC9" w14:textId="1E21B9F3" w:rsidR="009316AB" w:rsidRDefault="00385A1A">
    <w:pPr>
      <w:pStyle w:val="Footer"/>
    </w:pPr>
    <w:r>
      <w:rPr>
        <w:noProof/>
        <w:lang w:eastAsia="de-DE"/>
      </w:rPr>
      <mc:AlternateContent>
        <mc:Choice Requires="wps">
          <w:drawing>
            <wp:anchor distT="0" distB="0" distL="0" distR="0" simplePos="0" relativeHeight="251658241" behindDoc="0" locked="0" layoutInCell="1" allowOverlap="1" wp14:anchorId="0A8AC544" wp14:editId="1F65C689">
              <wp:simplePos x="635" y="635"/>
              <wp:positionH relativeFrom="page">
                <wp:align>left</wp:align>
              </wp:positionH>
              <wp:positionV relativeFrom="page">
                <wp:align>bottom</wp:align>
              </wp:positionV>
              <wp:extent cx="443865" cy="443865"/>
              <wp:effectExtent l="0" t="0" r="12700" b="0"/>
              <wp:wrapNone/>
              <wp:docPr id="12" name="Text Box 1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93AC86" w14:textId="66CBDC00"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 xml:space="preserve">INTERNAL |  SAP AND </w:t>
                          </w:r>
                          <w:r w:rsidR="00CF0921">
                            <w:rPr>
                              <w:rFonts w:ascii="Calibri" w:eastAsia="Calibri" w:hAnsi="Calibri" w:cs="Calibri"/>
                              <w:noProof/>
                              <w:color w:val="000000"/>
                              <w:szCs w:val="20"/>
                            </w:rPr>
                            <w:t>CUSTOMERS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8AC544" id="_x0000_t202" coordsize="21600,21600" o:spt="202" path="m,l,21600r21600,l21600,xe">
              <v:stroke joinstyle="miter"/>
              <v:path gradientshapeok="t" o:connecttype="rect"/>
            </v:shapetype>
            <v:shape id="Text Box 12" o:spid="_x0000_s1033" type="#_x0000_t202" alt="INTERNAL |  SAP AND PARTNER USE ONLY"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E93AC86" w14:textId="66CBDC00" w:rsidR="00385A1A" w:rsidRPr="00385A1A" w:rsidRDefault="00385A1A" w:rsidP="00385A1A">
                    <w:pPr>
                      <w:rPr>
                        <w:rFonts w:ascii="Calibri" w:eastAsia="Calibri" w:hAnsi="Calibri" w:cs="Calibri"/>
                        <w:noProof/>
                        <w:color w:val="000000"/>
                        <w:szCs w:val="20"/>
                      </w:rPr>
                    </w:pPr>
                    <w:r w:rsidRPr="00385A1A">
                      <w:rPr>
                        <w:rFonts w:ascii="Calibri" w:eastAsia="Calibri" w:hAnsi="Calibri" w:cs="Calibri"/>
                        <w:noProof/>
                        <w:color w:val="000000"/>
                        <w:szCs w:val="20"/>
                      </w:rPr>
                      <w:t xml:space="preserve">INTERNAL |  SAP AND </w:t>
                    </w:r>
                    <w:r w:rsidR="00CF0921">
                      <w:rPr>
                        <w:rFonts w:ascii="Calibri" w:eastAsia="Calibri" w:hAnsi="Calibri" w:cs="Calibri"/>
                        <w:noProof/>
                        <w:color w:val="000000"/>
                        <w:szCs w:val="20"/>
                      </w:rPr>
                      <w:t>CUSTOMERS ONLY</w:t>
                    </w:r>
                  </w:p>
                </w:txbxContent>
              </v:textbox>
              <w10:wrap anchorx="page" anchory="page"/>
            </v:shape>
          </w:pict>
        </mc:Fallback>
      </mc:AlternateContent>
    </w:r>
    <w:r w:rsidR="009316AB">
      <w:rPr>
        <w:noProof/>
        <w:lang w:eastAsia="de-DE"/>
      </w:rPr>
      <w:drawing>
        <wp:anchor distT="0" distB="0" distL="114300" distR="114300" simplePos="0" relativeHeight="251658240" behindDoc="0" locked="0" layoutInCell="1" allowOverlap="1" wp14:anchorId="4A4F8F29" wp14:editId="6933EDD6">
          <wp:simplePos x="0" y="0"/>
          <wp:positionH relativeFrom="column">
            <wp:posOffset>9431</wp:posOffset>
          </wp:positionH>
          <wp:positionV relativeFrom="page">
            <wp:posOffset>8781861</wp:posOffset>
          </wp:positionV>
          <wp:extent cx="6251709" cy="732958"/>
          <wp:effectExtent l="0" t="0" r="0" b="0"/>
          <wp:wrapNone/>
          <wp:docPr id="140262993" name="Picture 14026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pic:cNvPicPr/>
                </pic:nvPicPr>
                <pic:blipFill>
                  <a:blip r:embed="rId1">
                    <a:extLst>
                      <a:ext uri="{28A0092B-C50C-407E-A947-70E740481C1C}">
                        <a14:useLocalDpi xmlns:a14="http://schemas.microsoft.com/office/drawing/2010/main" val="0"/>
                      </a:ext>
                    </a:extLst>
                  </a:blip>
                  <a:stretch>
                    <a:fillRect/>
                  </a:stretch>
                </pic:blipFill>
                <pic:spPr>
                  <a:xfrm>
                    <a:off x="0" y="0"/>
                    <a:ext cx="6251709" cy="7329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F8219" w14:textId="77777777" w:rsidR="00DA40DA" w:rsidRDefault="00DA40DA" w:rsidP="007A1409">
      <w:r>
        <w:separator/>
      </w:r>
    </w:p>
  </w:footnote>
  <w:footnote w:type="continuationSeparator" w:id="0">
    <w:p w14:paraId="6E9EFBEF" w14:textId="77777777" w:rsidR="00DA40DA" w:rsidRDefault="00DA40DA" w:rsidP="007A1409">
      <w:r>
        <w:continuationSeparator/>
      </w:r>
    </w:p>
  </w:footnote>
  <w:footnote w:type="continuationNotice" w:id="1">
    <w:p w14:paraId="380EF404" w14:textId="77777777" w:rsidR="00DA40DA" w:rsidRDefault="00DA40D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1596" w14:textId="77777777" w:rsidR="008A3AF0" w:rsidRDefault="008A3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4C9EB8B7" w14:paraId="1D30EA72" w14:textId="77777777" w:rsidTr="4C9EB8B7">
      <w:trPr>
        <w:trHeight w:val="300"/>
      </w:trPr>
      <w:tc>
        <w:tcPr>
          <w:tcW w:w="3320" w:type="dxa"/>
        </w:tcPr>
        <w:p w14:paraId="5200D719" w14:textId="1510CEB5" w:rsidR="4C9EB8B7" w:rsidRDefault="4C9EB8B7" w:rsidP="4C9EB8B7">
          <w:pPr>
            <w:pStyle w:val="Header"/>
            <w:ind w:left="-115"/>
          </w:pPr>
        </w:p>
      </w:tc>
      <w:tc>
        <w:tcPr>
          <w:tcW w:w="3320" w:type="dxa"/>
        </w:tcPr>
        <w:p w14:paraId="12B58B0E" w14:textId="583DCC94" w:rsidR="4C9EB8B7" w:rsidRDefault="4C9EB8B7" w:rsidP="4C9EB8B7">
          <w:pPr>
            <w:pStyle w:val="Header"/>
            <w:jc w:val="center"/>
          </w:pPr>
        </w:p>
      </w:tc>
      <w:tc>
        <w:tcPr>
          <w:tcW w:w="3320" w:type="dxa"/>
        </w:tcPr>
        <w:p w14:paraId="00C1FE92" w14:textId="2CA1A878" w:rsidR="4C9EB8B7" w:rsidRDefault="4C9EB8B7" w:rsidP="4C9EB8B7">
          <w:pPr>
            <w:pStyle w:val="Header"/>
            <w:ind w:right="-115"/>
            <w:jc w:val="right"/>
          </w:pPr>
        </w:p>
      </w:tc>
    </w:tr>
  </w:tbl>
  <w:p w14:paraId="082E5FD7" w14:textId="40F7430E" w:rsidR="00EB5914" w:rsidRDefault="00EB5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4C9EB8B7" w14:paraId="29D2B8A5" w14:textId="77777777" w:rsidTr="4C9EB8B7">
      <w:trPr>
        <w:trHeight w:val="300"/>
      </w:trPr>
      <w:tc>
        <w:tcPr>
          <w:tcW w:w="3320" w:type="dxa"/>
        </w:tcPr>
        <w:p w14:paraId="73D3A7C3" w14:textId="72226850" w:rsidR="4C9EB8B7" w:rsidRDefault="4C9EB8B7" w:rsidP="4C9EB8B7">
          <w:pPr>
            <w:pStyle w:val="Header"/>
            <w:ind w:left="-115"/>
          </w:pPr>
        </w:p>
      </w:tc>
      <w:tc>
        <w:tcPr>
          <w:tcW w:w="3320" w:type="dxa"/>
        </w:tcPr>
        <w:p w14:paraId="2AE3128C" w14:textId="520EF1CC" w:rsidR="4C9EB8B7" w:rsidRDefault="4C9EB8B7" w:rsidP="4C9EB8B7">
          <w:pPr>
            <w:pStyle w:val="Header"/>
            <w:jc w:val="center"/>
          </w:pPr>
        </w:p>
      </w:tc>
      <w:tc>
        <w:tcPr>
          <w:tcW w:w="3320" w:type="dxa"/>
        </w:tcPr>
        <w:p w14:paraId="1C0C3D0B" w14:textId="5A2AE01B" w:rsidR="4C9EB8B7" w:rsidRDefault="4C9EB8B7" w:rsidP="4C9EB8B7">
          <w:pPr>
            <w:pStyle w:val="Header"/>
            <w:ind w:right="-115"/>
            <w:jc w:val="right"/>
          </w:pPr>
        </w:p>
      </w:tc>
    </w:tr>
  </w:tbl>
  <w:p w14:paraId="3F9EC0FD" w14:textId="4E371AD5" w:rsidR="00EB5914" w:rsidRDefault="00EB5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D81199A"/>
    <w:multiLevelType w:val="hybridMultilevel"/>
    <w:tmpl w:val="CE8455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7707D"/>
    <w:multiLevelType w:val="hybridMultilevel"/>
    <w:tmpl w:val="84228A9A"/>
    <w:lvl w:ilvl="0" w:tplc="D5FC9CF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86B3A89"/>
    <w:multiLevelType w:val="hybridMultilevel"/>
    <w:tmpl w:val="9704DBEC"/>
    <w:lvl w:ilvl="0" w:tplc="99781D5C">
      <w:start w:val="1"/>
      <w:numFmt w:val="bullet"/>
      <w:lvlText w:val=""/>
      <w:lvlJc w:val="left"/>
      <w:pPr>
        <w:ind w:left="720" w:hanging="360"/>
      </w:pPr>
      <w:rPr>
        <w:rFonts w:ascii="Symbol" w:hAnsi="Symbol" w:hint="default"/>
      </w:rPr>
    </w:lvl>
    <w:lvl w:ilvl="1" w:tplc="C5D886CA">
      <w:start w:val="1"/>
      <w:numFmt w:val="bullet"/>
      <w:lvlText w:val="o"/>
      <w:lvlJc w:val="left"/>
      <w:pPr>
        <w:ind w:left="1440" w:hanging="360"/>
      </w:pPr>
      <w:rPr>
        <w:rFonts w:ascii="Courier New" w:hAnsi="Courier New" w:hint="default"/>
      </w:rPr>
    </w:lvl>
    <w:lvl w:ilvl="2" w:tplc="869483A0">
      <w:start w:val="1"/>
      <w:numFmt w:val="bullet"/>
      <w:lvlText w:val=""/>
      <w:lvlJc w:val="left"/>
      <w:pPr>
        <w:ind w:left="2160" w:hanging="360"/>
      </w:pPr>
      <w:rPr>
        <w:rFonts w:ascii="Wingdings" w:hAnsi="Wingdings" w:hint="default"/>
      </w:rPr>
    </w:lvl>
    <w:lvl w:ilvl="3" w:tplc="1188FC02">
      <w:start w:val="1"/>
      <w:numFmt w:val="bullet"/>
      <w:lvlText w:val=""/>
      <w:lvlJc w:val="left"/>
      <w:pPr>
        <w:ind w:left="2880" w:hanging="360"/>
      </w:pPr>
      <w:rPr>
        <w:rFonts w:ascii="Symbol" w:hAnsi="Symbol" w:hint="default"/>
      </w:rPr>
    </w:lvl>
    <w:lvl w:ilvl="4" w:tplc="5F3623DE">
      <w:start w:val="1"/>
      <w:numFmt w:val="bullet"/>
      <w:lvlText w:val="o"/>
      <w:lvlJc w:val="left"/>
      <w:pPr>
        <w:ind w:left="3600" w:hanging="360"/>
      </w:pPr>
      <w:rPr>
        <w:rFonts w:ascii="Courier New" w:hAnsi="Courier New" w:hint="default"/>
      </w:rPr>
    </w:lvl>
    <w:lvl w:ilvl="5" w:tplc="4CB89D8E">
      <w:start w:val="1"/>
      <w:numFmt w:val="bullet"/>
      <w:lvlText w:val=""/>
      <w:lvlJc w:val="left"/>
      <w:pPr>
        <w:ind w:left="4320" w:hanging="360"/>
      </w:pPr>
      <w:rPr>
        <w:rFonts w:ascii="Wingdings" w:hAnsi="Wingdings" w:hint="default"/>
      </w:rPr>
    </w:lvl>
    <w:lvl w:ilvl="6" w:tplc="EC9A5362">
      <w:start w:val="1"/>
      <w:numFmt w:val="bullet"/>
      <w:lvlText w:val=""/>
      <w:lvlJc w:val="left"/>
      <w:pPr>
        <w:ind w:left="5040" w:hanging="360"/>
      </w:pPr>
      <w:rPr>
        <w:rFonts w:ascii="Symbol" w:hAnsi="Symbol" w:hint="default"/>
      </w:rPr>
    </w:lvl>
    <w:lvl w:ilvl="7" w:tplc="64187108">
      <w:start w:val="1"/>
      <w:numFmt w:val="bullet"/>
      <w:lvlText w:val="o"/>
      <w:lvlJc w:val="left"/>
      <w:pPr>
        <w:ind w:left="5760" w:hanging="360"/>
      </w:pPr>
      <w:rPr>
        <w:rFonts w:ascii="Courier New" w:hAnsi="Courier New" w:hint="default"/>
      </w:rPr>
    </w:lvl>
    <w:lvl w:ilvl="8" w:tplc="DF16F32A">
      <w:start w:val="1"/>
      <w:numFmt w:val="bullet"/>
      <w:lvlText w:val=""/>
      <w:lvlJc w:val="left"/>
      <w:pPr>
        <w:ind w:left="6480" w:hanging="360"/>
      </w:pPr>
      <w:rPr>
        <w:rFonts w:ascii="Wingdings" w:hAnsi="Wingdings" w:hint="default"/>
      </w:rPr>
    </w:lvl>
  </w:abstractNum>
  <w:abstractNum w:abstractNumId="4" w15:restartNumberingAfterBreak="0">
    <w:nsid w:val="32AB7BA8"/>
    <w:multiLevelType w:val="hybridMultilevel"/>
    <w:tmpl w:val="3A6CBFB2"/>
    <w:lvl w:ilvl="0" w:tplc="D5FC9CF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C67994"/>
    <w:multiLevelType w:val="hybridMultilevel"/>
    <w:tmpl w:val="C7B608AA"/>
    <w:lvl w:ilvl="0" w:tplc="D5FC9CF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8" w15:restartNumberingAfterBreak="0">
    <w:nsid w:val="47460B2E"/>
    <w:multiLevelType w:val="hybridMultilevel"/>
    <w:tmpl w:val="44CEF67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0" w15:restartNumberingAfterBreak="0">
    <w:nsid w:val="71120B5C"/>
    <w:multiLevelType w:val="hybridMultilevel"/>
    <w:tmpl w:val="0BA416A4"/>
    <w:lvl w:ilvl="0" w:tplc="D5FC9CF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2"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9"/>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6"/>
  </w:num>
  <w:num w:numId="4" w16cid:durableId="880822937">
    <w:abstractNumId w:val="11"/>
  </w:num>
  <w:num w:numId="5" w16cid:durableId="1559705741">
    <w:abstractNumId w:val="12"/>
  </w:num>
  <w:num w:numId="6" w16cid:durableId="1751345362">
    <w:abstractNumId w:val="7"/>
  </w:num>
  <w:num w:numId="7" w16cid:durableId="996543043">
    <w:abstractNumId w:val="3"/>
  </w:num>
  <w:num w:numId="8" w16cid:durableId="1301230375">
    <w:abstractNumId w:val="10"/>
  </w:num>
  <w:num w:numId="9" w16cid:durableId="340476491">
    <w:abstractNumId w:val="8"/>
  </w:num>
  <w:num w:numId="10" w16cid:durableId="43868950">
    <w:abstractNumId w:val="2"/>
  </w:num>
  <w:num w:numId="11" w16cid:durableId="451443991">
    <w:abstractNumId w:val="4"/>
  </w:num>
  <w:num w:numId="12" w16cid:durableId="1046224950">
    <w:abstractNumId w:val="1"/>
  </w:num>
  <w:num w:numId="13" w16cid:durableId="2102291230">
    <w:abstractNumId w:val="5"/>
  </w:num>
  <w:num w:numId="14" w16cid:durableId="316866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14"/>
    <w:rsid w:val="0001078E"/>
    <w:rsid w:val="000135BC"/>
    <w:rsid w:val="0001542B"/>
    <w:rsid w:val="00026FF4"/>
    <w:rsid w:val="000501EE"/>
    <w:rsid w:val="000512C7"/>
    <w:rsid w:val="00052C4F"/>
    <w:rsid w:val="0005628B"/>
    <w:rsid w:val="00064197"/>
    <w:rsid w:val="000662EE"/>
    <w:rsid w:val="00082D2F"/>
    <w:rsid w:val="00091760"/>
    <w:rsid w:val="000A1FA8"/>
    <w:rsid w:val="000A49D0"/>
    <w:rsid w:val="000C1699"/>
    <w:rsid w:val="000C3877"/>
    <w:rsid w:val="000D3138"/>
    <w:rsid w:val="000E502C"/>
    <w:rsid w:val="000F0B25"/>
    <w:rsid w:val="00110057"/>
    <w:rsid w:val="0015166B"/>
    <w:rsid w:val="0015251F"/>
    <w:rsid w:val="001702C2"/>
    <w:rsid w:val="0017269C"/>
    <w:rsid w:val="00197CA0"/>
    <w:rsid w:val="001A79FE"/>
    <w:rsid w:val="001B5D29"/>
    <w:rsid w:val="001C7EE2"/>
    <w:rsid w:val="001D3B46"/>
    <w:rsid w:val="001D3C30"/>
    <w:rsid w:val="001F4FDB"/>
    <w:rsid w:val="001F5B0D"/>
    <w:rsid w:val="0020287E"/>
    <w:rsid w:val="0020301B"/>
    <w:rsid w:val="00205891"/>
    <w:rsid w:val="00212636"/>
    <w:rsid w:val="0021385D"/>
    <w:rsid w:val="002359A8"/>
    <w:rsid w:val="00253914"/>
    <w:rsid w:val="002802C4"/>
    <w:rsid w:val="00282DB3"/>
    <w:rsid w:val="00292B7C"/>
    <w:rsid w:val="002B6931"/>
    <w:rsid w:val="002C4D4C"/>
    <w:rsid w:val="002D6321"/>
    <w:rsid w:val="002E2873"/>
    <w:rsid w:val="002F6347"/>
    <w:rsid w:val="00305E98"/>
    <w:rsid w:val="003475C7"/>
    <w:rsid w:val="00360D80"/>
    <w:rsid w:val="003618F6"/>
    <w:rsid w:val="00362FC7"/>
    <w:rsid w:val="00365C4B"/>
    <w:rsid w:val="003804BC"/>
    <w:rsid w:val="00383BE2"/>
    <w:rsid w:val="0038572C"/>
    <w:rsid w:val="00385A1A"/>
    <w:rsid w:val="003973D9"/>
    <w:rsid w:val="003B56C9"/>
    <w:rsid w:val="003C2B04"/>
    <w:rsid w:val="003D1B0D"/>
    <w:rsid w:val="003E5383"/>
    <w:rsid w:val="003F59B6"/>
    <w:rsid w:val="004332B9"/>
    <w:rsid w:val="00450465"/>
    <w:rsid w:val="00463812"/>
    <w:rsid w:val="004668B7"/>
    <w:rsid w:val="00475E5A"/>
    <w:rsid w:val="00477BEF"/>
    <w:rsid w:val="00490624"/>
    <w:rsid w:val="0049088D"/>
    <w:rsid w:val="004919DB"/>
    <w:rsid w:val="004932AC"/>
    <w:rsid w:val="004A3BCE"/>
    <w:rsid w:val="004B1168"/>
    <w:rsid w:val="004E22D9"/>
    <w:rsid w:val="004E7503"/>
    <w:rsid w:val="004F1A83"/>
    <w:rsid w:val="004F51D3"/>
    <w:rsid w:val="00503E47"/>
    <w:rsid w:val="00507031"/>
    <w:rsid w:val="0051187D"/>
    <w:rsid w:val="00520858"/>
    <w:rsid w:val="00524790"/>
    <w:rsid w:val="005253CE"/>
    <w:rsid w:val="00536D7D"/>
    <w:rsid w:val="00547A21"/>
    <w:rsid w:val="00552FF1"/>
    <w:rsid w:val="00562831"/>
    <w:rsid w:val="00562E4E"/>
    <w:rsid w:val="00563E57"/>
    <w:rsid w:val="00571615"/>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53F1"/>
    <w:rsid w:val="006D7B51"/>
    <w:rsid w:val="006E3796"/>
    <w:rsid w:val="00730B7E"/>
    <w:rsid w:val="007573C3"/>
    <w:rsid w:val="00766DBF"/>
    <w:rsid w:val="00771BA4"/>
    <w:rsid w:val="00771F8A"/>
    <w:rsid w:val="007754CD"/>
    <w:rsid w:val="00787847"/>
    <w:rsid w:val="007919BF"/>
    <w:rsid w:val="007A0F75"/>
    <w:rsid w:val="007A1409"/>
    <w:rsid w:val="007B3F4A"/>
    <w:rsid w:val="007B5682"/>
    <w:rsid w:val="007B5A12"/>
    <w:rsid w:val="007D0811"/>
    <w:rsid w:val="007F28A0"/>
    <w:rsid w:val="007F48DA"/>
    <w:rsid w:val="007F6C0D"/>
    <w:rsid w:val="0081210B"/>
    <w:rsid w:val="00817F04"/>
    <w:rsid w:val="008230A5"/>
    <w:rsid w:val="00827407"/>
    <w:rsid w:val="00834D17"/>
    <w:rsid w:val="00860BB2"/>
    <w:rsid w:val="00870091"/>
    <w:rsid w:val="008928CD"/>
    <w:rsid w:val="0089543E"/>
    <w:rsid w:val="008A3AF0"/>
    <w:rsid w:val="008A627D"/>
    <w:rsid w:val="008C657F"/>
    <w:rsid w:val="008D3D0E"/>
    <w:rsid w:val="008D4F85"/>
    <w:rsid w:val="009147EB"/>
    <w:rsid w:val="00923F29"/>
    <w:rsid w:val="00925F83"/>
    <w:rsid w:val="00930540"/>
    <w:rsid w:val="009316AB"/>
    <w:rsid w:val="00933B8B"/>
    <w:rsid w:val="00941B29"/>
    <w:rsid w:val="0095712D"/>
    <w:rsid w:val="00967824"/>
    <w:rsid w:val="00971366"/>
    <w:rsid w:val="009835F3"/>
    <w:rsid w:val="00991720"/>
    <w:rsid w:val="009B758E"/>
    <w:rsid w:val="009C039F"/>
    <w:rsid w:val="009D03EA"/>
    <w:rsid w:val="009D7DC0"/>
    <w:rsid w:val="009E10A0"/>
    <w:rsid w:val="009E3F96"/>
    <w:rsid w:val="009F42FF"/>
    <w:rsid w:val="009F7346"/>
    <w:rsid w:val="00A1022B"/>
    <w:rsid w:val="00A16F08"/>
    <w:rsid w:val="00A20145"/>
    <w:rsid w:val="00A20F33"/>
    <w:rsid w:val="00A359F8"/>
    <w:rsid w:val="00A465AA"/>
    <w:rsid w:val="00A50708"/>
    <w:rsid w:val="00A5519A"/>
    <w:rsid w:val="00A555F0"/>
    <w:rsid w:val="00A62E00"/>
    <w:rsid w:val="00A75F44"/>
    <w:rsid w:val="00A808E5"/>
    <w:rsid w:val="00A914B7"/>
    <w:rsid w:val="00A928BE"/>
    <w:rsid w:val="00A9371C"/>
    <w:rsid w:val="00A93ACF"/>
    <w:rsid w:val="00A94FB7"/>
    <w:rsid w:val="00A97BD3"/>
    <w:rsid w:val="00AA5103"/>
    <w:rsid w:val="00AA7C91"/>
    <w:rsid w:val="00AB24C4"/>
    <w:rsid w:val="00AB37BD"/>
    <w:rsid w:val="00AC0B79"/>
    <w:rsid w:val="00AD1AA3"/>
    <w:rsid w:val="00AF517A"/>
    <w:rsid w:val="00B05C67"/>
    <w:rsid w:val="00B332D8"/>
    <w:rsid w:val="00B34150"/>
    <w:rsid w:val="00B42849"/>
    <w:rsid w:val="00B4596E"/>
    <w:rsid w:val="00B47714"/>
    <w:rsid w:val="00B55CAF"/>
    <w:rsid w:val="00B60BC7"/>
    <w:rsid w:val="00B61EFC"/>
    <w:rsid w:val="00B62007"/>
    <w:rsid w:val="00B671C6"/>
    <w:rsid w:val="00B70A06"/>
    <w:rsid w:val="00BC4632"/>
    <w:rsid w:val="00BC5F3A"/>
    <w:rsid w:val="00BF3EDE"/>
    <w:rsid w:val="00BF3F34"/>
    <w:rsid w:val="00BF42E0"/>
    <w:rsid w:val="00BF760D"/>
    <w:rsid w:val="00C104C6"/>
    <w:rsid w:val="00C23EF4"/>
    <w:rsid w:val="00C3277C"/>
    <w:rsid w:val="00C34479"/>
    <w:rsid w:val="00C467BB"/>
    <w:rsid w:val="00C5189B"/>
    <w:rsid w:val="00C5476B"/>
    <w:rsid w:val="00C56F52"/>
    <w:rsid w:val="00C60971"/>
    <w:rsid w:val="00C66382"/>
    <w:rsid w:val="00C9450A"/>
    <w:rsid w:val="00C97274"/>
    <w:rsid w:val="00C9747F"/>
    <w:rsid w:val="00CA44CC"/>
    <w:rsid w:val="00CC6756"/>
    <w:rsid w:val="00CD3A8B"/>
    <w:rsid w:val="00CE09F7"/>
    <w:rsid w:val="00CF0921"/>
    <w:rsid w:val="00CF51F7"/>
    <w:rsid w:val="00D003DC"/>
    <w:rsid w:val="00D101C2"/>
    <w:rsid w:val="00D21A17"/>
    <w:rsid w:val="00D32B47"/>
    <w:rsid w:val="00D33206"/>
    <w:rsid w:val="00D3768F"/>
    <w:rsid w:val="00D61F90"/>
    <w:rsid w:val="00D67718"/>
    <w:rsid w:val="00D72751"/>
    <w:rsid w:val="00DA252E"/>
    <w:rsid w:val="00DA40DA"/>
    <w:rsid w:val="00DB2572"/>
    <w:rsid w:val="00DE30CC"/>
    <w:rsid w:val="00E11B69"/>
    <w:rsid w:val="00E14AE9"/>
    <w:rsid w:val="00E3140C"/>
    <w:rsid w:val="00E5026A"/>
    <w:rsid w:val="00E53873"/>
    <w:rsid w:val="00E54CEF"/>
    <w:rsid w:val="00E569E6"/>
    <w:rsid w:val="00E67493"/>
    <w:rsid w:val="00E74938"/>
    <w:rsid w:val="00E92A9D"/>
    <w:rsid w:val="00EA0C6A"/>
    <w:rsid w:val="00EB5914"/>
    <w:rsid w:val="00EB61A7"/>
    <w:rsid w:val="00EC38B6"/>
    <w:rsid w:val="00EE25E3"/>
    <w:rsid w:val="00F0103B"/>
    <w:rsid w:val="00F05F2D"/>
    <w:rsid w:val="00F169C6"/>
    <w:rsid w:val="00F22027"/>
    <w:rsid w:val="00F302AD"/>
    <w:rsid w:val="00F620E8"/>
    <w:rsid w:val="00F63BB5"/>
    <w:rsid w:val="00F76603"/>
    <w:rsid w:val="00F8446E"/>
    <w:rsid w:val="00FA062B"/>
    <w:rsid w:val="00FA5DBE"/>
    <w:rsid w:val="00FB14A2"/>
    <w:rsid w:val="00FD1A46"/>
    <w:rsid w:val="00FD3FA4"/>
    <w:rsid w:val="00FD78A3"/>
    <w:rsid w:val="00FE4CA3"/>
    <w:rsid w:val="2ACCFFBB"/>
    <w:rsid w:val="4C9EB8B7"/>
    <w:rsid w:val="548EDB6B"/>
    <w:rsid w:val="7C3E7A1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D88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2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ind w:left="199" w:hanging="199"/>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170"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character" w:customStyle="1" w:styleId="normaltextrun">
    <w:name w:val="normaltextrun"/>
    <w:basedOn w:val="DefaultParagraphFont"/>
    <w:rsid w:val="00A75F44"/>
  </w:style>
  <w:style w:type="paragraph" w:customStyle="1" w:styleId="paragraph">
    <w:name w:val="paragraph"/>
    <w:basedOn w:val="Normal"/>
    <w:rsid w:val="00A75F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Figureheading"/>
    <w:link w:val="Style1Char"/>
    <w:qFormat/>
    <w:rsid w:val="00C56F52"/>
    <w:rPr>
      <w:color w:val="000000" w:themeColor="text1"/>
    </w:rPr>
  </w:style>
  <w:style w:type="character" w:customStyle="1" w:styleId="Style1Char">
    <w:name w:val="Style1 Char"/>
    <w:basedOn w:val="FigureheadingZchn"/>
    <w:link w:val="Style1"/>
    <w:rsid w:val="00C56F52"/>
    <w:rPr>
      <w:rFonts w:asciiTheme="majorHAnsi" w:hAnsiTheme="majorHAnsi" w:cs="Times New Roman (Textkörper CS)"/>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kar4.cw@solventum.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gfrerotte@solventum.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ap.com/profile/unsubscribe.html?PID=10386&amp;PFID=1289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pplierselectroniconboarding@solventum.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ivacy.ariba@sap.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on24.com/wcc/r/3813534/13BB3171B1604CAA80C928FBB434D625"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2024%20branding\SAP_Business_Network_Oct2023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e5287d-017b-441b-8765-d82f399bd6f9">
      <Terms xmlns="http://schemas.microsoft.com/office/infopath/2007/PartnerControls"/>
    </lcf76f155ced4ddcb4097134ff3c332f>
    <TaxCatchAll xmlns="a94b4153-4ca8-4e98-855e-9264726c799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49C25E2489E243A81E67A5E1EDB4AB" ma:contentTypeVersion="17" ma:contentTypeDescription="Create a new document." ma:contentTypeScope="" ma:versionID="553ddb3c0f392852800de0bbdd1a5c15">
  <xsd:schema xmlns:xsd="http://www.w3.org/2001/XMLSchema" xmlns:xs="http://www.w3.org/2001/XMLSchema" xmlns:p="http://schemas.microsoft.com/office/2006/metadata/properties" xmlns:ns1="http://schemas.microsoft.com/sharepoint/v3" xmlns:ns2="56e5287d-017b-441b-8765-d82f399bd6f9" xmlns:ns3="a94b4153-4ca8-4e98-855e-9264726c7996" targetNamespace="http://schemas.microsoft.com/office/2006/metadata/properties" ma:root="true" ma:fieldsID="b9b42d4fd213f2e3453a4bfb1edf1320" ns1:_="" ns2:_="" ns3:_="">
    <xsd:import namespace="http://schemas.microsoft.com/sharepoint/v3"/>
    <xsd:import namespace="56e5287d-017b-441b-8765-d82f399bd6f9"/>
    <xsd:import namespace="a94b4153-4ca8-4e98-855e-9264726c7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5287d-017b-441b-8765-d82f399bd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4b4153-4ca8-4e98-855e-9264726c79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b03f8f-5c60-4091-af90-46d0dd87e055}" ma:internalName="TaxCatchAll" ma:showField="CatchAllData" ma:web="a94b4153-4ca8-4e98-855e-9264726c7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2.xml><?xml version="1.0" encoding="utf-8"?>
<ds:datastoreItem xmlns:ds="http://schemas.openxmlformats.org/officeDocument/2006/customXml" ds:itemID="{5F3909AD-4057-4931-A1C9-C57FE9D2B755}">
  <ds:schemaRefs>
    <ds:schemaRef ds:uri="http://schemas.microsoft.com/sharepoint/v3/contenttype/forms"/>
  </ds:schemaRefs>
</ds:datastoreItem>
</file>

<file path=customXml/itemProps3.xml><?xml version="1.0" encoding="utf-8"?>
<ds:datastoreItem xmlns:ds="http://schemas.openxmlformats.org/officeDocument/2006/customXml" ds:itemID="{0E7FA804-0AE6-4CEF-BF3C-8CCAC7D9CF88}">
  <ds:schemaRefs>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56e5287d-017b-441b-8765-d82f399bd6f9"/>
    <ds:schemaRef ds:uri="http://schemas.microsoft.com/office/2006/metadata/properties"/>
    <ds:schemaRef ds:uri="http://purl.org/dc/elements/1.1/"/>
    <ds:schemaRef ds:uri="a94b4153-4ca8-4e98-855e-9264726c7996"/>
    <ds:schemaRef ds:uri="http://www.w3.org/XML/1998/namespace"/>
    <ds:schemaRef ds:uri="http://purl.org/dc/terms/"/>
    <ds:schemaRef ds:uri="http://schemas.microsoft.com/sharepoint/v3"/>
  </ds:schemaRefs>
</ds:datastoreItem>
</file>

<file path=customXml/itemProps4.xml><?xml version="1.0" encoding="utf-8"?>
<ds:datastoreItem xmlns:ds="http://schemas.openxmlformats.org/officeDocument/2006/customXml" ds:itemID="{8BDA99C0-450F-42C4-B444-3ADF168F8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e5287d-017b-441b-8765-d82f399bd6f9"/>
    <ds:schemaRef ds:uri="a94b4153-4ca8-4e98-855e-9264726c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ab91256-e788-4de9-ae8e-23bbeea1ffad}"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SAP_Business_Network_Oct2023_US.dotx</Template>
  <TotalTime>0</TotalTime>
  <Pages>5</Pages>
  <Words>892</Words>
  <Characters>5088</Characters>
  <Application>Microsoft Office Word</Application>
  <DocSecurity>0</DocSecurity>
  <Lines>42</Lines>
  <Paragraphs>11</Paragraphs>
  <ScaleCrop>false</ScaleCrop>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2024-01-04T04:56:00Z</dcterms:created>
  <dcterms:modified xsi:type="dcterms:W3CDTF">2025-12-16T15:19:00Z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0x010100EF49C25E2489E243A81E67A5E1EDB4AB</vt:lpwstr>
  </property>
  <property fmtid="{D5CDD505-2E9C-101B-9397-08002B2CF9AE}" pid="4" name="ClassificationContentMarkingFooterFontProps">
    <vt:lpwstr>#000000,10,Calibri</vt:lpwstr>
  </property>
  <property fmtid="{D5CDD505-2E9C-101B-9397-08002B2CF9AE}" pid="5" name="ClassificationContentMarkingFooterText">
    <vt:lpwstr>INTERNAL |  SAP AND PARTNER USE ONLY</vt:lpwstr>
  </property>
  <property fmtid="{D5CDD505-2E9C-101B-9397-08002B2CF9AE}" pid="6" name="ClassificationContentMarkingFooterShapeIds">
    <vt:lpwstr>c,d,e</vt:lpwstr>
  </property>
  <property fmtid="{D5CDD505-2E9C-101B-9397-08002B2CF9AE}" pid="7" name="Order">
    <vt:r8>5000</vt:r8>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docLang">
    <vt:lpwstr>en</vt:lpwstr>
  </property>
</Properties>
</file>