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E500" w14:textId="786E7674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wacimagecontainer"/>
          <w:rFonts w:ascii="Arial" w:hAnsi="Arial" w:cs="Arial"/>
          <w:noProof/>
          <w:sz w:val="20"/>
          <w:szCs w:val="20"/>
        </w:rPr>
        <w:drawing>
          <wp:inline distT="0" distB="0" distL="0" distR="0" wp14:anchorId="7A02A91E" wp14:editId="1B1A77B9">
            <wp:extent cx="1371600" cy="104467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92" cy="104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BAF">
        <w:rPr>
          <w:rStyle w:val="tabchar"/>
          <w:rFonts w:ascii="Arial" w:hAnsi="Arial" w:cs="Arial"/>
          <w:sz w:val="20"/>
          <w:szCs w:val="20"/>
        </w:rPr>
        <w:tab/>
      </w:r>
      <w:r w:rsidRPr="004B5BAF">
        <w:rPr>
          <w:rStyle w:val="tabchar"/>
          <w:rFonts w:ascii="Arial" w:hAnsi="Arial" w:cs="Arial"/>
          <w:sz w:val="20"/>
          <w:szCs w:val="20"/>
        </w:rPr>
        <w:tab/>
      </w:r>
      <w:r w:rsidRPr="004B5BAF">
        <w:rPr>
          <w:rStyle w:val="tabchar"/>
          <w:rFonts w:ascii="Arial" w:hAnsi="Arial" w:cs="Arial"/>
          <w:sz w:val="20"/>
          <w:szCs w:val="20"/>
        </w:rPr>
        <w:tab/>
      </w:r>
      <w:r w:rsidRPr="004B5BAF">
        <w:rPr>
          <w:rStyle w:val="tabchar"/>
          <w:rFonts w:ascii="Arial" w:hAnsi="Arial" w:cs="Arial"/>
          <w:sz w:val="20"/>
          <w:szCs w:val="20"/>
        </w:rPr>
        <w:tab/>
      </w:r>
      <w:r w:rsidRPr="004B5BAF">
        <w:rPr>
          <w:rStyle w:val="tabchar"/>
          <w:rFonts w:ascii="Arial" w:hAnsi="Arial" w:cs="Arial"/>
          <w:sz w:val="20"/>
          <w:szCs w:val="20"/>
        </w:rPr>
        <w:tab/>
      </w:r>
      <w:r w:rsidRPr="004B5BAF">
        <w:rPr>
          <w:rStyle w:val="tabchar"/>
          <w:rFonts w:ascii="Arial" w:hAnsi="Arial" w:cs="Arial"/>
          <w:sz w:val="20"/>
          <w:szCs w:val="20"/>
        </w:rPr>
        <w:tab/>
      </w:r>
      <w:r w:rsidRPr="004B5BAF">
        <w:rPr>
          <w:rStyle w:val="tabchar"/>
          <w:rFonts w:ascii="Arial" w:hAnsi="Arial" w:cs="Arial"/>
          <w:sz w:val="20"/>
          <w:szCs w:val="20"/>
        </w:rPr>
        <w:tab/>
      </w:r>
      <w:r w:rsidRPr="004B5BAF">
        <w:rPr>
          <w:rStyle w:val="normaltextrun"/>
          <w:rFonts w:ascii="Arial" w:hAnsi="Arial" w:cs="Arial"/>
          <w:b/>
          <w:bCs/>
          <w:sz w:val="20"/>
          <w:szCs w:val="20"/>
        </w:rPr>
        <w:t>                   </w:t>
      </w: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634409A3" w14:textId="77777777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2A0DB38C" w14:textId="77777777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6AADC4C5" w14:textId="7B25F475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sz w:val="20"/>
          <w:szCs w:val="20"/>
        </w:rPr>
        <w:t xml:space="preserve">Dear Valued Union Pacific </w:t>
      </w:r>
      <w:r w:rsidR="004B5BAF" w:rsidRPr="004B5BAF">
        <w:rPr>
          <w:rStyle w:val="normaltextrun"/>
          <w:rFonts w:ascii="Arial" w:hAnsi="Arial" w:cs="Arial"/>
          <w:sz w:val="20"/>
          <w:szCs w:val="20"/>
        </w:rPr>
        <w:t>S</w:t>
      </w:r>
      <w:r w:rsidRPr="004B5BAF">
        <w:rPr>
          <w:rStyle w:val="normaltextrun"/>
          <w:rFonts w:ascii="Arial" w:hAnsi="Arial" w:cs="Arial"/>
          <w:sz w:val="20"/>
          <w:szCs w:val="20"/>
        </w:rPr>
        <w:t>upplier,                                                                                                </w:t>
      </w: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27629B46" w14:textId="77777777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0CEBA0E1" w14:textId="77777777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sz w:val="20"/>
          <w:szCs w:val="20"/>
        </w:rPr>
        <w:t xml:space="preserve">We are pleased to announce a new initiative to streamline our procurement and accounts payable processes. Union Pacific is partnering with </w:t>
      </w:r>
      <w:r w:rsidRPr="004B5BAF">
        <w:rPr>
          <w:rStyle w:val="normaltextrun"/>
          <w:rFonts w:ascii="Arial" w:hAnsi="Arial" w:cs="Arial"/>
          <w:b/>
          <w:bCs/>
          <w:sz w:val="20"/>
          <w:szCs w:val="20"/>
        </w:rPr>
        <w:t>SAP</w:t>
      </w:r>
      <w:r w:rsidRPr="004B5BAF">
        <w:rPr>
          <w:rStyle w:val="normaltextrun"/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Pr="004B5BAF">
        <w:rPr>
          <w:rStyle w:val="normaltextrun"/>
          <w:rFonts w:ascii="Arial" w:hAnsi="Arial" w:cs="Arial"/>
          <w:sz w:val="20"/>
          <w:szCs w:val="20"/>
        </w:rPr>
        <w:t>to transform and modernize our systems to increase process efficiency, enhance our data quality, and create a best-in-class customer experience for our suppliers. SAP has been transforming the global procurement landscape for businesses of all sizes. We are excited to provide you with this opportunity.</w:t>
      </w: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4687800D" w14:textId="77777777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02803D77" w14:textId="77777777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b/>
          <w:bCs/>
          <w:sz w:val="20"/>
          <w:szCs w:val="20"/>
        </w:rPr>
        <w:t>Additional Important Information:</w:t>
      </w: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3259501E" w14:textId="77777777" w:rsidR="00FF385D" w:rsidRPr="004B5BAF" w:rsidRDefault="00FF385D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CC2BDA0" w14:textId="0E84F17D" w:rsidR="00614568" w:rsidRPr="004B5BAF" w:rsidRDefault="00614568" w:rsidP="0061456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b/>
          <w:bCs/>
          <w:sz w:val="20"/>
          <w:szCs w:val="20"/>
        </w:rPr>
        <w:t>What does this mean for you?</w:t>
      </w:r>
    </w:p>
    <w:p w14:paraId="25F149DE" w14:textId="77777777" w:rsidR="00614568" w:rsidRPr="004B5BAF" w:rsidRDefault="00614568" w:rsidP="006145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sz w:val="20"/>
          <w:szCs w:val="20"/>
        </w:rPr>
        <w:t xml:space="preserve">We selected SAP because it brings our suppliers many benefits such as real-time PO delivery, use of online catalogs, invoice automation, and potential new business opportunities on SAP Business Network. </w:t>
      </w:r>
      <w:r w:rsidRPr="004B5BAF">
        <w:rPr>
          <w:rStyle w:val="normaltextrun"/>
          <w:rFonts w:ascii="Arial" w:hAnsi="Arial" w:cs="Arial"/>
          <w:color w:val="000000"/>
          <w:sz w:val="20"/>
          <w:szCs w:val="20"/>
        </w:rPr>
        <w:t xml:space="preserve">Your </w:t>
      </w:r>
      <w:r w:rsidRPr="004B5BAF">
        <w:rPr>
          <w:rStyle w:val="normaltextrun"/>
          <w:rFonts w:ascii="Arial" w:hAnsi="Arial" w:cs="Arial"/>
          <w:sz w:val="20"/>
          <w:szCs w:val="20"/>
        </w:rPr>
        <w:t>transactions, all sourcing events (RFIs, RFPs), contract negotiations, and risk assessments will soon be transmitted using this platform. Conducting business on the SAP Business Network will be required.</w:t>
      </w: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34AB9099" w14:textId="77777777" w:rsidR="00614568" w:rsidRPr="004B5BAF" w:rsidRDefault="00614568" w:rsidP="006145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34D708B3" w14:textId="77777777" w:rsidR="00614568" w:rsidRPr="004B5BAF" w:rsidRDefault="00614568" w:rsidP="0061456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b/>
          <w:bCs/>
          <w:sz w:val="20"/>
          <w:szCs w:val="20"/>
        </w:rPr>
        <w:t>When will this take effect?</w:t>
      </w: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38758552" w14:textId="77777777" w:rsidR="00614568" w:rsidRPr="004B5BAF" w:rsidRDefault="00614568" w:rsidP="006145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sz w:val="20"/>
          <w:szCs w:val="20"/>
        </w:rPr>
        <w:t>In the coming weeks, SAP will send you important communications and instructions for joining SAP Business Network. The first communication includes establishing a trading relationship with Union Pacific on the network and configuring your SAP Business Network account. The second communication is an invitation to complete a Supplier Registration Questionnaire with the subject “Invitation: Register to become a supplier with Union Pacific.” The email domain is ansmtp.ariba.com. Please note this is not spam. It has come from Union Pacific, via SAP Ariba.</w:t>
      </w: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0F886529" w14:textId="77777777" w:rsidR="00614568" w:rsidRPr="004B5BAF" w:rsidRDefault="00614568" w:rsidP="006145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7E9D80E6" w14:textId="77777777" w:rsidR="00614568" w:rsidRPr="004B5BAF" w:rsidRDefault="00614568" w:rsidP="006145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sz w:val="20"/>
          <w:szCs w:val="20"/>
        </w:rPr>
        <w:t>We appreciate your prompt action on all communications and requests regarding this initiative (not to exceed five business days). We are targeting a cutover date from your existing AP process in Q3 of 2024.     </w:t>
      </w: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7B6701CB" w14:textId="77777777" w:rsidR="00614568" w:rsidRPr="004B5BAF" w:rsidRDefault="00614568" w:rsidP="006145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39BCCDE5" w14:textId="77777777" w:rsidR="00614568" w:rsidRPr="004B5BAF" w:rsidRDefault="00614568" w:rsidP="0061456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b/>
          <w:bCs/>
          <w:sz w:val="20"/>
          <w:szCs w:val="20"/>
        </w:rPr>
        <w:t>How can you learn more about the Union Pacific and SAP partnership? </w:t>
      </w: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1B339B7E" w14:textId="77777777" w:rsidR="00614568" w:rsidRPr="004B5BAF" w:rsidRDefault="00614568" w:rsidP="006145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sz w:val="20"/>
          <w:szCs w:val="20"/>
        </w:rPr>
        <w:t>You can learn more about SAP and the specific details about this initiative by registering to view an OnDemand web-based supplier Summit. Viewing the Summit is highly encouraged as it includes important information regarding the upcoming transition. </w:t>
      </w: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25E0E753" w14:textId="77777777" w:rsidR="00614568" w:rsidRPr="004B5BAF" w:rsidRDefault="00614568" w:rsidP="006145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4017179F" w14:textId="22F9475B" w:rsidR="00614568" w:rsidRPr="004B5BAF" w:rsidRDefault="00614568" w:rsidP="00614568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sz w:val="20"/>
          <w:szCs w:val="20"/>
        </w:rPr>
        <w:t xml:space="preserve">Visit the </w:t>
      </w:r>
      <w:hyperlink r:id="rId6" w:tgtFrame="_blank" w:history="1">
        <w:r w:rsidRPr="004B5BAF">
          <w:rPr>
            <w:rStyle w:val="normaltextrun"/>
            <w:rFonts w:ascii="Arial" w:hAnsi="Arial" w:cs="Arial"/>
            <w:color w:val="666666"/>
            <w:sz w:val="20"/>
            <w:szCs w:val="20"/>
            <w:u w:val="single"/>
          </w:rPr>
          <w:t>SAP Supplier Information Portal</w:t>
        </w:r>
      </w:hyperlink>
      <w:r w:rsidRPr="004B5BAF">
        <w:rPr>
          <w:rFonts w:ascii="Arial" w:hAnsi="Arial" w:cs="Arial"/>
          <w:sz w:val="20"/>
          <w:szCs w:val="20"/>
        </w:rPr>
        <w:t xml:space="preserve"> to review the</w:t>
      </w:r>
      <w:r w:rsidRPr="004B5BAF">
        <w:rPr>
          <w:rStyle w:val="normaltextrun"/>
          <w:rFonts w:ascii="Arial" w:hAnsi="Arial" w:cs="Arial"/>
          <w:sz w:val="20"/>
          <w:szCs w:val="20"/>
        </w:rPr>
        <w:t xml:space="preserve"> Union Pacific Railroad Company Supplier Summit</w:t>
      </w:r>
      <w:r w:rsidRPr="004B5BAF">
        <w:rPr>
          <w:rStyle w:val="normaltextrun"/>
          <w:rFonts w:ascii="Arial" w:hAnsi="Arial" w:cs="Arial"/>
          <w:sz w:val="20"/>
          <w:szCs w:val="20"/>
        </w:rPr>
        <w:t xml:space="preserve"> to learn more details about this initiative and how it will impact your business.</w:t>
      </w:r>
    </w:p>
    <w:p w14:paraId="50F1F8A4" w14:textId="77777777" w:rsidR="00614568" w:rsidRPr="004B5BAF" w:rsidRDefault="00614568" w:rsidP="00614568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6DDC8929" w14:textId="4056E129" w:rsidR="00614568" w:rsidRPr="004B5BAF" w:rsidRDefault="00614568" w:rsidP="00614568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color w:val="000000"/>
          <w:sz w:val="20"/>
          <w:szCs w:val="20"/>
        </w:rPr>
        <w:t>Additional information is available</w:t>
      </w:r>
      <w:r w:rsidRPr="004B5BAF">
        <w:rPr>
          <w:rStyle w:val="normaltextrun"/>
          <w:rFonts w:ascii="Arial" w:hAnsi="Arial" w:cs="Arial"/>
          <w:color w:val="000000"/>
          <w:sz w:val="20"/>
          <w:szCs w:val="20"/>
        </w:rPr>
        <w:t xml:space="preserve"> on both</w:t>
      </w:r>
      <w:r w:rsidRPr="004B5BAF">
        <w:rPr>
          <w:rStyle w:val="normaltextrun"/>
          <w:rFonts w:ascii="Arial" w:hAnsi="Arial" w:cs="Arial"/>
          <w:color w:val="000000"/>
          <w:sz w:val="20"/>
          <w:szCs w:val="20"/>
        </w:rPr>
        <w:t xml:space="preserve"> the </w:t>
      </w:r>
      <w:hyperlink r:id="rId7" w:tgtFrame="_blank" w:history="1">
        <w:r w:rsidRPr="004B5BAF">
          <w:rPr>
            <w:rStyle w:val="normaltextrun"/>
            <w:rFonts w:ascii="Arial" w:hAnsi="Arial" w:cs="Arial"/>
            <w:color w:val="666666"/>
            <w:sz w:val="20"/>
            <w:szCs w:val="20"/>
            <w:u w:val="single"/>
          </w:rPr>
          <w:t>UP Portal</w:t>
        </w:r>
      </w:hyperlink>
      <w:r w:rsidRPr="004B5BAF">
        <w:rPr>
          <w:rStyle w:val="normaltextrun"/>
          <w:rFonts w:ascii="Arial" w:hAnsi="Arial" w:cs="Arial"/>
          <w:color w:val="000000"/>
          <w:sz w:val="20"/>
          <w:szCs w:val="20"/>
        </w:rPr>
        <w:t xml:space="preserve"> and the </w:t>
      </w:r>
      <w:hyperlink r:id="rId8" w:tgtFrame="_blank" w:history="1">
        <w:r w:rsidRPr="004B5BAF">
          <w:rPr>
            <w:rStyle w:val="normaltextrun"/>
            <w:rFonts w:ascii="Arial" w:hAnsi="Arial" w:cs="Arial"/>
            <w:color w:val="666666"/>
            <w:sz w:val="20"/>
            <w:szCs w:val="20"/>
            <w:u w:val="single"/>
          </w:rPr>
          <w:t>SAP Supplier Information Portal</w:t>
        </w:r>
      </w:hyperlink>
      <w:r w:rsidRPr="004B5BAF">
        <w:rPr>
          <w:rStyle w:val="normaltextrun"/>
          <w:rFonts w:ascii="Arial" w:hAnsi="Arial" w:cs="Arial"/>
          <w:color w:val="000000"/>
          <w:sz w:val="20"/>
          <w:szCs w:val="20"/>
        </w:rPr>
        <w:t xml:space="preserve"> endorsed by UP. These platforms offer convenient access to up-to-the-minute information, guaranteeing you're kept informed throughout the process</w:t>
      </w:r>
      <w:r w:rsidRPr="004B5BAF">
        <w:rPr>
          <w:rStyle w:val="eop"/>
          <w:rFonts w:ascii="Arial" w:hAnsi="Arial" w:cs="Arial"/>
          <w:color w:val="000000"/>
          <w:sz w:val="20"/>
          <w:szCs w:val="20"/>
        </w:rPr>
        <w:t>.</w:t>
      </w:r>
    </w:p>
    <w:p w14:paraId="4086E514" w14:textId="77777777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120EFB6C" w14:textId="77777777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sz w:val="20"/>
          <w:szCs w:val="20"/>
        </w:rPr>
        <w:t xml:space="preserve">We believe this shift will strengthen our business relationship and allow for more robust collaboration and purchasing capabilities. If you are not the correct </w:t>
      </w:r>
      <w:r w:rsidRPr="004B5BAF">
        <w:rPr>
          <w:rStyle w:val="normaltextrun"/>
          <w:rFonts w:ascii="Arial" w:hAnsi="Arial" w:cs="Arial"/>
          <w:color w:val="000000"/>
          <w:sz w:val="20"/>
          <w:szCs w:val="20"/>
        </w:rPr>
        <w:t>recipient or have questions, please contact the Union Pacific Supp</w:t>
      </w:r>
      <w:r w:rsidRPr="004B5BAF">
        <w:rPr>
          <w:rStyle w:val="normaltextrun"/>
          <w:rFonts w:ascii="Arial" w:hAnsi="Arial" w:cs="Arial"/>
          <w:sz w:val="20"/>
          <w:szCs w:val="20"/>
        </w:rPr>
        <w:t>lier Enablement Team at upse@up.com. </w:t>
      </w: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63D018D4" w14:textId="77777777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41555881" w14:textId="77777777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02311E64" w14:textId="77777777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sz w:val="20"/>
          <w:szCs w:val="20"/>
        </w:rPr>
        <w:lastRenderedPageBreak/>
        <w:t>Thank you,</w:t>
      </w: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3167876B" w14:textId="77777777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i/>
          <w:iCs/>
          <w:sz w:val="20"/>
          <w:szCs w:val="20"/>
        </w:rPr>
        <w:t>Union Pacific Supplier Enablement Team</w:t>
      </w: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6BC2EA57" w14:textId="77777777" w:rsidR="00614568" w:rsidRPr="004B5BAF" w:rsidRDefault="00614568" w:rsidP="006145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B5BAF">
        <w:rPr>
          <w:rStyle w:val="normaltextrun"/>
          <w:rFonts w:ascii="Arial" w:hAnsi="Arial" w:cs="Arial"/>
          <w:sz w:val="20"/>
          <w:szCs w:val="20"/>
        </w:rPr>
        <w:t>upse@up.com</w:t>
      </w:r>
      <w:r w:rsidRPr="004B5BAF">
        <w:rPr>
          <w:rStyle w:val="eop"/>
          <w:rFonts w:ascii="Arial" w:hAnsi="Arial" w:cs="Arial"/>
          <w:sz w:val="20"/>
          <w:szCs w:val="20"/>
        </w:rPr>
        <w:t> </w:t>
      </w:r>
    </w:p>
    <w:p w14:paraId="3B8DC350" w14:textId="77777777" w:rsidR="004878A9" w:rsidRPr="004B5BAF" w:rsidRDefault="004878A9">
      <w:pPr>
        <w:rPr>
          <w:rFonts w:ascii="Arial" w:hAnsi="Arial" w:cs="Arial"/>
          <w:sz w:val="20"/>
          <w:szCs w:val="20"/>
        </w:rPr>
      </w:pPr>
    </w:p>
    <w:sectPr w:rsidR="004878A9" w:rsidRPr="004B5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F627C"/>
    <w:multiLevelType w:val="multilevel"/>
    <w:tmpl w:val="FD5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6D0E0D"/>
    <w:multiLevelType w:val="multilevel"/>
    <w:tmpl w:val="6D20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002C30"/>
    <w:multiLevelType w:val="multilevel"/>
    <w:tmpl w:val="EBDA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056765">
    <w:abstractNumId w:val="2"/>
  </w:num>
  <w:num w:numId="2" w16cid:durableId="1785924667">
    <w:abstractNumId w:val="1"/>
  </w:num>
  <w:num w:numId="3" w16cid:durableId="35160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68"/>
    <w:rsid w:val="004878A9"/>
    <w:rsid w:val="004B5BAF"/>
    <w:rsid w:val="00614568"/>
    <w:rsid w:val="00C06701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031B"/>
  <w15:chartTrackingRefBased/>
  <w15:docId w15:val="{81851FDF-2107-4017-B506-E5E2113C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1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614568"/>
  </w:style>
  <w:style w:type="character" w:customStyle="1" w:styleId="tabchar">
    <w:name w:val="tabchar"/>
    <w:basedOn w:val="DefaultParagraphFont"/>
    <w:rsid w:val="00614568"/>
  </w:style>
  <w:style w:type="character" w:customStyle="1" w:styleId="normaltextrun">
    <w:name w:val="normaltextrun"/>
    <w:basedOn w:val="DefaultParagraphFont"/>
    <w:rsid w:val="00614568"/>
  </w:style>
  <w:style w:type="character" w:customStyle="1" w:styleId="eop">
    <w:name w:val="eop"/>
    <w:basedOn w:val="DefaultParagraphFont"/>
    <w:rsid w:val="0061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riba.com/item/view/2084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.com/suppliers/Ariba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ariba.com/item/view/20841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Knapp</dc:creator>
  <cp:keywords/>
  <dc:description/>
  <cp:lastModifiedBy>Tara Knapp</cp:lastModifiedBy>
  <cp:revision>2</cp:revision>
  <cp:lastPrinted>2024-08-15T20:11:00Z</cp:lastPrinted>
  <dcterms:created xsi:type="dcterms:W3CDTF">2024-08-15T20:12:00Z</dcterms:created>
  <dcterms:modified xsi:type="dcterms:W3CDTF">2024-08-15T20:12:00Z</dcterms:modified>
</cp:coreProperties>
</file>