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0F4978" w14:textId="7FB92886" w:rsidR="00636942" w:rsidRPr="001724F9" w:rsidRDefault="00F107C2" w:rsidP="00636942">
      <w:pPr>
        <w:pStyle w:val="BodyCopy"/>
      </w:pPr>
      <w:r w:rsidRPr="001724F9">
        <w:rPr>
          <w:noProof/>
        </w:rPr>
        <w:drawing>
          <wp:anchor distT="0" distB="0" distL="114300" distR="114300" simplePos="0" relativeHeight="251658241" behindDoc="1" locked="0" layoutInCell="1" allowOverlap="1" wp14:anchorId="65CC3F59" wp14:editId="67A71DCF">
            <wp:simplePos x="0" y="0"/>
            <wp:positionH relativeFrom="column">
              <wp:posOffset>3811</wp:posOffset>
            </wp:positionH>
            <wp:positionV relativeFrom="paragraph">
              <wp:posOffset>-109855</wp:posOffset>
            </wp:positionV>
            <wp:extent cx="6172200" cy="4408850"/>
            <wp:effectExtent l="0" t="0" r="0" b="0"/>
            <wp:wrapNone/>
            <wp:docPr id="4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escription: Description: Description: 272410_h_ergb_s_gl"/>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6185000" cy="4417993"/>
                    </a:xfrm>
                    <a:prstGeom prst="rect">
                      <a:avLst/>
                    </a:prstGeom>
                    <a:noFill/>
                    <a:ln>
                      <a:noFill/>
                    </a:ln>
                  </pic:spPr>
                </pic:pic>
              </a:graphicData>
            </a:graphic>
            <wp14:sizeRelH relativeFrom="page">
              <wp14:pctWidth>0</wp14:pctWidth>
            </wp14:sizeRelH>
            <wp14:sizeRelV relativeFrom="page">
              <wp14:pctHeight>0</wp14:pctHeight>
            </wp14:sizeRelV>
          </wp:anchor>
        </w:drawing>
      </w:r>
      <w:r w:rsidR="00176FE2" w:rsidRPr="001724F9">
        <w:rPr>
          <w:noProof/>
        </w:rPr>
        <mc:AlternateContent>
          <mc:Choice Requires="wps">
            <w:drawing>
              <wp:anchor distT="0" distB="0" distL="114300" distR="114300" simplePos="0" relativeHeight="251658240" behindDoc="1" locked="0" layoutInCell="1" allowOverlap="1" wp14:anchorId="2BA35F79" wp14:editId="359278CE">
                <wp:simplePos x="0" y="0"/>
                <wp:positionH relativeFrom="column">
                  <wp:posOffset>0</wp:posOffset>
                </wp:positionH>
                <wp:positionV relativeFrom="paragraph">
                  <wp:posOffset>-228600</wp:posOffset>
                </wp:positionV>
                <wp:extent cx="6172200" cy="114300"/>
                <wp:effectExtent l="0" t="0" r="0" b="0"/>
                <wp:wrapNone/>
                <wp:docPr id="47"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114300"/>
                        </a:xfrm>
                        <a:prstGeom prst="rect">
                          <a:avLst/>
                        </a:prstGeom>
                        <a:solidFill>
                          <a:srgbClr val="F0AB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w14:anchorId="07478D2D">
              <v:rect id="Rectangle 4" style="position:absolute;margin-left:0;margin-top:-18pt;width:486pt;height:9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color="#f0ab00" stroked="f" w14:anchorId="477BAD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"/>
            </w:pict>
          </mc:Fallback>
        </mc:AlternateContent>
      </w:r>
    </w:p>
    <w:p w14:paraId="672A6659" w14:textId="77777777" w:rsidR="00636942" w:rsidRPr="001724F9" w:rsidRDefault="00636942" w:rsidP="00636942">
      <w:pPr>
        <w:pStyle w:val="BodyCopy"/>
      </w:pPr>
    </w:p>
    <w:p w14:paraId="0A37501D" w14:textId="77777777" w:rsidR="00636942" w:rsidRPr="001724F9" w:rsidRDefault="00636942" w:rsidP="00636942">
      <w:pPr>
        <w:pStyle w:val="BodyCopy"/>
      </w:pPr>
    </w:p>
    <w:p w14:paraId="5DAB6C7B" w14:textId="77777777" w:rsidR="00636942" w:rsidRPr="001724F9" w:rsidRDefault="00636942" w:rsidP="00636942">
      <w:pPr>
        <w:pStyle w:val="BodyCopy"/>
      </w:pPr>
    </w:p>
    <w:p w14:paraId="02EB378F" w14:textId="77777777" w:rsidR="00101F58" w:rsidRPr="001724F9" w:rsidRDefault="00101F58" w:rsidP="00636942">
      <w:pPr>
        <w:pStyle w:val="BodyCopy"/>
      </w:pPr>
    </w:p>
    <w:p w14:paraId="6A05A809" w14:textId="77777777" w:rsidR="00636942" w:rsidRPr="001724F9" w:rsidRDefault="00636942" w:rsidP="00636942">
      <w:pPr>
        <w:pStyle w:val="BodyCopy"/>
      </w:pPr>
    </w:p>
    <w:p w14:paraId="5A39BBE3" w14:textId="77777777" w:rsidR="00636942" w:rsidRPr="001724F9" w:rsidRDefault="00636942" w:rsidP="00636942">
      <w:pPr>
        <w:pStyle w:val="BodyCopy"/>
      </w:pPr>
    </w:p>
    <w:p w14:paraId="41C8F396" w14:textId="77777777" w:rsidR="00636942" w:rsidRPr="001724F9" w:rsidRDefault="00636942" w:rsidP="00636942">
      <w:pPr>
        <w:pStyle w:val="BodyCopy"/>
      </w:pPr>
    </w:p>
    <w:p w14:paraId="72A3D3EC" w14:textId="77777777" w:rsidR="00636942" w:rsidRPr="001724F9" w:rsidRDefault="00636942" w:rsidP="00636942">
      <w:pPr>
        <w:pStyle w:val="BodyCopy"/>
      </w:pPr>
    </w:p>
    <w:p w14:paraId="0D0B940D" w14:textId="77777777" w:rsidR="00636942" w:rsidRPr="001724F9" w:rsidRDefault="00636942" w:rsidP="00636942">
      <w:pPr>
        <w:pStyle w:val="BodyCopy"/>
      </w:pPr>
    </w:p>
    <w:p w14:paraId="0E27B00A" w14:textId="77777777" w:rsidR="00636942" w:rsidRPr="001724F9" w:rsidRDefault="00636942" w:rsidP="00636942">
      <w:pPr>
        <w:pStyle w:val="BodyCopy"/>
      </w:pPr>
    </w:p>
    <w:p w14:paraId="60061E4C" w14:textId="77777777" w:rsidR="00636942" w:rsidRPr="001724F9" w:rsidRDefault="00636942" w:rsidP="00636942">
      <w:pPr>
        <w:pStyle w:val="BodyCopy"/>
      </w:pPr>
    </w:p>
    <w:p w14:paraId="44EAFD9C" w14:textId="77777777" w:rsidR="00636942" w:rsidRPr="001724F9" w:rsidRDefault="00636942" w:rsidP="00636942">
      <w:pPr>
        <w:pStyle w:val="BodyCopy"/>
      </w:pPr>
    </w:p>
    <w:p w14:paraId="4B94D5A5" w14:textId="77777777" w:rsidR="00636942" w:rsidRPr="001724F9" w:rsidRDefault="00636942" w:rsidP="00636942">
      <w:pPr>
        <w:pStyle w:val="BodyCopy"/>
      </w:pPr>
    </w:p>
    <w:p w14:paraId="3DEEC669" w14:textId="77777777" w:rsidR="00636942" w:rsidRPr="001724F9" w:rsidRDefault="00636942" w:rsidP="00636942">
      <w:pPr>
        <w:pStyle w:val="BodyCopy"/>
      </w:pPr>
    </w:p>
    <w:p w14:paraId="3656B9AB" w14:textId="77777777" w:rsidR="00636942" w:rsidRPr="001724F9" w:rsidRDefault="00636942" w:rsidP="00636942">
      <w:pPr>
        <w:pStyle w:val="BodyCopy"/>
      </w:pPr>
    </w:p>
    <w:p w14:paraId="45FB0818" w14:textId="77777777" w:rsidR="00636942" w:rsidRPr="001724F9" w:rsidRDefault="00636942" w:rsidP="00636942">
      <w:pPr>
        <w:pStyle w:val="BodyCopy"/>
      </w:pPr>
    </w:p>
    <w:p w14:paraId="049F31CB" w14:textId="77777777" w:rsidR="00636942" w:rsidRPr="001724F9" w:rsidRDefault="00636942" w:rsidP="00636942">
      <w:pPr>
        <w:pStyle w:val="BodyCopy"/>
      </w:pPr>
    </w:p>
    <w:p w14:paraId="53128261" w14:textId="77777777" w:rsidR="00101F58" w:rsidRPr="001724F9" w:rsidRDefault="00101F58" w:rsidP="00101F58">
      <w:pPr>
        <w:pStyle w:val="BodyCopy"/>
      </w:pPr>
    </w:p>
    <w:p w14:paraId="62486C05" w14:textId="77777777" w:rsidR="00101F58" w:rsidRPr="001724F9" w:rsidRDefault="00101F58" w:rsidP="00101F58">
      <w:pPr>
        <w:pStyle w:val="BodyCopy"/>
      </w:pPr>
    </w:p>
    <w:p w14:paraId="4101652C" w14:textId="77777777" w:rsidR="00F107C2" w:rsidRPr="001724F9" w:rsidRDefault="00F107C2" w:rsidP="00F107C2">
      <w:pPr>
        <w:pStyle w:val="CoverSubtitle0"/>
        <w:rPr>
          <w:rFonts w:eastAsia="Times New Roman" w:cs="Times New Roman"/>
          <w:b/>
          <w:color w:val="auto"/>
          <w:spacing w:val="5"/>
          <w:kern w:val="28"/>
          <w:sz w:val="40"/>
        </w:rPr>
      </w:pPr>
    </w:p>
    <w:p w14:paraId="4B99056E" w14:textId="77777777" w:rsidR="00F107C2" w:rsidRPr="001724F9" w:rsidRDefault="00F107C2" w:rsidP="00F107C2">
      <w:pPr>
        <w:pStyle w:val="CoverSubtitle0"/>
        <w:rPr>
          <w:rFonts w:eastAsia="Times New Roman" w:cs="Times New Roman"/>
          <w:b/>
          <w:color w:val="auto"/>
          <w:spacing w:val="5"/>
          <w:kern w:val="28"/>
          <w:sz w:val="40"/>
        </w:rPr>
      </w:pPr>
    </w:p>
    <w:p w14:paraId="1299C43A" w14:textId="77777777" w:rsidR="00F107C2" w:rsidRPr="001724F9" w:rsidRDefault="00F107C2" w:rsidP="00F107C2">
      <w:pPr>
        <w:pStyle w:val="CoverSubtitle0"/>
        <w:rPr>
          <w:rFonts w:eastAsia="Times New Roman" w:cs="Times New Roman"/>
          <w:b/>
          <w:color w:val="auto"/>
          <w:spacing w:val="5"/>
          <w:kern w:val="28"/>
          <w:sz w:val="40"/>
        </w:rPr>
      </w:pPr>
    </w:p>
    <w:p w14:paraId="4DDBEF00" w14:textId="77777777" w:rsidR="00F107C2" w:rsidRPr="001724F9" w:rsidRDefault="00F107C2" w:rsidP="00F107C2">
      <w:pPr>
        <w:pStyle w:val="CoverSubtitle0"/>
        <w:rPr>
          <w:rFonts w:eastAsia="Times New Roman" w:cs="Times New Roman"/>
          <w:b/>
          <w:color w:val="auto"/>
          <w:spacing w:val="5"/>
          <w:kern w:val="28"/>
          <w:sz w:val="40"/>
        </w:rPr>
      </w:pPr>
    </w:p>
    <w:p w14:paraId="3461D779" w14:textId="77777777" w:rsidR="00F107C2" w:rsidRPr="001724F9" w:rsidRDefault="00F107C2" w:rsidP="00F107C2">
      <w:pPr>
        <w:pStyle w:val="CoverSubtitle0"/>
        <w:rPr>
          <w:rFonts w:eastAsia="Times New Roman" w:cs="Times New Roman"/>
          <w:b/>
          <w:color w:val="auto"/>
          <w:spacing w:val="5"/>
          <w:kern w:val="28"/>
          <w:sz w:val="40"/>
        </w:rPr>
      </w:pPr>
    </w:p>
    <w:p w14:paraId="54CACB16" w14:textId="77777777" w:rsidR="00C35BD3" w:rsidRDefault="00C35BD3" w:rsidP="00F107C2">
      <w:pPr>
        <w:pStyle w:val="CoverSubtitle0"/>
        <w:rPr>
          <w:rFonts w:eastAsia="Times New Roman" w:cs="Times New Roman"/>
          <w:b/>
          <w:color w:val="auto"/>
          <w:spacing w:val="5"/>
          <w:kern w:val="28"/>
          <w:sz w:val="40"/>
        </w:rPr>
      </w:pPr>
    </w:p>
    <w:p w14:paraId="591B164C" w14:textId="2F1994BD" w:rsidR="00F107C2" w:rsidRPr="001724F9" w:rsidRDefault="00F31D7B" w:rsidP="00F107C2">
      <w:pPr>
        <w:pStyle w:val="CoverSubtitle0"/>
        <w:rPr>
          <w:rFonts w:eastAsia="Times New Roman" w:cs="Times New Roman"/>
          <w:b/>
          <w:color w:val="auto"/>
          <w:spacing w:val="5"/>
          <w:kern w:val="28"/>
          <w:sz w:val="40"/>
        </w:rPr>
      </w:pPr>
      <w:r>
        <w:rPr>
          <w:rFonts w:eastAsia="Times New Roman" w:cs="Times New Roman"/>
          <w:b/>
          <w:spacing w:val="5"/>
          <w:kern w:val="28"/>
          <w:sz w:val="40"/>
        </w:rPr>
        <w:t>Integrated Seller</w:t>
      </w:r>
      <w:r w:rsidRPr="001D2F34">
        <w:rPr>
          <w:rFonts w:eastAsia="Times New Roman" w:cs="Times New Roman"/>
          <w:b/>
          <w:spacing w:val="5"/>
          <w:kern w:val="28"/>
          <w:sz w:val="40"/>
        </w:rPr>
        <w:t xml:space="preserve"> Transaction Guideline</w:t>
      </w:r>
      <w:r w:rsidR="00F107C2" w:rsidRPr="001724F9">
        <w:rPr>
          <w:rFonts w:eastAsia="Times New Roman" w:cs="Times New Roman"/>
          <w:b/>
          <w:color w:val="auto"/>
          <w:spacing w:val="5"/>
          <w:kern w:val="28"/>
          <w:sz w:val="40"/>
        </w:rPr>
        <w:t xml:space="preserve"> </w:t>
      </w:r>
      <w:r w:rsidR="001866C9" w:rsidRPr="001724F9">
        <w:rPr>
          <w:rFonts w:eastAsia="Times New Roman" w:cs="Times New Roman"/>
          <w:b/>
          <w:color w:val="auto"/>
          <w:spacing w:val="5"/>
          <w:kern w:val="28"/>
          <w:sz w:val="40"/>
        </w:rPr>
        <w:t>v</w:t>
      </w:r>
      <w:r w:rsidR="003F76C3">
        <w:rPr>
          <w:rFonts w:eastAsia="Times New Roman" w:cs="Times New Roman"/>
          <w:b/>
          <w:color w:val="auto"/>
          <w:spacing w:val="5"/>
          <w:kern w:val="28"/>
          <w:sz w:val="40"/>
        </w:rPr>
        <w:t>4</w:t>
      </w:r>
      <w:r w:rsidR="00F107C2" w:rsidRPr="001724F9">
        <w:rPr>
          <w:rFonts w:eastAsia="Times New Roman" w:cs="Times New Roman"/>
          <w:b/>
          <w:color w:val="auto"/>
          <w:spacing w:val="5"/>
          <w:kern w:val="28"/>
          <w:sz w:val="40"/>
        </w:rPr>
        <w:t xml:space="preserve"> </w:t>
      </w:r>
    </w:p>
    <w:p w14:paraId="2363F11B" w14:textId="77777777" w:rsidR="001866C9" w:rsidRPr="001724F9" w:rsidRDefault="001866C9" w:rsidP="001866C9">
      <w:pPr>
        <w:rPr>
          <w:lang w:val="en-AU"/>
        </w:rPr>
      </w:pPr>
    </w:p>
    <w:p w14:paraId="6855CFA0" w14:textId="6AC02E3F" w:rsidR="00D2195C" w:rsidRPr="001724F9" w:rsidRDefault="003F76C3" w:rsidP="0086572C">
      <w:pPr>
        <w:pStyle w:val="CoverSubtitle"/>
      </w:pPr>
      <w:r>
        <w:t>Febr</w:t>
      </w:r>
      <w:r w:rsidR="00F31D7B">
        <w:t>uary</w:t>
      </w:r>
      <w:r w:rsidR="00C35BD3">
        <w:t xml:space="preserve"> 202</w:t>
      </w:r>
      <w:r w:rsidR="00F31D7B">
        <w:t>2</w:t>
      </w:r>
    </w:p>
    <w:p w14:paraId="3D25B336" w14:textId="77777777" w:rsidR="00AE7034" w:rsidRPr="001724F9" w:rsidRDefault="00AE7034" w:rsidP="0086572C">
      <w:pPr>
        <w:pStyle w:val="CoverSubtitle"/>
        <w:rPr>
          <w:sz w:val="20"/>
          <w:szCs w:val="20"/>
        </w:rPr>
      </w:pPr>
    </w:p>
    <w:p w14:paraId="6BA48268" w14:textId="6FAC2DC3" w:rsidR="003D65FC" w:rsidRPr="001724F9" w:rsidRDefault="00423425" w:rsidP="0086572C">
      <w:pPr>
        <w:pStyle w:val="CoverSubtitle"/>
        <w:rPr>
          <w:b/>
          <w:sz w:val="20"/>
          <w:szCs w:val="20"/>
        </w:rPr>
      </w:pPr>
      <w:r>
        <w:rPr>
          <w:sz w:val="20"/>
          <w:szCs w:val="20"/>
        </w:rPr>
        <w:t>PUBLIC</w:t>
      </w:r>
    </w:p>
    <w:p w14:paraId="3CF2D8B6" w14:textId="77777777" w:rsidR="000C7811" w:rsidRPr="001724F9" w:rsidRDefault="000C7811">
      <w:pPr>
        <w:rPr>
          <w:rFonts w:cs="Arial"/>
          <w:b/>
        </w:rPr>
      </w:pPr>
    </w:p>
    <w:p w14:paraId="0FB78278" w14:textId="5CDBD862" w:rsidR="000C7811" w:rsidRDefault="000C7811">
      <w:pPr>
        <w:rPr>
          <w:rFonts w:cs="Arial"/>
          <w:b/>
        </w:rPr>
      </w:pPr>
    </w:p>
    <w:p w14:paraId="79091B70" w14:textId="6D6E90D8" w:rsidR="00C35BD3" w:rsidRDefault="00C35BD3">
      <w:pPr>
        <w:rPr>
          <w:rFonts w:cs="Arial"/>
          <w:b/>
        </w:rPr>
      </w:pPr>
    </w:p>
    <w:p w14:paraId="45B7A3BB" w14:textId="6A0634C0" w:rsidR="00C35BD3" w:rsidRDefault="003F76C3">
      <w:pPr>
        <w:rPr>
          <w:rFonts w:cs="Arial"/>
          <w:b/>
        </w:rPr>
      </w:pPr>
      <w:r>
        <w:rPr>
          <w:rFonts w:ascii="Times New Roman"/>
          <w:noProof/>
        </w:rPr>
        <w:drawing>
          <wp:inline distT="0" distB="0" distL="0" distR="0" wp14:anchorId="0B22901B" wp14:editId="53BFFC99">
            <wp:extent cx="6120765" cy="1247775"/>
            <wp:effectExtent l="0" t="0" r="0" b="9525"/>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2" cstate="print"/>
                    <a:stretch>
                      <a:fillRect/>
                    </a:stretch>
                  </pic:blipFill>
                  <pic:spPr>
                    <a:xfrm>
                      <a:off x="0" y="0"/>
                      <a:ext cx="6120765" cy="1247775"/>
                    </a:xfrm>
                    <a:prstGeom prst="rect">
                      <a:avLst/>
                    </a:prstGeom>
                  </pic:spPr>
                </pic:pic>
              </a:graphicData>
            </a:graphic>
          </wp:inline>
        </w:drawing>
      </w:r>
    </w:p>
    <w:p w14:paraId="793029C0" w14:textId="47BEB13F" w:rsidR="00C35BD3" w:rsidRDefault="00C35BD3">
      <w:pPr>
        <w:rPr>
          <w:rFonts w:cs="Arial"/>
          <w:b/>
        </w:rPr>
      </w:pPr>
    </w:p>
    <w:p w14:paraId="79A29985" w14:textId="6DE88923" w:rsidR="00C35BD3" w:rsidRDefault="00C35BD3">
      <w:pPr>
        <w:rPr>
          <w:rFonts w:cs="Arial"/>
          <w:b/>
        </w:rPr>
      </w:pPr>
    </w:p>
    <w:p w14:paraId="0CE1ED71" w14:textId="54B06D4E" w:rsidR="00C35BD3" w:rsidRPr="001724F9" w:rsidRDefault="005B0371">
      <w:pPr>
        <w:rPr>
          <w:rFonts w:cs="Arial"/>
          <w:b/>
        </w:rPr>
      </w:pPr>
      <w:r>
        <w:rPr>
          <w:rFonts w:cs="Arial"/>
          <w:b/>
        </w:rPr>
        <w:t xml:space="preserve">                                                     </w:t>
      </w:r>
    </w:p>
    <w:p w14:paraId="1FC39945" w14:textId="4C591C02" w:rsidR="000C7811" w:rsidRPr="001724F9" w:rsidRDefault="000C7811">
      <w:pPr>
        <w:rPr>
          <w:rFonts w:cs="Arial"/>
          <w:b/>
        </w:rPr>
      </w:pPr>
    </w:p>
    <w:p w14:paraId="119451BF" w14:textId="0210B7C6" w:rsidR="002138BC" w:rsidRPr="001724F9" w:rsidRDefault="002138BC">
      <w:pPr>
        <w:rPr>
          <w:rFonts w:cs="Arial"/>
          <w:b/>
        </w:rPr>
      </w:pPr>
    </w:p>
    <w:p w14:paraId="5666E0EC" w14:textId="43CFAE34" w:rsidR="002138BC" w:rsidRPr="001724F9" w:rsidRDefault="002138BC">
      <w:pPr>
        <w:rPr>
          <w:rFonts w:cs="Arial"/>
          <w:b/>
        </w:rPr>
      </w:pPr>
    </w:p>
    <w:p w14:paraId="115AE406" w14:textId="66EA7991" w:rsidR="002138BC" w:rsidRPr="001724F9" w:rsidRDefault="002138BC">
      <w:pPr>
        <w:rPr>
          <w:rFonts w:cs="Arial"/>
          <w:b/>
        </w:rPr>
      </w:pPr>
    </w:p>
    <w:p w14:paraId="4C46A324" w14:textId="4CED7265" w:rsidR="002138BC" w:rsidRPr="001724F9" w:rsidRDefault="002138BC">
      <w:pPr>
        <w:rPr>
          <w:rFonts w:cs="Arial"/>
          <w:b/>
        </w:rPr>
      </w:pPr>
    </w:p>
    <w:p w14:paraId="4C4A701F" w14:textId="31B33B9C" w:rsidR="002138BC" w:rsidRDefault="002138BC">
      <w:pPr>
        <w:rPr>
          <w:rFonts w:cs="Arial"/>
          <w:b/>
        </w:rPr>
      </w:pPr>
    </w:p>
    <w:p w14:paraId="4402A05F" w14:textId="33CF280A" w:rsidR="007F72C7" w:rsidRDefault="007F72C7">
      <w:pPr>
        <w:rPr>
          <w:rFonts w:cs="Arial"/>
          <w:b/>
        </w:rPr>
      </w:pPr>
    </w:p>
    <w:p w14:paraId="2D3FE512" w14:textId="77777777" w:rsidR="007F72C7" w:rsidRPr="001724F9" w:rsidRDefault="007F72C7">
      <w:pPr>
        <w:rPr>
          <w:rFonts w:cs="Arial"/>
          <w:b/>
        </w:rPr>
      </w:pPr>
    </w:p>
    <w:p w14:paraId="749E67A8" w14:textId="73BB9404" w:rsidR="002138BC" w:rsidRDefault="002138BC">
      <w:pPr>
        <w:rPr>
          <w:rFonts w:cs="Arial"/>
          <w:b/>
        </w:rPr>
      </w:pPr>
    </w:p>
    <w:p w14:paraId="7E2A447A" w14:textId="0743AA6D" w:rsidR="00C35BD3" w:rsidRDefault="00C35BD3">
      <w:pPr>
        <w:rPr>
          <w:rFonts w:cs="Arial"/>
          <w:b/>
        </w:rPr>
      </w:pPr>
    </w:p>
    <w:p w14:paraId="49EDC4A1" w14:textId="419D34B2" w:rsidR="007F72C7" w:rsidRDefault="007F72C7">
      <w:pPr>
        <w:rPr>
          <w:rFonts w:cs="Arial"/>
          <w:b/>
        </w:rPr>
      </w:pPr>
    </w:p>
    <w:p w14:paraId="46FB7332" w14:textId="377F1989" w:rsidR="007F72C7" w:rsidRDefault="007F72C7">
      <w:pPr>
        <w:rPr>
          <w:rFonts w:cs="Arial"/>
          <w:b/>
        </w:rPr>
      </w:pPr>
    </w:p>
    <w:p w14:paraId="2203647A" w14:textId="77777777" w:rsidR="007F72C7" w:rsidRDefault="007F72C7">
      <w:pPr>
        <w:rPr>
          <w:rFonts w:cs="Arial"/>
          <w:b/>
        </w:rPr>
      </w:pPr>
    </w:p>
    <w:p w14:paraId="4A12BCE0" w14:textId="4BE4BE55" w:rsidR="000C2C12" w:rsidRDefault="000C2C12">
      <w:pPr>
        <w:rPr>
          <w:rFonts w:cs="Arial"/>
          <w:b/>
        </w:rPr>
      </w:pPr>
    </w:p>
    <w:p w14:paraId="21669E5E" w14:textId="77777777" w:rsidR="000C2C12" w:rsidRPr="001724F9" w:rsidRDefault="000C2C12">
      <w:pPr>
        <w:rPr>
          <w:rFonts w:cs="Arial"/>
          <w:b/>
        </w:rPr>
      </w:pPr>
    </w:p>
    <w:sdt>
      <w:sdtPr>
        <w:rPr>
          <w:rFonts w:ascii="Arial" w:eastAsia="Calibri" w:hAnsi="Arial" w:cs="Times New Roman"/>
          <w:color w:val="auto"/>
          <w:sz w:val="20"/>
          <w:szCs w:val="22"/>
        </w:rPr>
        <w:id w:val="1582647641"/>
        <w:docPartObj>
          <w:docPartGallery w:val="Table of Contents"/>
          <w:docPartUnique/>
        </w:docPartObj>
      </w:sdtPr>
      <w:sdtEndPr>
        <w:rPr>
          <w:b/>
          <w:bCs/>
          <w:noProof/>
        </w:rPr>
      </w:sdtEndPr>
      <w:sdtContent>
        <w:p w14:paraId="525C4ECC" w14:textId="1C6A2571" w:rsidR="00AE2D9D" w:rsidRDefault="00AE2D9D">
          <w:pPr>
            <w:pStyle w:val="TOCHeading"/>
          </w:pPr>
          <w:r>
            <w:t>Contents</w:t>
          </w:r>
        </w:p>
        <w:p w14:paraId="5C646A0F" w14:textId="3E763E20" w:rsidR="00710097" w:rsidRDefault="00AE2D9D">
          <w:pPr>
            <w:pStyle w:val="TOC1"/>
            <w:rPr>
              <w:rFonts w:asciiTheme="minorHAnsi" w:eastAsiaTheme="minorEastAsia" w:hAnsiTheme="minorHAnsi" w:cstheme="minorBidi"/>
              <w:b w:val="0"/>
              <w:caps w:val="0"/>
              <w:noProof/>
              <w:sz w:val="22"/>
            </w:rPr>
          </w:pPr>
          <w:r>
            <w:fldChar w:fldCharType="begin"/>
          </w:r>
          <w:r>
            <w:instrText xml:space="preserve"> TOC \o "1-3" \h \z \u </w:instrText>
          </w:r>
          <w:r>
            <w:fldChar w:fldCharType="separate"/>
          </w:r>
          <w:hyperlink w:anchor="_Toc95852696" w:history="1">
            <w:r w:rsidR="00710097" w:rsidRPr="00327AE3">
              <w:rPr>
                <w:rStyle w:val="Hyperlink"/>
                <w:noProof/>
              </w:rPr>
              <w:t>Version History</w:t>
            </w:r>
            <w:r w:rsidR="00710097">
              <w:rPr>
                <w:noProof/>
                <w:webHidden/>
              </w:rPr>
              <w:tab/>
            </w:r>
            <w:r w:rsidR="00710097">
              <w:rPr>
                <w:noProof/>
                <w:webHidden/>
              </w:rPr>
              <w:fldChar w:fldCharType="begin"/>
            </w:r>
            <w:r w:rsidR="00710097">
              <w:rPr>
                <w:noProof/>
                <w:webHidden/>
              </w:rPr>
              <w:instrText xml:space="preserve"> PAGEREF _Toc95852696 \h </w:instrText>
            </w:r>
            <w:r w:rsidR="00710097">
              <w:rPr>
                <w:noProof/>
                <w:webHidden/>
              </w:rPr>
            </w:r>
            <w:r w:rsidR="00710097">
              <w:rPr>
                <w:noProof/>
                <w:webHidden/>
              </w:rPr>
              <w:fldChar w:fldCharType="separate"/>
            </w:r>
            <w:r w:rsidR="00710097">
              <w:rPr>
                <w:noProof/>
                <w:webHidden/>
              </w:rPr>
              <w:t>3</w:t>
            </w:r>
            <w:r w:rsidR="00710097">
              <w:rPr>
                <w:noProof/>
                <w:webHidden/>
              </w:rPr>
              <w:fldChar w:fldCharType="end"/>
            </w:r>
          </w:hyperlink>
        </w:p>
        <w:p w14:paraId="1345A734" w14:textId="29FDD07E" w:rsidR="00710097" w:rsidRDefault="00000000">
          <w:pPr>
            <w:pStyle w:val="TOC1"/>
            <w:rPr>
              <w:rFonts w:asciiTheme="minorHAnsi" w:eastAsiaTheme="minorEastAsia" w:hAnsiTheme="minorHAnsi" w:cstheme="minorBidi"/>
              <w:b w:val="0"/>
              <w:caps w:val="0"/>
              <w:noProof/>
              <w:sz w:val="22"/>
            </w:rPr>
          </w:pPr>
          <w:hyperlink w:anchor="_Toc95852697" w:history="1">
            <w:r w:rsidR="00710097" w:rsidRPr="00327AE3">
              <w:rPr>
                <w:rStyle w:val="Hyperlink"/>
                <w:noProof/>
              </w:rPr>
              <w:t>UCB Mapping Requirements and Deltas</w:t>
            </w:r>
            <w:r w:rsidR="00710097">
              <w:rPr>
                <w:noProof/>
                <w:webHidden/>
              </w:rPr>
              <w:tab/>
            </w:r>
            <w:r w:rsidR="00710097">
              <w:rPr>
                <w:noProof/>
                <w:webHidden/>
              </w:rPr>
              <w:fldChar w:fldCharType="begin"/>
            </w:r>
            <w:r w:rsidR="00710097">
              <w:rPr>
                <w:noProof/>
                <w:webHidden/>
              </w:rPr>
              <w:instrText xml:space="preserve"> PAGEREF _Toc95852697 \h </w:instrText>
            </w:r>
            <w:r w:rsidR="00710097">
              <w:rPr>
                <w:noProof/>
                <w:webHidden/>
              </w:rPr>
            </w:r>
            <w:r w:rsidR="00710097">
              <w:rPr>
                <w:noProof/>
                <w:webHidden/>
              </w:rPr>
              <w:fldChar w:fldCharType="separate"/>
            </w:r>
            <w:r w:rsidR="00710097">
              <w:rPr>
                <w:noProof/>
                <w:webHidden/>
              </w:rPr>
              <w:t>4</w:t>
            </w:r>
            <w:r w:rsidR="00710097">
              <w:rPr>
                <w:noProof/>
                <w:webHidden/>
              </w:rPr>
              <w:fldChar w:fldCharType="end"/>
            </w:r>
          </w:hyperlink>
        </w:p>
        <w:p w14:paraId="722C42FD" w14:textId="45259657" w:rsidR="00710097" w:rsidRDefault="00000000">
          <w:pPr>
            <w:pStyle w:val="TOC2"/>
            <w:tabs>
              <w:tab w:val="right" w:leader="dot" w:pos="10170"/>
            </w:tabs>
            <w:rPr>
              <w:rFonts w:asciiTheme="minorHAnsi" w:eastAsiaTheme="minorEastAsia" w:hAnsiTheme="minorHAnsi" w:cstheme="minorBidi"/>
              <w:b w:val="0"/>
              <w:noProof/>
              <w:sz w:val="22"/>
            </w:rPr>
          </w:pPr>
          <w:hyperlink w:anchor="_Toc95852698" w:history="1">
            <w:r w:rsidR="00710097" w:rsidRPr="00327AE3">
              <w:rPr>
                <w:rStyle w:val="Hyperlink"/>
                <w:noProof/>
              </w:rPr>
              <w:t>INVOICE SPECIFICS - SUPPLIERS ARE ALLOWED TO</w:t>
            </w:r>
            <w:r w:rsidR="00710097">
              <w:rPr>
                <w:noProof/>
                <w:webHidden/>
              </w:rPr>
              <w:tab/>
            </w:r>
            <w:r w:rsidR="00710097">
              <w:rPr>
                <w:noProof/>
                <w:webHidden/>
              </w:rPr>
              <w:fldChar w:fldCharType="begin"/>
            </w:r>
            <w:r w:rsidR="00710097">
              <w:rPr>
                <w:noProof/>
                <w:webHidden/>
              </w:rPr>
              <w:instrText xml:space="preserve"> PAGEREF _Toc95852698 \h </w:instrText>
            </w:r>
            <w:r w:rsidR="00710097">
              <w:rPr>
                <w:noProof/>
                <w:webHidden/>
              </w:rPr>
            </w:r>
            <w:r w:rsidR="00710097">
              <w:rPr>
                <w:noProof/>
                <w:webHidden/>
              </w:rPr>
              <w:fldChar w:fldCharType="separate"/>
            </w:r>
            <w:r w:rsidR="00710097">
              <w:rPr>
                <w:noProof/>
                <w:webHidden/>
              </w:rPr>
              <w:t>5</w:t>
            </w:r>
            <w:r w:rsidR="00710097">
              <w:rPr>
                <w:noProof/>
                <w:webHidden/>
              </w:rPr>
              <w:fldChar w:fldCharType="end"/>
            </w:r>
          </w:hyperlink>
        </w:p>
        <w:p w14:paraId="2712E098" w14:textId="0A2A7D35" w:rsidR="00710097" w:rsidRDefault="00000000">
          <w:pPr>
            <w:pStyle w:val="TOC2"/>
            <w:tabs>
              <w:tab w:val="right" w:leader="dot" w:pos="10170"/>
            </w:tabs>
            <w:rPr>
              <w:rFonts w:asciiTheme="minorHAnsi" w:eastAsiaTheme="minorEastAsia" w:hAnsiTheme="minorHAnsi" w:cstheme="minorBidi"/>
              <w:b w:val="0"/>
              <w:noProof/>
              <w:sz w:val="22"/>
            </w:rPr>
          </w:pPr>
          <w:hyperlink w:anchor="_Toc95852699" w:history="1">
            <w:r w:rsidR="00710097" w:rsidRPr="00327AE3">
              <w:rPr>
                <w:rStyle w:val="Hyperlink"/>
                <w:noProof/>
              </w:rPr>
              <w:t>UCB Detailed Specifications and Requirements</w:t>
            </w:r>
            <w:r w:rsidR="00710097">
              <w:rPr>
                <w:noProof/>
                <w:webHidden/>
              </w:rPr>
              <w:tab/>
            </w:r>
            <w:r w:rsidR="00710097">
              <w:rPr>
                <w:noProof/>
                <w:webHidden/>
              </w:rPr>
              <w:fldChar w:fldCharType="begin"/>
            </w:r>
            <w:r w:rsidR="00710097">
              <w:rPr>
                <w:noProof/>
                <w:webHidden/>
              </w:rPr>
              <w:instrText xml:space="preserve"> PAGEREF _Toc95852699 \h </w:instrText>
            </w:r>
            <w:r w:rsidR="00710097">
              <w:rPr>
                <w:noProof/>
                <w:webHidden/>
              </w:rPr>
            </w:r>
            <w:r w:rsidR="00710097">
              <w:rPr>
                <w:noProof/>
                <w:webHidden/>
              </w:rPr>
              <w:fldChar w:fldCharType="separate"/>
            </w:r>
            <w:r w:rsidR="00710097">
              <w:rPr>
                <w:noProof/>
                <w:webHidden/>
              </w:rPr>
              <w:t>9</w:t>
            </w:r>
            <w:r w:rsidR="00710097">
              <w:rPr>
                <w:noProof/>
                <w:webHidden/>
              </w:rPr>
              <w:fldChar w:fldCharType="end"/>
            </w:r>
          </w:hyperlink>
        </w:p>
        <w:p w14:paraId="1A3EE44A" w14:textId="460FFF2D" w:rsidR="00710097" w:rsidRDefault="00000000">
          <w:pPr>
            <w:pStyle w:val="TOC2"/>
            <w:tabs>
              <w:tab w:val="right" w:leader="dot" w:pos="10170"/>
            </w:tabs>
            <w:rPr>
              <w:rFonts w:asciiTheme="minorHAnsi" w:eastAsiaTheme="minorEastAsia" w:hAnsiTheme="minorHAnsi" w:cstheme="minorBidi"/>
              <w:b w:val="0"/>
              <w:noProof/>
              <w:sz w:val="22"/>
            </w:rPr>
          </w:pPr>
          <w:hyperlink w:anchor="_Toc95852700" w:history="1">
            <w:r w:rsidR="00710097" w:rsidRPr="00327AE3">
              <w:rPr>
                <w:rStyle w:val="Hyperlink"/>
                <w:noProof/>
              </w:rPr>
              <w:t>Scope (UCB ANID: AN01011773569)</w:t>
            </w:r>
            <w:r w:rsidR="00710097">
              <w:rPr>
                <w:noProof/>
                <w:webHidden/>
              </w:rPr>
              <w:tab/>
            </w:r>
            <w:r w:rsidR="00710097">
              <w:rPr>
                <w:noProof/>
                <w:webHidden/>
              </w:rPr>
              <w:fldChar w:fldCharType="begin"/>
            </w:r>
            <w:r w:rsidR="00710097">
              <w:rPr>
                <w:noProof/>
                <w:webHidden/>
              </w:rPr>
              <w:instrText xml:space="preserve"> PAGEREF _Toc95852700 \h </w:instrText>
            </w:r>
            <w:r w:rsidR="00710097">
              <w:rPr>
                <w:noProof/>
                <w:webHidden/>
              </w:rPr>
            </w:r>
            <w:r w:rsidR="00710097">
              <w:rPr>
                <w:noProof/>
                <w:webHidden/>
              </w:rPr>
              <w:fldChar w:fldCharType="separate"/>
            </w:r>
            <w:r w:rsidR="00710097">
              <w:rPr>
                <w:noProof/>
                <w:webHidden/>
              </w:rPr>
              <w:t>9</w:t>
            </w:r>
            <w:r w:rsidR="00710097">
              <w:rPr>
                <w:noProof/>
                <w:webHidden/>
              </w:rPr>
              <w:fldChar w:fldCharType="end"/>
            </w:r>
          </w:hyperlink>
        </w:p>
        <w:p w14:paraId="79C89FC7" w14:textId="5169DCF8" w:rsidR="00710097" w:rsidRDefault="00000000">
          <w:pPr>
            <w:pStyle w:val="TOC2"/>
            <w:tabs>
              <w:tab w:val="right" w:leader="dot" w:pos="10170"/>
            </w:tabs>
            <w:rPr>
              <w:rFonts w:asciiTheme="minorHAnsi" w:eastAsiaTheme="minorEastAsia" w:hAnsiTheme="minorHAnsi" w:cstheme="minorBidi"/>
              <w:b w:val="0"/>
              <w:noProof/>
              <w:sz w:val="22"/>
            </w:rPr>
          </w:pPr>
          <w:hyperlink w:anchor="_Toc95852701" w:history="1">
            <w:r w:rsidR="00710097" w:rsidRPr="00327AE3">
              <w:rPr>
                <w:rStyle w:val="Hyperlink"/>
                <w:rFonts w:eastAsia="Arial" w:cs="Arial"/>
                <w:i/>
                <w:iCs/>
                <w:noProof/>
              </w:rPr>
              <w:t>Required Transactions</w:t>
            </w:r>
            <w:r w:rsidR="00710097">
              <w:rPr>
                <w:noProof/>
                <w:webHidden/>
              </w:rPr>
              <w:tab/>
            </w:r>
            <w:r w:rsidR="00710097">
              <w:rPr>
                <w:noProof/>
                <w:webHidden/>
              </w:rPr>
              <w:fldChar w:fldCharType="begin"/>
            </w:r>
            <w:r w:rsidR="00710097">
              <w:rPr>
                <w:noProof/>
                <w:webHidden/>
              </w:rPr>
              <w:instrText xml:space="preserve"> PAGEREF _Toc95852701 \h </w:instrText>
            </w:r>
            <w:r w:rsidR="00710097">
              <w:rPr>
                <w:noProof/>
                <w:webHidden/>
              </w:rPr>
            </w:r>
            <w:r w:rsidR="00710097">
              <w:rPr>
                <w:noProof/>
                <w:webHidden/>
              </w:rPr>
              <w:fldChar w:fldCharType="separate"/>
            </w:r>
            <w:r w:rsidR="00710097">
              <w:rPr>
                <w:noProof/>
                <w:webHidden/>
              </w:rPr>
              <w:t>9</w:t>
            </w:r>
            <w:r w:rsidR="00710097">
              <w:rPr>
                <w:noProof/>
                <w:webHidden/>
              </w:rPr>
              <w:fldChar w:fldCharType="end"/>
            </w:r>
          </w:hyperlink>
        </w:p>
        <w:p w14:paraId="20A69EA4" w14:textId="1A35F4DC" w:rsidR="00710097" w:rsidRDefault="00000000">
          <w:pPr>
            <w:pStyle w:val="TOC2"/>
            <w:tabs>
              <w:tab w:val="right" w:leader="dot" w:pos="10170"/>
            </w:tabs>
            <w:rPr>
              <w:rFonts w:asciiTheme="minorHAnsi" w:eastAsiaTheme="minorEastAsia" w:hAnsiTheme="minorHAnsi" w:cstheme="minorBidi"/>
              <w:b w:val="0"/>
              <w:noProof/>
              <w:sz w:val="22"/>
            </w:rPr>
          </w:pPr>
          <w:hyperlink w:anchor="_Toc95852702" w:history="1">
            <w:r w:rsidR="00710097" w:rsidRPr="00327AE3">
              <w:rPr>
                <w:rStyle w:val="Hyperlink"/>
                <w:rFonts w:eastAsia="Arial" w:cs="Arial"/>
                <w:i/>
                <w:iCs/>
                <w:noProof/>
              </w:rPr>
              <w:t>Optional Transactions</w:t>
            </w:r>
            <w:r w:rsidR="00710097">
              <w:rPr>
                <w:noProof/>
                <w:webHidden/>
              </w:rPr>
              <w:tab/>
            </w:r>
            <w:r w:rsidR="00710097">
              <w:rPr>
                <w:noProof/>
                <w:webHidden/>
              </w:rPr>
              <w:fldChar w:fldCharType="begin"/>
            </w:r>
            <w:r w:rsidR="00710097">
              <w:rPr>
                <w:noProof/>
                <w:webHidden/>
              </w:rPr>
              <w:instrText xml:space="preserve"> PAGEREF _Toc95852702 \h </w:instrText>
            </w:r>
            <w:r w:rsidR="00710097">
              <w:rPr>
                <w:noProof/>
                <w:webHidden/>
              </w:rPr>
            </w:r>
            <w:r w:rsidR="00710097">
              <w:rPr>
                <w:noProof/>
                <w:webHidden/>
              </w:rPr>
              <w:fldChar w:fldCharType="separate"/>
            </w:r>
            <w:r w:rsidR="00710097">
              <w:rPr>
                <w:noProof/>
                <w:webHidden/>
              </w:rPr>
              <w:t>9</w:t>
            </w:r>
            <w:r w:rsidR="00710097">
              <w:rPr>
                <w:noProof/>
                <w:webHidden/>
              </w:rPr>
              <w:fldChar w:fldCharType="end"/>
            </w:r>
          </w:hyperlink>
        </w:p>
        <w:p w14:paraId="3320AB1B" w14:textId="5B885EB0" w:rsidR="00710097" w:rsidRDefault="00000000">
          <w:pPr>
            <w:pStyle w:val="TOC2"/>
            <w:tabs>
              <w:tab w:val="right" w:leader="dot" w:pos="10170"/>
            </w:tabs>
            <w:rPr>
              <w:rFonts w:asciiTheme="minorHAnsi" w:eastAsiaTheme="minorEastAsia" w:hAnsiTheme="minorHAnsi" w:cstheme="minorBidi"/>
              <w:b w:val="0"/>
              <w:noProof/>
              <w:sz w:val="22"/>
            </w:rPr>
          </w:pPr>
          <w:hyperlink w:anchor="_Toc95852703" w:history="1">
            <w:r w:rsidR="00710097" w:rsidRPr="00327AE3">
              <w:rPr>
                <w:rStyle w:val="Hyperlink"/>
                <w:noProof/>
              </w:rPr>
              <w:t>Order Confirmation Details</w:t>
            </w:r>
            <w:r w:rsidR="00710097">
              <w:rPr>
                <w:noProof/>
                <w:webHidden/>
              </w:rPr>
              <w:tab/>
            </w:r>
            <w:r w:rsidR="00710097">
              <w:rPr>
                <w:noProof/>
                <w:webHidden/>
              </w:rPr>
              <w:fldChar w:fldCharType="begin"/>
            </w:r>
            <w:r w:rsidR="00710097">
              <w:rPr>
                <w:noProof/>
                <w:webHidden/>
              </w:rPr>
              <w:instrText xml:space="preserve"> PAGEREF _Toc95852703 \h </w:instrText>
            </w:r>
            <w:r w:rsidR="00710097">
              <w:rPr>
                <w:noProof/>
                <w:webHidden/>
              </w:rPr>
            </w:r>
            <w:r w:rsidR="00710097">
              <w:rPr>
                <w:noProof/>
                <w:webHidden/>
              </w:rPr>
              <w:fldChar w:fldCharType="separate"/>
            </w:r>
            <w:r w:rsidR="00710097">
              <w:rPr>
                <w:noProof/>
                <w:webHidden/>
              </w:rPr>
              <w:t>10</w:t>
            </w:r>
            <w:r w:rsidR="00710097">
              <w:rPr>
                <w:noProof/>
                <w:webHidden/>
              </w:rPr>
              <w:fldChar w:fldCharType="end"/>
            </w:r>
          </w:hyperlink>
        </w:p>
        <w:p w14:paraId="07510720" w14:textId="0877BBD5" w:rsidR="00710097" w:rsidRDefault="00000000">
          <w:pPr>
            <w:pStyle w:val="TOC2"/>
            <w:tabs>
              <w:tab w:val="right" w:leader="dot" w:pos="10170"/>
            </w:tabs>
            <w:rPr>
              <w:rFonts w:asciiTheme="minorHAnsi" w:eastAsiaTheme="minorEastAsia" w:hAnsiTheme="minorHAnsi" w:cstheme="minorBidi"/>
              <w:b w:val="0"/>
              <w:noProof/>
              <w:sz w:val="22"/>
            </w:rPr>
          </w:pPr>
          <w:hyperlink w:anchor="_Toc95852704" w:history="1">
            <w:r w:rsidR="00710097" w:rsidRPr="00327AE3">
              <w:rPr>
                <w:rStyle w:val="Hyperlink"/>
                <w:noProof/>
              </w:rPr>
              <w:t>Ship Notice Details</w:t>
            </w:r>
            <w:r w:rsidR="00710097">
              <w:rPr>
                <w:noProof/>
                <w:webHidden/>
              </w:rPr>
              <w:tab/>
            </w:r>
            <w:r w:rsidR="00710097">
              <w:rPr>
                <w:noProof/>
                <w:webHidden/>
              </w:rPr>
              <w:fldChar w:fldCharType="begin"/>
            </w:r>
            <w:r w:rsidR="00710097">
              <w:rPr>
                <w:noProof/>
                <w:webHidden/>
              </w:rPr>
              <w:instrText xml:space="preserve"> PAGEREF _Toc95852704 \h </w:instrText>
            </w:r>
            <w:r w:rsidR="00710097">
              <w:rPr>
                <w:noProof/>
                <w:webHidden/>
              </w:rPr>
            </w:r>
            <w:r w:rsidR="00710097">
              <w:rPr>
                <w:noProof/>
                <w:webHidden/>
              </w:rPr>
              <w:fldChar w:fldCharType="separate"/>
            </w:r>
            <w:r w:rsidR="00710097">
              <w:rPr>
                <w:noProof/>
                <w:webHidden/>
              </w:rPr>
              <w:t>10</w:t>
            </w:r>
            <w:r w:rsidR="00710097">
              <w:rPr>
                <w:noProof/>
                <w:webHidden/>
              </w:rPr>
              <w:fldChar w:fldCharType="end"/>
            </w:r>
          </w:hyperlink>
        </w:p>
        <w:p w14:paraId="4A8B01B5" w14:textId="0C8BDA55" w:rsidR="00710097" w:rsidRDefault="00000000">
          <w:pPr>
            <w:pStyle w:val="TOC2"/>
            <w:tabs>
              <w:tab w:val="right" w:leader="dot" w:pos="10170"/>
            </w:tabs>
            <w:rPr>
              <w:rFonts w:asciiTheme="minorHAnsi" w:eastAsiaTheme="minorEastAsia" w:hAnsiTheme="minorHAnsi" w:cstheme="minorBidi"/>
              <w:b w:val="0"/>
              <w:noProof/>
              <w:sz w:val="22"/>
            </w:rPr>
          </w:pPr>
          <w:hyperlink w:anchor="_Toc95852705" w:history="1">
            <w:r w:rsidR="00710097" w:rsidRPr="00327AE3">
              <w:rPr>
                <w:rStyle w:val="Hyperlink"/>
                <w:noProof/>
              </w:rPr>
              <w:t>Service Entry Sheet Details</w:t>
            </w:r>
            <w:r w:rsidR="00710097">
              <w:rPr>
                <w:noProof/>
                <w:webHidden/>
              </w:rPr>
              <w:tab/>
            </w:r>
            <w:r w:rsidR="00710097">
              <w:rPr>
                <w:noProof/>
                <w:webHidden/>
              </w:rPr>
              <w:fldChar w:fldCharType="begin"/>
            </w:r>
            <w:r w:rsidR="00710097">
              <w:rPr>
                <w:noProof/>
                <w:webHidden/>
              </w:rPr>
              <w:instrText xml:space="preserve"> PAGEREF _Toc95852705 \h </w:instrText>
            </w:r>
            <w:r w:rsidR="00710097">
              <w:rPr>
                <w:noProof/>
                <w:webHidden/>
              </w:rPr>
            </w:r>
            <w:r w:rsidR="00710097">
              <w:rPr>
                <w:noProof/>
                <w:webHidden/>
              </w:rPr>
              <w:fldChar w:fldCharType="separate"/>
            </w:r>
            <w:r w:rsidR="00710097">
              <w:rPr>
                <w:noProof/>
                <w:webHidden/>
              </w:rPr>
              <w:t>11</w:t>
            </w:r>
            <w:r w:rsidR="00710097">
              <w:rPr>
                <w:noProof/>
                <w:webHidden/>
              </w:rPr>
              <w:fldChar w:fldCharType="end"/>
            </w:r>
          </w:hyperlink>
        </w:p>
        <w:p w14:paraId="51CD679A" w14:textId="4B59201B" w:rsidR="00710097" w:rsidRDefault="00000000">
          <w:pPr>
            <w:pStyle w:val="TOC2"/>
            <w:tabs>
              <w:tab w:val="right" w:leader="dot" w:pos="10170"/>
            </w:tabs>
            <w:rPr>
              <w:rFonts w:asciiTheme="minorHAnsi" w:eastAsiaTheme="minorEastAsia" w:hAnsiTheme="minorHAnsi" w:cstheme="minorBidi"/>
              <w:b w:val="0"/>
              <w:noProof/>
              <w:sz w:val="22"/>
            </w:rPr>
          </w:pPr>
          <w:hyperlink w:anchor="_Toc95852706" w:history="1">
            <w:r w:rsidR="00710097" w:rsidRPr="00327AE3">
              <w:rPr>
                <w:rStyle w:val="Hyperlink"/>
                <w:noProof/>
              </w:rPr>
              <w:t>Invoice Details</w:t>
            </w:r>
            <w:r w:rsidR="00710097">
              <w:rPr>
                <w:noProof/>
                <w:webHidden/>
              </w:rPr>
              <w:tab/>
            </w:r>
            <w:r w:rsidR="00710097">
              <w:rPr>
                <w:noProof/>
                <w:webHidden/>
              </w:rPr>
              <w:fldChar w:fldCharType="begin"/>
            </w:r>
            <w:r w:rsidR="00710097">
              <w:rPr>
                <w:noProof/>
                <w:webHidden/>
              </w:rPr>
              <w:instrText xml:space="preserve"> PAGEREF _Toc95852706 \h </w:instrText>
            </w:r>
            <w:r w:rsidR="00710097">
              <w:rPr>
                <w:noProof/>
                <w:webHidden/>
              </w:rPr>
            </w:r>
            <w:r w:rsidR="00710097">
              <w:rPr>
                <w:noProof/>
                <w:webHidden/>
              </w:rPr>
              <w:fldChar w:fldCharType="separate"/>
            </w:r>
            <w:r w:rsidR="00710097">
              <w:rPr>
                <w:noProof/>
                <w:webHidden/>
              </w:rPr>
              <w:t>11</w:t>
            </w:r>
            <w:r w:rsidR="00710097">
              <w:rPr>
                <w:noProof/>
                <w:webHidden/>
              </w:rPr>
              <w:fldChar w:fldCharType="end"/>
            </w:r>
          </w:hyperlink>
        </w:p>
        <w:p w14:paraId="500C5988" w14:textId="02A9AC1E" w:rsidR="00710097" w:rsidRDefault="00000000">
          <w:pPr>
            <w:pStyle w:val="TOC2"/>
            <w:tabs>
              <w:tab w:val="right" w:leader="dot" w:pos="10170"/>
            </w:tabs>
            <w:rPr>
              <w:rFonts w:asciiTheme="minorHAnsi" w:eastAsiaTheme="minorEastAsia" w:hAnsiTheme="minorHAnsi" w:cstheme="minorBidi"/>
              <w:b w:val="0"/>
              <w:noProof/>
              <w:sz w:val="22"/>
            </w:rPr>
          </w:pPr>
          <w:hyperlink w:anchor="_Toc95852707" w:history="1">
            <w:r w:rsidR="00710097" w:rsidRPr="00327AE3">
              <w:rPr>
                <w:rStyle w:val="Hyperlink"/>
                <w:rFonts w:cs="Arial"/>
                <w:noProof/>
              </w:rPr>
              <w:t>Extrinsic Details</w:t>
            </w:r>
            <w:r w:rsidR="00710097">
              <w:rPr>
                <w:noProof/>
                <w:webHidden/>
              </w:rPr>
              <w:tab/>
            </w:r>
            <w:r w:rsidR="00710097">
              <w:rPr>
                <w:noProof/>
                <w:webHidden/>
              </w:rPr>
              <w:fldChar w:fldCharType="begin"/>
            </w:r>
            <w:r w:rsidR="00710097">
              <w:rPr>
                <w:noProof/>
                <w:webHidden/>
              </w:rPr>
              <w:instrText xml:space="preserve"> PAGEREF _Toc95852707 \h </w:instrText>
            </w:r>
            <w:r w:rsidR="00710097">
              <w:rPr>
                <w:noProof/>
                <w:webHidden/>
              </w:rPr>
            </w:r>
            <w:r w:rsidR="00710097">
              <w:rPr>
                <w:noProof/>
                <w:webHidden/>
              </w:rPr>
              <w:fldChar w:fldCharType="separate"/>
            </w:r>
            <w:r w:rsidR="00710097">
              <w:rPr>
                <w:noProof/>
                <w:webHidden/>
              </w:rPr>
              <w:t>20</w:t>
            </w:r>
            <w:r w:rsidR="00710097">
              <w:rPr>
                <w:noProof/>
                <w:webHidden/>
              </w:rPr>
              <w:fldChar w:fldCharType="end"/>
            </w:r>
          </w:hyperlink>
        </w:p>
        <w:p w14:paraId="04D3A767" w14:textId="4E750A04" w:rsidR="00710097" w:rsidRDefault="00000000">
          <w:pPr>
            <w:pStyle w:val="TOC1"/>
            <w:rPr>
              <w:rFonts w:asciiTheme="minorHAnsi" w:eastAsiaTheme="minorEastAsia" w:hAnsiTheme="minorHAnsi" w:cstheme="minorBidi"/>
              <w:b w:val="0"/>
              <w:caps w:val="0"/>
              <w:noProof/>
              <w:sz w:val="22"/>
            </w:rPr>
          </w:pPr>
          <w:hyperlink w:anchor="_Toc95852708" w:history="1">
            <w:r w:rsidR="00710097" w:rsidRPr="00327AE3">
              <w:rPr>
                <w:rStyle w:val="Hyperlink"/>
                <w:noProof/>
              </w:rPr>
              <w:t>SAP Ariba customer Support for Suppliers</w:t>
            </w:r>
            <w:r w:rsidR="00710097">
              <w:rPr>
                <w:noProof/>
                <w:webHidden/>
              </w:rPr>
              <w:tab/>
            </w:r>
            <w:r w:rsidR="00710097">
              <w:rPr>
                <w:noProof/>
                <w:webHidden/>
              </w:rPr>
              <w:fldChar w:fldCharType="begin"/>
            </w:r>
            <w:r w:rsidR="00710097">
              <w:rPr>
                <w:noProof/>
                <w:webHidden/>
              </w:rPr>
              <w:instrText xml:space="preserve"> PAGEREF _Toc95852708 \h </w:instrText>
            </w:r>
            <w:r w:rsidR="00710097">
              <w:rPr>
                <w:noProof/>
                <w:webHidden/>
              </w:rPr>
            </w:r>
            <w:r w:rsidR="00710097">
              <w:rPr>
                <w:noProof/>
                <w:webHidden/>
              </w:rPr>
              <w:fldChar w:fldCharType="separate"/>
            </w:r>
            <w:r w:rsidR="00710097">
              <w:rPr>
                <w:noProof/>
                <w:webHidden/>
              </w:rPr>
              <w:t>24</w:t>
            </w:r>
            <w:r w:rsidR="00710097">
              <w:rPr>
                <w:noProof/>
                <w:webHidden/>
              </w:rPr>
              <w:fldChar w:fldCharType="end"/>
            </w:r>
          </w:hyperlink>
        </w:p>
        <w:p w14:paraId="3A47C76B" w14:textId="500C2C35" w:rsidR="00AE2D9D" w:rsidRDefault="00AE2D9D">
          <w:r>
            <w:rPr>
              <w:b/>
              <w:bCs/>
              <w:noProof/>
            </w:rPr>
            <w:fldChar w:fldCharType="end"/>
          </w:r>
        </w:p>
      </w:sdtContent>
    </w:sdt>
    <w:p w14:paraId="1A5DAD7D" w14:textId="77777777" w:rsidR="00C35BD3" w:rsidRDefault="00D965E3" w:rsidP="008B3626">
      <w:pPr>
        <w:pStyle w:val="Heading1"/>
        <w:pBdr>
          <w:bottom w:val="single" w:sz="4" w:space="1" w:color="auto"/>
        </w:pBdr>
        <w:spacing w:after="240" w:line="276" w:lineRule="auto"/>
      </w:pPr>
      <w:r w:rsidRPr="001724F9">
        <w:br w:type="page"/>
      </w:r>
    </w:p>
    <w:p w14:paraId="120AE06C" w14:textId="77777777" w:rsidR="00C35BD3" w:rsidRDefault="00C35BD3" w:rsidP="008B3626">
      <w:pPr>
        <w:pStyle w:val="Heading1"/>
        <w:pBdr>
          <w:bottom w:val="single" w:sz="4" w:space="1" w:color="auto"/>
        </w:pBdr>
        <w:spacing w:after="240" w:line="276" w:lineRule="auto"/>
      </w:pPr>
    </w:p>
    <w:p w14:paraId="4E82A54A" w14:textId="16D55AD8" w:rsidR="00D06A0D" w:rsidRPr="001724F9" w:rsidRDefault="00D06A0D" w:rsidP="008B3626">
      <w:pPr>
        <w:pStyle w:val="Heading1"/>
        <w:pBdr>
          <w:bottom w:val="single" w:sz="4" w:space="1" w:color="auto"/>
        </w:pBdr>
        <w:spacing w:after="240" w:line="276" w:lineRule="auto"/>
      </w:pPr>
      <w:r w:rsidRPr="001724F9">
        <w:t xml:space="preserve"> </w:t>
      </w:r>
      <w:bookmarkStart w:id="0" w:name="_Toc427856763"/>
      <w:bookmarkStart w:id="1" w:name="_Toc440029050"/>
      <w:bookmarkStart w:id="2" w:name="_Toc95852696"/>
      <w:r w:rsidRPr="001724F9">
        <w:t>Version History</w:t>
      </w:r>
      <w:bookmarkEnd w:id="0"/>
      <w:bookmarkEnd w:id="1"/>
      <w:bookmarkEnd w:id="2"/>
    </w:p>
    <w:p w14:paraId="6227E17D" w14:textId="26EC063A" w:rsidR="00D06A0D" w:rsidRDefault="00D06A0D" w:rsidP="00D06A0D">
      <w:pPr>
        <w:pStyle w:val="BodyCopy"/>
        <w:rPr>
          <w:rFonts w:cs="Arial"/>
        </w:rPr>
      </w:pPr>
      <w:r w:rsidRPr="001724F9">
        <w:rPr>
          <w:rFonts w:cs="Arial"/>
        </w:rPr>
        <w:t xml:space="preserve">This log is </w:t>
      </w:r>
      <w:r w:rsidRPr="001724F9">
        <w:rPr>
          <w:rStyle w:val="BodyCopyChar"/>
        </w:rPr>
        <w:t>updated each time this Process Document is updated.  The log identifies the version number, the date the versi</w:t>
      </w:r>
      <w:r w:rsidRPr="001724F9">
        <w:rPr>
          <w:rFonts w:cs="Arial"/>
        </w:rPr>
        <w:t>on was completed, the author of the changes, and a brief description of the changes.</w:t>
      </w:r>
    </w:p>
    <w:p w14:paraId="47B7AA73" w14:textId="1674E263" w:rsidR="0077125D" w:rsidRDefault="0077125D" w:rsidP="00D06A0D">
      <w:pPr>
        <w:pStyle w:val="BodyCopy"/>
        <w:rPr>
          <w:rFonts w:cs="Arial"/>
        </w:rPr>
      </w:pPr>
    </w:p>
    <w:tbl>
      <w:tblPr>
        <w:tblW w:w="0" w:type="auto"/>
        <w:tblInd w:w="4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15"/>
        <w:gridCol w:w="1217"/>
        <w:gridCol w:w="2761"/>
        <w:gridCol w:w="4064"/>
      </w:tblGrid>
      <w:tr w:rsidR="003F76C3" w:rsidRPr="007B3549" w14:paraId="02E24080" w14:textId="77777777" w:rsidTr="003F76C3">
        <w:trPr>
          <w:trHeight w:val="373"/>
        </w:trPr>
        <w:tc>
          <w:tcPr>
            <w:tcW w:w="1015" w:type="dxa"/>
            <w:shd w:val="clear" w:color="auto" w:fill="F0AB00" w:themeFill="accent1"/>
            <w:vAlign w:val="center"/>
          </w:tcPr>
          <w:p w14:paraId="11A35872" w14:textId="67917BC7" w:rsidR="003F76C3" w:rsidRPr="007B3549" w:rsidRDefault="003F76C3" w:rsidP="003F76C3">
            <w:pPr>
              <w:pStyle w:val="TableParagraph"/>
              <w:spacing w:line="225" w:lineRule="exact"/>
              <w:ind w:left="117" w:right="114"/>
              <w:jc w:val="center"/>
              <w:rPr>
                <w:rFonts w:asciiTheme="minorHAnsi" w:hAnsiTheme="minorHAnsi"/>
                <w:b/>
                <w:sz w:val="20"/>
                <w:szCs w:val="20"/>
              </w:rPr>
            </w:pPr>
            <w:r w:rsidRPr="0031436B">
              <w:t>Version</w:t>
            </w:r>
          </w:p>
        </w:tc>
        <w:tc>
          <w:tcPr>
            <w:tcW w:w="1217" w:type="dxa"/>
            <w:shd w:val="clear" w:color="auto" w:fill="F0AB00" w:themeFill="accent1"/>
            <w:vAlign w:val="center"/>
          </w:tcPr>
          <w:p w14:paraId="4284B533" w14:textId="5119AB5F" w:rsidR="003F76C3" w:rsidRPr="007B3549" w:rsidRDefault="003F76C3" w:rsidP="003F76C3">
            <w:pPr>
              <w:pStyle w:val="TableParagraph"/>
              <w:spacing w:line="225" w:lineRule="exact"/>
              <w:ind w:left="86" w:right="79"/>
              <w:jc w:val="center"/>
              <w:rPr>
                <w:rFonts w:asciiTheme="minorHAnsi" w:hAnsiTheme="minorHAnsi"/>
                <w:b/>
                <w:sz w:val="20"/>
                <w:szCs w:val="20"/>
              </w:rPr>
            </w:pPr>
            <w:r w:rsidRPr="0031436B">
              <w:t>Date</w:t>
            </w:r>
          </w:p>
        </w:tc>
        <w:tc>
          <w:tcPr>
            <w:tcW w:w="2761" w:type="dxa"/>
            <w:shd w:val="clear" w:color="auto" w:fill="F0AB00" w:themeFill="accent1"/>
            <w:vAlign w:val="center"/>
          </w:tcPr>
          <w:p w14:paraId="782850AC" w14:textId="2F002AD8" w:rsidR="003F76C3" w:rsidRPr="007B3549" w:rsidRDefault="003F76C3" w:rsidP="003F76C3">
            <w:pPr>
              <w:pStyle w:val="TableParagraph"/>
              <w:spacing w:line="225" w:lineRule="exact"/>
              <w:ind w:left="272" w:right="268"/>
              <w:jc w:val="center"/>
              <w:rPr>
                <w:rFonts w:asciiTheme="minorHAnsi" w:hAnsiTheme="minorHAnsi"/>
                <w:b/>
                <w:sz w:val="20"/>
                <w:szCs w:val="20"/>
              </w:rPr>
            </w:pPr>
            <w:r w:rsidRPr="0031436B">
              <w:t>Author</w:t>
            </w:r>
          </w:p>
        </w:tc>
        <w:tc>
          <w:tcPr>
            <w:tcW w:w="4064" w:type="dxa"/>
            <w:shd w:val="clear" w:color="auto" w:fill="F0AB00" w:themeFill="accent1"/>
            <w:vAlign w:val="center"/>
          </w:tcPr>
          <w:p w14:paraId="3DABCCF2" w14:textId="08898D75" w:rsidR="003F76C3" w:rsidRPr="007B3549" w:rsidRDefault="003F76C3" w:rsidP="003F76C3">
            <w:pPr>
              <w:pStyle w:val="TableParagraph"/>
              <w:spacing w:line="225" w:lineRule="exact"/>
              <w:ind w:left="114" w:right="111"/>
              <w:jc w:val="center"/>
              <w:rPr>
                <w:rFonts w:asciiTheme="minorHAnsi" w:hAnsiTheme="minorHAnsi"/>
                <w:b/>
                <w:sz w:val="20"/>
                <w:szCs w:val="20"/>
              </w:rPr>
            </w:pPr>
            <w:r w:rsidRPr="0031436B">
              <w:t>Description</w:t>
            </w:r>
          </w:p>
        </w:tc>
      </w:tr>
      <w:tr w:rsidR="003F76C3" w:rsidRPr="007B3549" w14:paraId="1FC7AAB2" w14:textId="77777777" w:rsidTr="00D41862">
        <w:trPr>
          <w:trHeight w:val="398"/>
        </w:trPr>
        <w:tc>
          <w:tcPr>
            <w:tcW w:w="1015" w:type="dxa"/>
          </w:tcPr>
          <w:p w14:paraId="3CD12725" w14:textId="77777777" w:rsidR="003F76C3" w:rsidRPr="007B3549" w:rsidRDefault="003F76C3" w:rsidP="003F76C3">
            <w:pPr>
              <w:pStyle w:val="TableParagraph"/>
              <w:spacing w:before="9"/>
              <w:ind w:left="117" w:right="113"/>
              <w:jc w:val="center"/>
              <w:rPr>
                <w:rFonts w:asciiTheme="minorHAnsi" w:hAnsiTheme="minorHAnsi"/>
                <w:sz w:val="20"/>
                <w:szCs w:val="20"/>
              </w:rPr>
            </w:pPr>
            <w:r w:rsidRPr="007B3549">
              <w:rPr>
                <w:rFonts w:asciiTheme="minorHAnsi" w:hAnsiTheme="minorHAnsi"/>
                <w:sz w:val="20"/>
                <w:szCs w:val="20"/>
              </w:rPr>
              <w:t>1.0</w:t>
            </w:r>
          </w:p>
        </w:tc>
        <w:tc>
          <w:tcPr>
            <w:tcW w:w="1217" w:type="dxa"/>
          </w:tcPr>
          <w:p w14:paraId="3ED79C92" w14:textId="77777777" w:rsidR="003F76C3" w:rsidRPr="007B3549" w:rsidRDefault="003F76C3" w:rsidP="003F76C3">
            <w:pPr>
              <w:pStyle w:val="TableParagraph"/>
              <w:spacing w:before="9"/>
              <w:ind w:left="86" w:right="79"/>
              <w:jc w:val="center"/>
              <w:rPr>
                <w:rFonts w:asciiTheme="minorHAnsi" w:hAnsiTheme="minorHAnsi"/>
                <w:sz w:val="20"/>
                <w:szCs w:val="20"/>
              </w:rPr>
            </w:pPr>
            <w:r w:rsidRPr="007B3549">
              <w:rPr>
                <w:rFonts w:asciiTheme="minorHAnsi" w:hAnsiTheme="minorHAnsi"/>
                <w:sz w:val="20"/>
                <w:szCs w:val="20"/>
              </w:rPr>
              <w:t>25/06/2015</w:t>
            </w:r>
          </w:p>
        </w:tc>
        <w:tc>
          <w:tcPr>
            <w:tcW w:w="2761" w:type="dxa"/>
          </w:tcPr>
          <w:p w14:paraId="709E6D9E" w14:textId="77777777" w:rsidR="003F76C3" w:rsidRPr="007B3549" w:rsidRDefault="003F76C3" w:rsidP="003F76C3">
            <w:pPr>
              <w:pStyle w:val="TableParagraph"/>
              <w:spacing w:before="9"/>
              <w:ind w:left="274" w:right="268"/>
              <w:jc w:val="center"/>
              <w:rPr>
                <w:rFonts w:asciiTheme="minorHAnsi" w:hAnsiTheme="minorHAnsi"/>
                <w:sz w:val="20"/>
                <w:szCs w:val="20"/>
              </w:rPr>
            </w:pPr>
            <w:r w:rsidRPr="007B3549">
              <w:rPr>
                <w:rFonts w:asciiTheme="minorHAnsi" w:hAnsiTheme="minorHAnsi"/>
                <w:sz w:val="20"/>
                <w:szCs w:val="20"/>
              </w:rPr>
              <w:t>Ariba, an SAP Company</w:t>
            </w:r>
          </w:p>
        </w:tc>
        <w:tc>
          <w:tcPr>
            <w:tcW w:w="4064" w:type="dxa"/>
          </w:tcPr>
          <w:p w14:paraId="08E04BC6" w14:textId="77777777" w:rsidR="003F76C3" w:rsidRPr="007B3549" w:rsidRDefault="003F76C3" w:rsidP="003F76C3">
            <w:pPr>
              <w:pStyle w:val="TableParagraph"/>
              <w:spacing w:before="9"/>
              <w:ind w:left="116" w:right="111"/>
              <w:jc w:val="center"/>
              <w:rPr>
                <w:rFonts w:asciiTheme="minorHAnsi" w:hAnsiTheme="minorHAnsi"/>
                <w:sz w:val="20"/>
                <w:szCs w:val="20"/>
              </w:rPr>
            </w:pPr>
            <w:r w:rsidRPr="007B3549">
              <w:rPr>
                <w:rFonts w:asciiTheme="minorHAnsi" w:hAnsiTheme="minorHAnsi"/>
                <w:sz w:val="20"/>
                <w:szCs w:val="20"/>
              </w:rPr>
              <w:t>Initial Version of Document</w:t>
            </w:r>
          </w:p>
        </w:tc>
      </w:tr>
      <w:tr w:rsidR="003F76C3" w:rsidRPr="007B3549" w14:paraId="55B0D804" w14:textId="77777777" w:rsidTr="00D41862">
        <w:trPr>
          <w:trHeight w:val="625"/>
        </w:trPr>
        <w:tc>
          <w:tcPr>
            <w:tcW w:w="1015" w:type="dxa"/>
          </w:tcPr>
          <w:p w14:paraId="49EC383E" w14:textId="77777777" w:rsidR="003F76C3" w:rsidRPr="007B3549" w:rsidRDefault="003F76C3" w:rsidP="003F76C3">
            <w:pPr>
              <w:pStyle w:val="TableParagraph"/>
              <w:spacing w:before="124"/>
              <w:ind w:left="117" w:right="113"/>
              <w:jc w:val="center"/>
              <w:rPr>
                <w:rFonts w:asciiTheme="minorHAnsi" w:hAnsiTheme="minorHAnsi"/>
                <w:sz w:val="20"/>
                <w:szCs w:val="20"/>
              </w:rPr>
            </w:pPr>
            <w:r w:rsidRPr="007B3549">
              <w:rPr>
                <w:rFonts w:asciiTheme="minorHAnsi" w:hAnsiTheme="minorHAnsi"/>
                <w:sz w:val="20"/>
                <w:szCs w:val="20"/>
              </w:rPr>
              <w:t>2.0</w:t>
            </w:r>
          </w:p>
        </w:tc>
        <w:tc>
          <w:tcPr>
            <w:tcW w:w="1217" w:type="dxa"/>
          </w:tcPr>
          <w:p w14:paraId="06368A9A" w14:textId="77777777" w:rsidR="003F76C3" w:rsidRPr="007B3549" w:rsidRDefault="003F76C3" w:rsidP="003F76C3">
            <w:pPr>
              <w:pStyle w:val="TableParagraph"/>
              <w:spacing w:before="124"/>
              <w:ind w:left="86" w:right="79"/>
              <w:jc w:val="center"/>
              <w:rPr>
                <w:rFonts w:asciiTheme="minorHAnsi" w:hAnsiTheme="minorHAnsi"/>
                <w:sz w:val="20"/>
                <w:szCs w:val="20"/>
              </w:rPr>
            </w:pPr>
            <w:r w:rsidRPr="007B3549">
              <w:rPr>
                <w:rFonts w:asciiTheme="minorHAnsi" w:hAnsiTheme="minorHAnsi"/>
                <w:sz w:val="20"/>
                <w:szCs w:val="20"/>
              </w:rPr>
              <w:t>30/06/2015</w:t>
            </w:r>
          </w:p>
        </w:tc>
        <w:tc>
          <w:tcPr>
            <w:tcW w:w="2761" w:type="dxa"/>
          </w:tcPr>
          <w:p w14:paraId="756FF4E2" w14:textId="77777777" w:rsidR="003F76C3" w:rsidRPr="007B3549" w:rsidRDefault="003F76C3" w:rsidP="003F76C3">
            <w:pPr>
              <w:pStyle w:val="TableParagraph"/>
              <w:spacing w:before="124"/>
              <w:ind w:left="274" w:right="268"/>
              <w:jc w:val="center"/>
              <w:rPr>
                <w:rFonts w:asciiTheme="minorHAnsi" w:hAnsiTheme="minorHAnsi"/>
                <w:sz w:val="20"/>
                <w:szCs w:val="20"/>
              </w:rPr>
            </w:pPr>
            <w:r w:rsidRPr="007B3549">
              <w:rPr>
                <w:rFonts w:asciiTheme="minorHAnsi" w:hAnsiTheme="minorHAnsi"/>
                <w:sz w:val="20"/>
                <w:szCs w:val="20"/>
              </w:rPr>
              <w:t>Bilyana Denova</w:t>
            </w:r>
          </w:p>
        </w:tc>
        <w:tc>
          <w:tcPr>
            <w:tcW w:w="4064" w:type="dxa"/>
          </w:tcPr>
          <w:p w14:paraId="6312721E" w14:textId="77777777" w:rsidR="003F76C3" w:rsidRPr="007B3549" w:rsidRDefault="003F76C3" w:rsidP="003F76C3">
            <w:pPr>
              <w:pStyle w:val="TableParagraph"/>
              <w:spacing w:line="264" w:lineRule="auto"/>
              <w:ind w:left="1134" w:right="109" w:hanging="864"/>
              <w:rPr>
                <w:rFonts w:asciiTheme="minorHAnsi" w:hAnsiTheme="minorHAnsi"/>
                <w:sz w:val="20"/>
                <w:szCs w:val="20"/>
              </w:rPr>
            </w:pPr>
            <w:r w:rsidRPr="007B3549">
              <w:rPr>
                <w:rFonts w:asciiTheme="minorHAnsi" w:hAnsiTheme="minorHAnsi"/>
                <w:sz w:val="20"/>
                <w:szCs w:val="20"/>
              </w:rPr>
              <w:t>Document structure review according to the UCB comments.</w:t>
            </w:r>
          </w:p>
        </w:tc>
      </w:tr>
      <w:tr w:rsidR="003F76C3" w:rsidRPr="007B3549" w14:paraId="198B98E7" w14:textId="77777777" w:rsidTr="00D41862">
        <w:trPr>
          <w:trHeight w:val="1384"/>
        </w:trPr>
        <w:tc>
          <w:tcPr>
            <w:tcW w:w="1015" w:type="dxa"/>
          </w:tcPr>
          <w:p w14:paraId="7C5BF99A" w14:textId="77777777" w:rsidR="003F76C3" w:rsidRPr="007B3549" w:rsidRDefault="003F76C3" w:rsidP="003F76C3">
            <w:pPr>
              <w:pStyle w:val="TableParagraph"/>
              <w:ind w:left="0"/>
              <w:rPr>
                <w:rFonts w:asciiTheme="minorHAnsi" w:hAnsiTheme="minorHAnsi"/>
                <w:sz w:val="20"/>
                <w:szCs w:val="20"/>
              </w:rPr>
            </w:pPr>
          </w:p>
          <w:p w14:paraId="6F837537" w14:textId="77777777" w:rsidR="003F76C3" w:rsidRPr="007B3549" w:rsidRDefault="003F76C3" w:rsidP="003F76C3">
            <w:pPr>
              <w:pStyle w:val="TableParagraph"/>
              <w:spacing w:before="8"/>
              <w:ind w:left="0"/>
              <w:rPr>
                <w:rFonts w:asciiTheme="minorHAnsi" w:hAnsiTheme="minorHAnsi"/>
                <w:sz w:val="20"/>
                <w:szCs w:val="20"/>
              </w:rPr>
            </w:pPr>
          </w:p>
          <w:p w14:paraId="2134AAF4" w14:textId="77777777" w:rsidR="003F76C3" w:rsidRPr="007B3549" w:rsidRDefault="003F76C3" w:rsidP="003F76C3">
            <w:pPr>
              <w:pStyle w:val="TableParagraph"/>
              <w:spacing w:before="1"/>
              <w:ind w:left="117" w:right="113"/>
              <w:jc w:val="center"/>
              <w:rPr>
                <w:rFonts w:asciiTheme="minorHAnsi" w:hAnsiTheme="minorHAnsi"/>
                <w:sz w:val="20"/>
                <w:szCs w:val="20"/>
              </w:rPr>
            </w:pPr>
            <w:r w:rsidRPr="007B3549">
              <w:rPr>
                <w:rFonts w:asciiTheme="minorHAnsi" w:hAnsiTheme="minorHAnsi"/>
                <w:sz w:val="20"/>
                <w:szCs w:val="20"/>
              </w:rPr>
              <w:t>2.1</w:t>
            </w:r>
          </w:p>
        </w:tc>
        <w:tc>
          <w:tcPr>
            <w:tcW w:w="1217" w:type="dxa"/>
          </w:tcPr>
          <w:p w14:paraId="7C8F22BC" w14:textId="77777777" w:rsidR="003F76C3" w:rsidRPr="007B3549" w:rsidRDefault="003F76C3" w:rsidP="003F76C3">
            <w:pPr>
              <w:pStyle w:val="TableParagraph"/>
              <w:ind w:left="0"/>
              <w:rPr>
                <w:rFonts w:asciiTheme="minorHAnsi" w:hAnsiTheme="minorHAnsi"/>
                <w:sz w:val="20"/>
                <w:szCs w:val="20"/>
              </w:rPr>
            </w:pPr>
          </w:p>
          <w:p w14:paraId="1A348D2C" w14:textId="77777777" w:rsidR="003F76C3" w:rsidRPr="007B3549" w:rsidRDefault="003F76C3" w:rsidP="003F76C3">
            <w:pPr>
              <w:pStyle w:val="TableParagraph"/>
              <w:spacing w:before="8"/>
              <w:ind w:left="0"/>
              <w:rPr>
                <w:rFonts w:asciiTheme="minorHAnsi" w:hAnsiTheme="minorHAnsi"/>
                <w:sz w:val="20"/>
                <w:szCs w:val="20"/>
              </w:rPr>
            </w:pPr>
          </w:p>
          <w:p w14:paraId="6D1882A9" w14:textId="77777777" w:rsidR="003F76C3" w:rsidRPr="007B3549" w:rsidRDefault="003F76C3" w:rsidP="003F76C3">
            <w:pPr>
              <w:pStyle w:val="TableParagraph"/>
              <w:spacing w:before="1"/>
              <w:ind w:left="86" w:right="79"/>
              <w:jc w:val="center"/>
              <w:rPr>
                <w:rFonts w:asciiTheme="minorHAnsi" w:hAnsiTheme="minorHAnsi"/>
                <w:sz w:val="20"/>
                <w:szCs w:val="20"/>
              </w:rPr>
            </w:pPr>
            <w:r w:rsidRPr="007B3549">
              <w:rPr>
                <w:rFonts w:asciiTheme="minorHAnsi" w:hAnsiTheme="minorHAnsi"/>
                <w:sz w:val="20"/>
                <w:szCs w:val="20"/>
              </w:rPr>
              <w:t>16/07/2015</w:t>
            </w:r>
          </w:p>
        </w:tc>
        <w:tc>
          <w:tcPr>
            <w:tcW w:w="2761" w:type="dxa"/>
          </w:tcPr>
          <w:p w14:paraId="605977A4" w14:textId="77777777" w:rsidR="003F76C3" w:rsidRPr="007B3549" w:rsidRDefault="003F76C3" w:rsidP="003F76C3">
            <w:pPr>
              <w:pStyle w:val="TableParagraph"/>
              <w:ind w:left="0"/>
              <w:rPr>
                <w:rFonts w:asciiTheme="minorHAnsi" w:hAnsiTheme="minorHAnsi"/>
                <w:sz w:val="20"/>
                <w:szCs w:val="20"/>
              </w:rPr>
            </w:pPr>
          </w:p>
          <w:p w14:paraId="634FBE4B" w14:textId="77777777" w:rsidR="003F76C3" w:rsidRPr="007B3549" w:rsidRDefault="003F76C3" w:rsidP="003F76C3">
            <w:pPr>
              <w:pStyle w:val="TableParagraph"/>
              <w:spacing w:before="8"/>
              <w:ind w:left="0"/>
              <w:rPr>
                <w:rFonts w:asciiTheme="minorHAnsi" w:hAnsiTheme="minorHAnsi"/>
                <w:sz w:val="20"/>
                <w:szCs w:val="20"/>
              </w:rPr>
            </w:pPr>
          </w:p>
          <w:p w14:paraId="05443CC9" w14:textId="77777777" w:rsidR="003F76C3" w:rsidRPr="007B3549" w:rsidRDefault="003F76C3" w:rsidP="003F76C3">
            <w:pPr>
              <w:pStyle w:val="TableParagraph"/>
              <w:spacing w:before="1"/>
              <w:ind w:left="274" w:right="268"/>
              <w:jc w:val="center"/>
              <w:rPr>
                <w:rFonts w:asciiTheme="minorHAnsi" w:hAnsiTheme="minorHAnsi"/>
                <w:sz w:val="20"/>
                <w:szCs w:val="20"/>
              </w:rPr>
            </w:pPr>
            <w:r w:rsidRPr="007B3549">
              <w:rPr>
                <w:rFonts w:asciiTheme="minorHAnsi" w:hAnsiTheme="minorHAnsi"/>
                <w:sz w:val="20"/>
                <w:szCs w:val="20"/>
              </w:rPr>
              <w:t>Bilyana Denova</w:t>
            </w:r>
          </w:p>
        </w:tc>
        <w:tc>
          <w:tcPr>
            <w:tcW w:w="4064" w:type="dxa"/>
          </w:tcPr>
          <w:p w14:paraId="25DC8FF6" w14:textId="77777777" w:rsidR="003F76C3" w:rsidRPr="007B3549" w:rsidRDefault="003F76C3" w:rsidP="003F76C3">
            <w:pPr>
              <w:pStyle w:val="TableParagraph"/>
              <w:spacing w:line="264" w:lineRule="auto"/>
              <w:ind w:left="119" w:right="111"/>
              <w:jc w:val="center"/>
              <w:rPr>
                <w:rFonts w:asciiTheme="minorHAnsi" w:hAnsiTheme="minorHAnsi"/>
                <w:sz w:val="20"/>
                <w:szCs w:val="20"/>
              </w:rPr>
            </w:pPr>
            <w:r w:rsidRPr="007B3549">
              <w:rPr>
                <w:rFonts w:asciiTheme="minorHAnsi" w:hAnsiTheme="minorHAnsi"/>
                <w:sz w:val="20"/>
                <w:szCs w:val="20"/>
              </w:rPr>
              <w:t>Sample of Summary invoice, Sample Credit Memo, Confirmation on Bank Account Details requirements, Confirmation on Default Transaction</w:t>
            </w:r>
            <w:r w:rsidRPr="007B3549">
              <w:rPr>
                <w:rFonts w:asciiTheme="minorHAnsi" w:hAnsiTheme="minorHAnsi"/>
                <w:spacing w:val="-20"/>
                <w:sz w:val="20"/>
                <w:szCs w:val="20"/>
              </w:rPr>
              <w:t xml:space="preserve"> </w:t>
            </w:r>
            <w:r w:rsidRPr="007B3549">
              <w:rPr>
                <w:rFonts w:asciiTheme="minorHAnsi" w:hAnsiTheme="minorHAnsi"/>
                <w:sz w:val="20"/>
                <w:szCs w:val="20"/>
              </w:rPr>
              <w:t>Rules, Review Country Based</w:t>
            </w:r>
            <w:r w:rsidRPr="007B3549">
              <w:rPr>
                <w:rFonts w:asciiTheme="minorHAnsi" w:hAnsiTheme="minorHAnsi"/>
                <w:spacing w:val="-4"/>
                <w:sz w:val="20"/>
                <w:szCs w:val="20"/>
              </w:rPr>
              <w:t xml:space="preserve"> </w:t>
            </w:r>
            <w:r w:rsidRPr="007B3549">
              <w:rPr>
                <w:rFonts w:asciiTheme="minorHAnsi" w:hAnsiTheme="minorHAnsi"/>
                <w:sz w:val="20"/>
                <w:szCs w:val="20"/>
              </w:rPr>
              <w:t>Rules.</w:t>
            </w:r>
          </w:p>
        </w:tc>
      </w:tr>
      <w:tr w:rsidR="003F76C3" w:rsidRPr="007B3549" w14:paraId="7E97CBAA" w14:textId="77777777" w:rsidTr="00D41862">
        <w:trPr>
          <w:trHeight w:val="1384"/>
        </w:trPr>
        <w:tc>
          <w:tcPr>
            <w:tcW w:w="1015" w:type="dxa"/>
          </w:tcPr>
          <w:p w14:paraId="1B7582CD" w14:textId="77777777" w:rsidR="003F76C3" w:rsidRPr="007B3549" w:rsidRDefault="003F76C3" w:rsidP="003F76C3">
            <w:pPr>
              <w:pStyle w:val="TableParagraph"/>
              <w:ind w:left="0"/>
              <w:rPr>
                <w:rFonts w:asciiTheme="minorHAnsi" w:hAnsiTheme="minorHAnsi"/>
                <w:sz w:val="20"/>
                <w:szCs w:val="20"/>
              </w:rPr>
            </w:pPr>
          </w:p>
          <w:p w14:paraId="0627C4BF" w14:textId="77777777" w:rsidR="003F76C3" w:rsidRPr="007B3549" w:rsidRDefault="003F76C3" w:rsidP="003F76C3">
            <w:pPr>
              <w:pStyle w:val="TableParagraph"/>
              <w:spacing w:before="8"/>
              <w:ind w:left="0"/>
              <w:rPr>
                <w:rFonts w:asciiTheme="minorHAnsi" w:hAnsiTheme="minorHAnsi"/>
                <w:sz w:val="20"/>
                <w:szCs w:val="20"/>
              </w:rPr>
            </w:pPr>
          </w:p>
          <w:p w14:paraId="3EB397CC" w14:textId="77777777" w:rsidR="003F76C3" w:rsidRPr="007B3549" w:rsidRDefault="003F76C3" w:rsidP="003F76C3">
            <w:pPr>
              <w:pStyle w:val="TableParagraph"/>
              <w:spacing w:before="1"/>
              <w:ind w:left="117" w:right="113"/>
              <w:jc w:val="center"/>
              <w:rPr>
                <w:rFonts w:asciiTheme="minorHAnsi" w:hAnsiTheme="minorHAnsi"/>
                <w:sz w:val="20"/>
                <w:szCs w:val="20"/>
              </w:rPr>
            </w:pPr>
            <w:r w:rsidRPr="007B3549">
              <w:rPr>
                <w:rFonts w:asciiTheme="minorHAnsi" w:hAnsiTheme="minorHAnsi"/>
                <w:sz w:val="20"/>
                <w:szCs w:val="20"/>
              </w:rPr>
              <w:t>2.2</w:t>
            </w:r>
          </w:p>
        </w:tc>
        <w:tc>
          <w:tcPr>
            <w:tcW w:w="1217" w:type="dxa"/>
          </w:tcPr>
          <w:p w14:paraId="0AD340BC" w14:textId="77777777" w:rsidR="003F76C3" w:rsidRPr="007B3549" w:rsidRDefault="003F76C3" w:rsidP="003F76C3">
            <w:pPr>
              <w:pStyle w:val="TableParagraph"/>
              <w:ind w:left="0"/>
              <w:rPr>
                <w:rFonts w:asciiTheme="minorHAnsi" w:hAnsiTheme="minorHAnsi"/>
                <w:sz w:val="20"/>
                <w:szCs w:val="20"/>
              </w:rPr>
            </w:pPr>
          </w:p>
          <w:p w14:paraId="656714AE" w14:textId="77777777" w:rsidR="003F76C3" w:rsidRPr="007B3549" w:rsidRDefault="003F76C3" w:rsidP="003F76C3">
            <w:pPr>
              <w:pStyle w:val="TableParagraph"/>
              <w:spacing w:before="8"/>
              <w:ind w:left="0"/>
              <w:rPr>
                <w:rFonts w:asciiTheme="minorHAnsi" w:hAnsiTheme="minorHAnsi"/>
                <w:sz w:val="20"/>
                <w:szCs w:val="20"/>
              </w:rPr>
            </w:pPr>
          </w:p>
          <w:p w14:paraId="3E9153BE" w14:textId="77777777" w:rsidR="003F76C3" w:rsidRPr="007B3549" w:rsidRDefault="003F76C3" w:rsidP="003F76C3">
            <w:pPr>
              <w:pStyle w:val="TableParagraph"/>
              <w:spacing w:before="1"/>
              <w:ind w:left="86" w:right="79"/>
              <w:jc w:val="center"/>
              <w:rPr>
                <w:rFonts w:asciiTheme="minorHAnsi" w:hAnsiTheme="minorHAnsi"/>
                <w:sz w:val="20"/>
                <w:szCs w:val="20"/>
              </w:rPr>
            </w:pPr>
            <w:r w:rsidRPr="007B3549">
              <w:rPr>
                <w:rFonts w:asciiTheme="minorHAnsi" w:hAnsiTheme="minorHAnsi"/>
                <w:sz w:val="20"/>
                <w:szCs w:val="20"/>
              </w:rPr>
              <w:t>13/08/2015</w:t>
            </w:r>
          </w:p>
        </w:tc>
        <w:tc>
          <w:tcPr>
            <w:tcW w:w="2761" w:type="dxa"/>
          </w:tcPr>
          <w:p w14:paraId="68467584" w14:textId="77777777" w:rsidR="003F76C3" w:rsidRPr="007B3549" w:rsidRDefault="003F76C3" w:rsidP="003F76C3">
            <w:pPr>
              <w:pStyle w:val="TableParagraph"/>
              <w:ind w:left="0"/>
              <w:rPr>
                <w:rFonts w:asciiTheme="minorHAnsi" w:hAnsiTheme="minorHAnsi"/>
                <w:sz w:val="20"/>
                <w:szCs w:val="20"/>
              </w:rPr>
            </w:pPr>
          </w:p>
          <w:p w14:paraId="72172C75" w14:textId="77777777" w:rsidR="003F76C3" w:rsidRPr="007B3549" w:rsidRDefault="003F76C3" w:rsidP="003F76C3">
            <w:pPr>
              <w:pStyle w:val="TableParagraph"/>
              <w:spacing w:before="8"/>
              <w:ind w:left="0"/>
              <w:rPr>
                <w:rFonts w:asciiTheme="minorHAnsi" w:hAnsiTheme="minorHAnsi"/>
                <w:sz w:val="20"/>
                <w:szCs w:val="20"/>
              </w:rPr>
            </w:pPr>
          </w:p>
          <w:p w14:paraId="7E1166BB" w14:textId="77777777" w:rsidR="003F76C3" w:rsidRPr="007B3549" w:rsidRDefault="003F76C3" w:rsidP="003F76C3">
            <w:pPr>
              <w:pStyle w:val="TableParagraph"/>
              <w:spacing w:before="1"/>
              <w:ind w:left="274" w:right="268"/>
              <w:jc w:val="center"/>
              <w:rPr>
                <w:rFonts w:asciiTheme="minorHAnsi" w:hAnsiTheme="minorHAnsi"/>
                <w:sz w:val="20"/>
                <w:szCs w:val="20"/>
              </w:rPr>
            </w:pPr>
            <w:r w:rsidRPr="007B3549">
              <w:rPr>
                <w:rFonts w:asciiTheme="minorHAnsi" w:hAnsiTheme="minorHAnsi"/>
                <w:sz w:val="20"/>
                <w:szCs w:val="20"/>
              </w:rPr>
              <w:t>Bilyana Denova</w:t>
            </w:r>
          </w:p>
        </w:tc>
        <w:tc>
          <w:tcPr>
            <w:tcW w:w="4064" w:type="dxa"/>
          </w:tcPr>
          <w:p w14:paraId="7C9F193A" w14:textId="77777777" w:rsidR="003F76C3" w:rsidRPr="007B3549" w:rsidRDefault="003F76C3" w:rsidP="003F76C3">
            <w:pPr>
              <w:pStyle w:val="TableParagraph"/>
              <w:spacing w:line="264" w:lineRule="auto"/>
              <w:ind w:left="97" w:right="92"/>
              <w:jc w:val="center"/>
              <w:rPr>
                <w:rFonts w:asciiTheme="minorHAnsi" w:hAnsiTheme="minorHAnsi"/>
                <w:sz w:val="20"/>
                <w:szCs w:val="20"/>
              </w:rPr>
            </w:pPr>
            <w:r w:rsidRPr="007B3549">
              <w:rPr>
                <w:rFonts w:asciiTheme="minorHAnsi" w:hAnsiTheme="minorHAnsi"/>
                <w:sz w:val="20"/>
                <w:szCs w:val="20"/>
              </w:rPr>
              <w:t>Backdating of invoices increased to 7 days, Failed invoice numbers can be reused, Buyer VAT ID extrinsic delivered on PO, ISR Number added, SES requirements updated.</w:t>
            </w:r>
          </w:p>
        </w:tc>
      </w:tr>
      <w:tr w:rsidR="003F76C3" w:rsidRPr="007B3549" w14:paraId="26B0E52C" w14:textId="77777777" w:rsidTr="00D41862">
        <w:trPr>
          <w:trHeight w:val="894"/>
        </w:trPr>
        <w:tc>
          <w:tcPr>
            <w:tcW w:w="1015" w:type="dxa"/>
          </w:tcPr>
          <w:p w14:paraId="206D33DE" w14:textId="77777777" w:rsidR="003F76C3" w:rsidRPr="007B3549" w:rsidRDefault="003F76C3" w:rsidP="003F76C3">
            <w:pPr>
              <w:pStyle w:val="TableParagraph"/>
              <w:spacing w:before="5"/>
              <w:ind w:left="0"/>
              <w:rPr>
                <w:rFonts w:asciiTheme="minorHAnsi" w:hAnsiTheme="minorHAnsi"/>
                <w:sz w:val="20"/>
                <w:szCs w:val="20"/>
              </w:rPr>
            </w:pPr>
          </w:p>
          <w:p w14:paraId="186B8FE9" w14:textId="77777777" w:rsidR="003F76C3" w:rsidRPr="007B3549" w:rsidRDefault="003F76C3" w:rsidP="003F76C3">
            <w:pPr>
              <w:pStyle w:val="TableParagraph"/>
              <w:ind w:left="117" w:right="113"/>
              <w:jc w:val="center"/>
              <w:rPr>
                <w:rFonts w:asciiTheme="minorHAnsi" w:hAnsiTheme="minorHAnsi"/>
                <w:sz w:val="20"/>
                <w:szCs w:val="20"/>
              </w:rPr>
            </w:pPr>
            <w:r w:rsidRPr="007B3549">
              <w:rPr>
                <w:rFonts w:asciiTheme="minorHAnsi" w:hAnsiTheme="minorHAnsi"/>
                <w:sz w:val="20"/>
                <w:szCs w:val="20"/>
              </w:rPr>
              <w:t>2.3</w:t>
            </w:r>
          </w:p>
        </w:tc>
        <w:tc>
          <w:tcPr>
            <w:tcW w:w="1217" w:type="dxa"/>
          </w:tcPr>
          <w:p w14:paraId="717CA353" w14:textId="77777777" w:rsidR="003F76C3" w:rsidRPr="007B3549" w:rsidRDefault="003F76C3" w:rsidP="003F76C3">
            <w:pPr>
              <w:pStyle w:val="TableParagraph"/>
              <w:spacing w:before="5"/>
              <w:ind w:left="0"/>
              <w:rPr>
                <w:rFonts w:asciiTheme="minorHAnsi" w:hAnsiTheme="minorHAnsi"/>
                <w:sz w:val="20"/>
                <w:szCs w:val="20"/>
              </w:rPr>
            </w:pPr>
          </w:p>
          <w:p w14:paraId="5592A482" w14:textId="77777777" w:rsidR="003F76C3" w:rsidRPr="007B3549" w:rsidRDefault="003F76C3" w:rsidP="003F76C3">
            <w:pPr>
              <w:pStyle w:val="TableParagraph"/>
              <w:ind w:left="86" w:right="77"/>
              <w:jc w:val="center"/>
              <w:rPr>
                <w:rFonts w:asciiTheme="minorHAnsi" w:hAnsiTheme="minorHAnsi"/>
                <w:sz w:val="20"/>
                <w:szCs w:val="20"/>
              </w:rPr>
            </w:pPr>
            <w:r w:rsidRPr="007B3549">
              <w:rPr>
                <w:rFonts w:asciiTheme="minorHAnsi" w:hAnsiTheme="minorHAnsi"/>
                <w:sz w:val="20"/>
                <w:szCs w:val="20"/>
              </w:rPr>
              <w:t>Draft</w:t>
            </w:r>
          </w:p>
        </w:tc>
        <w:tc>
          <w:tcPr>
            <w:tcW w:w="2761" w:type="dxa"/>
          </w:tcPr>
          <w:p w14:paraId="75BDE4B7" w14:textId="77777777" w:rsidR="003F76C3" w:rsidRPr="007B3549" w:rsidRDefault="003F76C3" w:rsidP="003F76C3">
            <w:pPr>
              <w:pStyle w:val="TableParagraph"/>
              <w:spacing w:before="5"/>
              <w:ind w:left="0"/>
              <w:rPr>
                <w:rFonts w:asciiTheme="minorHAnsi" w:hAnsiTheme="minorHAnsi"/>
                <w:sz w:val="20"/>
                <w:szCs w:val="20"/>
              </w:rPr>
            </w:pPr>
          </w:p>
          <w:p w14:paraId="10FC4A5A" w14:textId="77777777" w:rsidR="003F76C3" w:rsidRPr="007B3549" w:rsidRDefault="003F76C3" w:rsidP="003F76C3">
            <w:pPr>
              <w:pStyle w:val="TableParagraph"/>
              <w:ind w:left="274" w:right="268"/>
              <w:jc w:val="center"/>
              <w:rPr>
                <w:rFonts w:asciiTheme="minorHAnsi" w:hAnsiTheme="minorHAnsi"/>
                <w:sz w:val="20"/>
                <w:szCs w:val="20"/>
              </w:rPr>
            </w:pPr>
            <w:r w:rsidRPr="007B3549">
              <w:rPr>
                <w:rFonts w:asciiTheme="minorHAnsi" w:hAnsiTheme="minorHAnsi"/>
                <w:sz w:val="20"/>
                <w:szCs w:val="20"/>
              </w:rPr>
              <w:t>Bilyana Denova</w:t>
            </w:r>
          </w:p>
        </w:tc>
        <w:tc>
          <w:tcPr>
            <w:tcW w:w="4064" w:type="dxa"/>
          </w:tcPr>
          <w:p w14:paraId="39BD1A90" w14:textId="77777777" w:rsidR="003F76C3" w:rsidRPr="007B3549" w:rsidRDefault="003F76C3" w:rsidP="003F76C3">
            <w:pPr>
              <w:pStyle w:val="TableParagraph"/>
              <w:spacing w:line="266" w:lineRule="auto"/>
              <w:ind w:right="109"/>
              <w:rPr>
                <w:rFonts w:asciiTheme="minorHAnsi" w:hAnsiTheme="minorHAnsi"/>
                <w:sz w:val="20"/>
                <w:szCs w:val="20"/>
              </w:rPr>
            </w:pPr>
            <w:r w:rsidRPr="007B3549">
              <w:rPr>
                <w:rFonts w:asciiTheme="minorHAnsi" w:hAnsiTheme="minorHAnsi"/>
                <w:sz w:val="20"/>
                <w:szCs w:val="20"/>
              </w:rPr>
              <w:t xml:space="preserve">ISR Number extrinsic field adjusted to follow the lowerCamelCase convention: </w:t>
            </w:r>
            <w:r w:rsidRPr="007B3549">
              <w:rPr>
                <w:rFonts w:asciiTheme="minorHAnsi" w:hAnsiTheme="minorHAnsi"/>
                <w:color w:val="990000"/>
                <w:sz w:val="20"/>
                <w:szCs w:val="20"/>
              </w:rPr>
              <w:t>Extrinsic name</w:t>
            </w:r>
            <w:r w:rsidRPr="007B3549">
              <w:rPr>
                <w:rFonts w:asciiTheme="minorHAnsi" w:hAnsiTheme="minorHAnsi"/>
                <w:sz w:val="20"/>
                <w:szCs w:val="20"/>
              </w:rPr>
              <w:t>="</w:t>
            </w:r>
            <w:r w:rsidRPr="007B3549">
              <w:rPr>
                <w:rFonts w:asciiTheme="minorHAnsi" w:hAnsiTheme="minorHAnsi"/>
                <w:b/>
                <w:sz w:val="20"/>
                <w:szCs w:val="20"/>
              </w:rPr>
              <w:t>isrNumber</w:t>
            </w:r>
            <w:r w:rsidRPr="007B3549">
              <w:rPr>
                <w:rFonts w:asciiTheme="minorHAnsi" w:hAnsiTheme="minorHAnsi"/>
                <w:sz w:val="20"/>
                <w:szCs w:val="20"/>
              </w:rPr>
              <w:t>”</w:t>
            </w:r>
          </w:p>
        </w:tc>
      </w:tr>
      <w:tr w:rsidR="003F76C3" w:rsidRPr="007B3549" w14:paraId="5CC6B63E" w14:textId="77777777" w:rsidTr="00D41862">
        <w:trPr>
          <w:trHeight w:val="1385"/>
        </w:trPr>
        <w:tc>
          <w:tcPr>
            <w:tcW w:w="1015" w:type="dxa"/>
          </w:tcPr>
          <w:p w14:paraId="6B54A12C" w14:textId="77777777" w:rsidR="003F76C3" w:rsidRPr="007B3549" w:rsidRDefault="003F76C3" w:rsidP="003F76C3">
            <w:pPr>
              <w:pStyle w:val="TableParagraph"/>
              <w:ind w:left="0"/>
              <w:rPr>
                <w:rFonts w:asciiTheme="minorHAnsi" w:hAnsiTheme="minorHAnsi"/>
                <w:sz w:val="20"/>
                <w:szCs w:val="20"/>
              </w:rPr>
            </w:pPr>
          </w:p>
          <w:p w14:paraId="28B80D2C" w14:textId="77777777" w:rsidR="003F76C3" w:rsidRPr="007B3549" w:rsidRDefault="003F76C3" w:rsidP="003F76C3">
            <w:pPr>
              <w:pStyle w:val="TableParagraph"/>
              <w:spacing w:before="9"/>
              <w:ind w:left="0"/>
              <w:rPr>
                <w:rFonts w:asciiTheme="minorHAnsi" w:hAnsiTheme="minorHAnsi"/>
                <w:sz w:val="20"/>
                <w:szCs w:val="20"/>
              </w:rPr>
            </w:pPr>
          </w:p>
          <w:p w14:paraId="37DE11F3" w14:textId="77777777" w:rsidR="003F76C3" w:rsidRPr="007B3549" w:rsidRDefault="003F76C3" w:rsidP="003F76C3">
            <w:pPr>
              <w:pStyle w:val="TableParagraph"/>
              <w:ind w:left="117" w:right="113"/>
              <w:jc w:val="center"/>
              <w:rPr>
                <w:rFonts w:asciiTheme="minorHAnsi" w:hAnsiTheme="minorHAnsi"/>
                <w:sz w:val="20"/>
                <w:szCs w:val="20"/>
              </w:rPr>
            </w:pPr>
            <w:r w:rsidRPr="007B3549">
              <w:rPr>
                <w:rFonts w:asciiTheme="minorHAnsi" w:hAnsiTheme="minorHAnsi"/>
                <w:sz w:val="20"/>
                <w:szCs w:val="20"/>
              </w:rPr>
              <w:t>2.3</w:t>
            </w:r>
          </w:p>
        </w:tc>
        <w:tc>
          <w:tcPr>
            <w:tcW w:w="1217" w:type="dxa"/>
          </w:tcPr>
          <w:p w14:paraId="5D635D42" w14:textId="77777777" w:rsidR="003F76C3" w:rsidRPr="007B3549" w:rsidRDefault="003F76C3" w:rsidP="003F76C3">
            <w:pPr>
              <w:pStyle w:val="TableParagraph"/>
              <w:ind w:left="0"/>
              <w:rPr>
                <w:rFonts w:asciiTheme="minorHAnsi" w:hAnsiTheme="minorHAnsi"/>
                <w:sz w:val="20"/>
                <w:szCs w:val="20"/>
              </w:rPr>
            </w:pPr>
          </w:p>
          <w:p w14:paraId="47FD9FD7" w14:textId="77777777" w:rsidR="003F76C3" w:rsidRPr="007B3549" w:rsidRDefault="003F76C3" w:rsidP="003F76C3">
            <w:pPr>
              <w:pStyle w:val="TableParagraph"/>
              <w:spacing w:before="9"/>
              <w:ind w:left="0"/>
              <w:rPr>
                <w:rFonts w:asciiTheme="minorHAnsi" w:hAnsiTheme="minorHAnsi"/>
                <w:sz w:val="20"/>
                <w:szCs w:val="20"/>
              </w:rPr>
            </w:pPr>
          </w:p>
          <w:p w14:paraId="67E9E667" w14:textId="77777777" w:rsidR="003F76C3" w:rsidRPr="007B3549" w:rsidRDefault="003F76C3" w:rsidP="003F76C3">
            <w:pPr>
              <w:pStyle w:val="TableParagraph"/>
              <w:ind w:left="86" w:right="79"/>
              <w:jc w:val="center"/>
              <w:rPr>
                <w:rFonts w:asciiTheme="minorHAnsi" w:hAnsiTheme="minorHAnsi"/>
                <w:sz w:val="20"/>
                <w:szCs w:val="20"/>
              </w:rPr>
            </w:pPr>
            <w:r w:rsidRPr="007B3549">
              <w:rPr>
                <w:rFonts w:asciiTheme="minorHAnsi" w:hAnsiTheme="minorHAnsi"/>
                <w:sz w:val="20"/>
                <w:szCs w:val="20"/>
              </w:rPr>
              <w:t>16/09/2015</w:t>
            </w:r>
          </w:p>
        </w:tc>
        <w:tc>
          <w:tcPr>
            <w:tcW w:w="2761" w:type="dxa"/>
          </w:tcPr>
          <w:p w14:paraId="1338DB75" w14:textId="77777777" w:rsidR="003F76C3" w:rsidRPr="007B3549" w:rsidRDefault="003F76C3" w:rsidP="003F76C3">
            <w:pPr>
              <w:pStyle w:val="TableParagraph"/>
              <w:ind w:left="0"/>
              <w:rPr>
                <w:rFonts w:asciiTheme="minorHAnsi" w:hAnsiTheme="minorHAnsi"/>
                <w:sz w:val="20"/>
                <w:szCs w:val="20"/>
              </w:rPr>
            </w:pPr>
          </w:p>
          <w:p w14:paraId="0747C969" w14:textId="77777777" w:rsidR="003F76C3" w:rsidRPr="007B3549" w:rsidRDefault="003F76C3" w:rsidP="003F76C3">
            <w:pPr>
              <w:pStyle w:val="TableParagraph"/>
              <w:spacing w:before="9"/>
              <w:ind w:left="0"/>
              <w:rPr>
                <w:rFonts w:asciiTheme="minorHAnsi" w:hAnsiTheme="minorHAnsi"/>
                <w:sz w:val="20"/>
                <w:szCs w:val="20"/>
              </w:rPr>
            </w:pPr>
          </w:p>
          <w:p w14:paraId="68067392" w14:textId="77777777" w:rsidR="003F76C3" w:rsidRPr="007B3549" w:rsidRDefault="003F76C3" w:rsidP="003F76C3">
            <w:pPr>
              <w:pStyle w:val="TableParagraph"/>
              <w:ind w:left="274" w:right="268"/>
              <w:jc w:val="center"/>
              <w:rPr>
                <w:rFonts w:asciiTheme="minorHAnsi" w:hAnsiTheme="minorHAnsi"/>
                <w:sz w:val="20"/>
                <w:szCs w:val="20"/>
              </w:rPr>
            </w:pPr>
            <w:r w:rsidRPr="007B3549">
              <w:rPr>
                <w:rFonts w:asciiTheme="minorHAnsi" w:hAnsiTheme="minorHAnsi"/>
                <w:sz w:val="20"/>
                <w:szCs w:val="20"/>
              </w:rPr>
              <w:t>Bilyana Denova</w:t>
            </w:r>
          </w:p>
        </w:tc>
        <w:tc>
          <w:tcPr>
            <w:tcW w:w="4064" w:type="dxa"/>
          </w:tcPr>
          <w:p w14:paraId="5A8C8B3E" w14:textId="77777777" w:rsidR="003F76C3" w:rsidRPr="007B3549" w:rsidRDefault="003F76C3" w:rsidP="003F76C3">
            <w:pPr>
              <w:pStyle w:val="TableParagraph"/>
              <w:spacing w:line="264" w:lineRule="auto"/>
              <w:ind w:right="81"/>
              <w:rPr>
                <w:rFonts w:asciiTheme="minorHAnsi" w:hAnsiTheme="minorHAnsi"/>
                <w:sz w:val="20"/>
                <w:szCs w:val="20"/>
              </w:rPr>
            </w:pPr>
            <w:r w:rsidRPr="007B3549">
              <w:rPr>
                <w:rFonts w:asciiTheme="minorHAnsi" w:hAnsiTheme="minorHAnsi"/>
                <w:sz w:val="20"/>
                <w:szCs w:val="20"/>
              </w:rPr>
              <w:t xml:space="preserve">Suppliers </w:t>
            </w:r>
            <w:r w:rsidRPr="007B3549">
              <w:rPr>
                <w:rFonts w:asciiTheme="minorHAnsi" w:hAnsiTheme="minorHAnsi"/>
                <w:b/>
                <w:sz w:val="20"/>
                <w:szCs w:val="20"/>
              </w:rPr>
              <w:t xml:space="preserve">ARE </w:t>
            </w:r>
            <w:r w:rsidRPr="007B3549">
              <w:rPr>
                <w:rFonts w:asciiTheme="minorHAnsi" w:hAnsiTheme="minorHAnsi"/>
                <w:sz w:val="20"/>
                <w:szCs w:val="20"/>
              </w:rPr>
              <w:t xml:space="preserve">now allowed to change part numbers on their invoices. </w:t>
            </w:r>
            <w:r w:rsidRPr="007B3549">
              <w:rPr>
                <w:rFonts w:asciiTheme="minorHAnsi" w:hAnsiTheme="minorHAnsi"/>
                <w:b/>
                <w:sz w:val="20"/>
                <w:szCs w:val="20"/>
              </w:rPr>
              <w:t xml:space="preserve">&lt;Contact role = "purchasingAgent"&gt; </w:t>
            </w:r>
            <w:r w:rsidRPr="007B3549">
              <w:rPr>
                <w:rFonts w:asciiTheme="minorHAnsi" w:hAnsiTheme="minorHAnsi"/>
                <w:sz w:val="20"/>
                <w:szCs w:val="20"/>
              </w:rPr>
              <w:t>will be defaulted as last string of contact roles delivered at header level of UCB orders.</w:t>
            </w:r>
          </w:p>
        </w:tc>
      </w:tr>
      <w:tr w:rsidR="003F76C3" w:rsidRPr="007B3549" w14:paraId="39937FA8" w14:textId="77777777" w:rsidTr="00D41862">
        <w:trPr>
          <w:trHeight w:val="1385"/>
        </w:trPr>
        <w:tc>
          <w:tcPr>
            <w:tcW w:w="1015" w:type="dxa"/>
          </w:tcPr>
          <w:p w14:paraId="4E4A57DE" w14:textId="77777777" w:rsidR="003F76C3" w:rsidRPr="007B3549" w:rsidRDefault="003F76C3" w:rsidP="003F76C3">
            <w:pPr>
              <w:pStyle w:val="TableParagraph"/>
              <w:ind w:left="0"/>
              <w:jc w:val="center"/>
              <w:rPr>
                <w:rFonts w:asciiTheme="minorHAnsi" w:hAnsiTheme="minorHAnsi"/>
                <w:sz w:val="20"/>
                <w:szCs w:val="20"/>
              </w:rPr>
            </w:pPr>
            <w:r>
              <w:rPr>
                <w:rFonts w:asciiTheme="minorHAnsi" w:hAnsiTheme="minorHAnsi"/>
                <w:sz w:val="20"/>
                <w:szCs w:val="20"/>
              </w:rPr>
              <w:t>3.0</w:t>
            </w:r>
          </w:p>
        </w:tc>
        <w:tc>
          <w:tcPr>
            <w:tcW w:w="1217" w:type="dxa"/>
          </w:tcPr>
          <w:p w14:paraId="1519B658" w14:textId="77777777" w:rsidR="003F76C3" w:rsidRPr="007B3549" w:rsidRDefault="003F76C3" w:rsidP="003F76C3">
            <w:pPr>
              <w:pStyle w:val="TableParagraph"/>
              <w:ind w:left="0"/>
              <w:jc w:val="center"/>
              <w:rPr>
                <w:rFonts w:asciiTheme="minorHAnsi" w:hAnsiTheme="minorHAnsi"/>
                <w:sz w:val="20"/>
                <w:szCs w:val="20"/>
              </w:rPr>
            </w:pPr>
            <w:r>
              <w:rPr>
                <w:rFonts w:asciiTheme="minorHAnsi" w:hAnsiTheme="minorHAnsi"/>
                <w:sz w:val="20"/>
                <w:szCs w:val="20"/>
              </w:rPr>
              <w:t>28</w:t>
            </w:r>
            <w:r w:rsidRPr="007B3549">
              <w:rPr>
                <w:rFonts w:asciiTheme="minorHAnsi" w:hAnsiTheme="minorHAnsi"/>
                <w:sz w:val="20"/>
                <w:szCs w:val="20"/>
              </w:rPr>
              <w:t>/05/2021</w:t>
            </w:r>
          </w:p>
        </w:tc>
        <w:tc>
          <w:tcPr>
            <w:tcW w:w="2761" w:type="dxa"/>
          </w:tcPr>
          <w:p w14:paraId="16750784" w14:textId="77777777" w:rsidR="003F76C3" w:rsidRPr="007B3549" w:rsidRDefault="003F76C3" w:rsidP="003F76C3">
            <w:pPr>
              <w:pStyle w:val="TableParagraph"/>
              <w:ind w:left="0"/>
              <w:jc w:val="center"/>
              <w:rPr>
                <w:rFonts w:asciiTheme="minorHAnsi" w:hAnsiTheme="minorHAnsi"/>
                <w:sz w:val="20"/>
                <w:szCs w:val="20"/>
              </w:rPr>
            </w:pPr>
            <w:r w:rsidRPr="007B3549">
              <w:rPr>
                <w:rFonts w:asciiTheme="minorHAnsi" w:hAnsiTheme="minorHAnsi"/>
                <w:sz w:val="20"/>
                <w:szCs w:val="20"/>
              </w:rPr>
              <w:t>Manasi Deshpande</w:t>
            </w:r>
          </w:p>
        </w:tc>
        <w:tc>
          <w:tcPr>
            <w:tcW w:w="4064" w:type="dxa"/>
          </w:tcPr>
          <w:p w14:paraId="22AE199D" w14:textId="77777777" w:rsidR="003F76C3" w:rsidRDefault="003F76C3" w:rsidP="003F76C3">
            <w:pPr>
              <w:pStyle w:val="TableParagraph"/>
              <w:spacing w:line="264" w:lineRule="auto"/>
              <w:ind w:left="0" w:right="81"/>
              <w:rPr>
                <w:rFonts w:asciiTheme="minorHAnsi" w:hAnsiTheme="minorHAnsi"/>
                <w:sz w:val="20"/>
                <w:szCs w:val="20"/>
              </w:rPr>
            </w:pPr>
            <w:r>
              <w:rPr>
                <w:rFonts w:asciiTheme="minorHAnsi" w:hAnsiTheme="minorHAnsi"/>
                <w:sz w:val="20"/>
                <w:szCs w:val="20"/>
              </w:rPr>
              <w:t>U</w:t>
            </w:r>
            <w:r w:rsidRPr="007B3549">
              <w:rPr>
                <w:rFonts w:asciiTheme="minorHAnsi" w:hAnsiTheme="minorHAnsi"/>
                <w:sz w:val="20"/>
                <w:szCs w:val="20"/>
              </w:rPr>
              <w:t>pdated the</w:t>
            </w:r>
            <w:r>
              <w:rPr>
                <w:rFonts w:asciiTheme="minorHAnsi" w:hAnsiTheme="minorHAnsi"/>
                <w:sz w:val="20"/>
                <w:szCs w:val="20"/>
              </w:rPr>
              <w:t xml:space="preserve"> document-</w:t>
            </w:r>
            <w:r w:rsidRPr="007B3549">
              <w:rPr>
                <w:rFonts w:asciiTheme="minorHAnsi" w:hAnsiTheme="minorHAnsi"/>
                <w:sz w:val="20"/>
                <w:szCs w:val="20"/>
              </w:rPr>
              <w:t>format and copyright year to 2021.</w:t>
            </w:r>
          </w:p>
          <w:p w14:paraId="0C195A87" w14:textId="77777777" w:rsidR="003F76C3" w:rsidRDefault="003F76C3" w:rsidP="003F76C3">
            <w:pPr>
              <w:pStyle w:val="TableParagraph"/>
              <w:spacing w:line="264" w:lineRule="auto"/>
              <w:ind w:left="0" w:right="81"/>
              <w:rPr>
                <w:rFonts w:asciiTheme="minorHAnsi" w:hAnsiTheme="minorHAnsi"/>
                <w:sz w:val="20"/>
                <w:szCs w:val="20"/>
              </w:rPr>
            </w:pPr>
            <w:r>
              <w:rPr>
                <w:rFonts w:asciiTheme="minorHAnsi" w:hAnsiTheme="minorHAnsi"/>
                <w:sz w:val="20"/>
                <w:szCs w:val="20"/>
              </w:rPr>
              <w:t>Updated Validation rules.</w:t>
            </w:r>
          </w:p>
          <w:p w14:paraId="43B2B340" w14:textId="77777777" w:rsidR="003F76C3" w:rsidRPr="007B3549" w:rsidRDefault="003F76C3" w:rsidP="003F76C3">
            <w:pPr>
              <w:pStyle w:val="TableParagraph"/>
              <w:spacing w:line="264" w:lineRule="auto"/>
              <w:ind w:left="0" w:right="81"/>
              <w:rPr>
                <w:rFonts w:asciiTheme="minorHAnsi" w:hAnsiTheme="minorHAnsi"/>
                <w:sz w:val="20"/>
                <w:szCs w:val="20"/>
              </w:rPr>
            </w:pPr>
            <w:r>
              <w:rPr>
                <w:rFonts w:asciiTheme="minorHAnsi" w:hAnsiTheme="minorHAnsi"/>
                <w:sz w:val="20"/>
                <w:szCs w:val="20"/>
              </w:rPr>
              <w:t xml:space="preserve">Updated the orders-section, with sample GB PO containing the extrinsic supplier </w:t>
            </w:r>
            <w:r w:rsidRPr="004E0A67">
              <w:rPr>
                <w:rFonts w:asciiTheme="minorHAnsi" w:hAnsiTheme="minorHAnsi"/>
                <w:i/>
                <w:iCs/>
                <w:sz w:val="20"/>
                <w:szCs w:val="20"/>
              </w:rPr>
              <w:t>QuoteNo</w:t>
            </w:r>
            <w:r>
              <w:rPr>
                <w:rFonts w:asciiTheme="minorHAnsi" w:hAnsiTheme="minorHAnsi"/>
                <w:sz w:val="20"/>
                <w:szCs w:val="20"/>
              </w:rPr>
              <w:t xml:space="preserve">, added  Non-PO Invoice sample, revised the generic Delta-requirements field descriptions for all tabs and re-formatted the Delta-files. </w:t>
            </w:r>
            <w:r>
              <w:rPr>
                <w:rFonts w:asciiTheme="minorHAnsi" w:hAnsiTheme="minorHAnsi"/>
                <w:sz w:val="20"/>
                <w:szCs w:val="20"/>
              </w:rPr>
              <w:br/>
              <w:t>Added the latest Deltas and BillTo/ShipTo List.</w:t>
            </w:r>
          </w:p>
        </w:tc>
      </w:tr>
      <w:tr w:rsidR="003F76C3" w:rsidRPr="007B3549" w14:paraId="7E104BB7" w14:textId="77777777" w:rsidTr="00D41862">
        <w:trPr>
          <w:trHeight w:val="1385"/>
        </w:trPr>
        <w:tc>
          <w:tcPr>
            <w:tcW w:w="1015" w:type="dxa"/>
          </w:tcPr>
          <w:p w14:paraId="6A952EF7" w14:textId="77777777" w:rsidR="003F76C3" w:rsidRDefault="003F76C3" w:rsidP="003F76C3">
            <w:pPr>
              <w:pStyle w:val="TableParagraph"/>
              <w:ind w:left="0"/>
              <w:jc w:val="center"/>
              <w:rPr>
                <w:rFonts w:asciiTheme="minorHAnsi" w:hAnsiTheme="minorHAnsi"/>
                <w:sz w:val="20"/>
                <w:szCs w:val="20"/>
              </w:rPr>
            </w:pPr>
            <w:r>
              <w:rPr>
                <w:rFonts w:asciiTheme="minorHAnsi" w:hAnsiTheme="minorHAnsi"/>
                <w:sz w:val="20"/>
                <w:szCs w:val="20"/>
              </w:rPr>
              <w:t>4.0</w:t>
            </w:r>
          </w:p>
        </w:tc>
        <w:tc>
          <w:tcPr>
            <w:tcW w:w="1217" w:type="dxa"/>
          </w:tcPr>
          <w:p w14:paraId="783798E3" w14:textId="231BB4CE" w:rsidR="003F76C3" w:rsidRDefault="003F76C3" w:rsidP="003F76C3">
            <w:pPr>
              <w:pStyle w:val="TableParagraph"/>
              <w:ind w:left="0"/>
              <w:jc w:val="center"/>
              <w:rPr>
                <w:rFonts w:asciiTheme="minorHAnsi" w:hAnsiTheme="minorHAnsi"/>
                <w:sz w:val="20"/>
                <w:szCs w:val="20"/>
              </w:rPr>
            </w:pPr>
            <w:r>
              <w:rPr>
                <w:rFonts w:asciiTheme="minorHAnsi" w:hAnsiTheme="minorHAnsi"/>
                <w:sz w:val="20"/>
                <w:szCs w:val="20"/>
              </w:rPr>
              <w:t>2/</w:t>
            </w:r>
            <w:r w:rsidR="003121B9">
              <w:rPr>
                <w:rFonts w:asciiTheme="minorHAnsi" w:hAnsiTheme="minorHAnsi"/>
                <w:sz w:val="20"/>
                <w:szCs w:val="20"/>
              </w:rPr>
              <w:t>15</w:t>
            </w:r>
            <w:r>
              <w:rPr>
                <w:rFonts w:asciiTheme="minorHAnsi" w:hAnsiTheme="minorHAnsi"/>
                <w:sz w:val="20"/>
                <w:szCs w:val="20"/>
              </w:rPr>
              <w:t>/2022</w:t>
            </w:r>
          </w:p>
        </w:tc>
        <w:tc>
          <w:tcPr>
            <w:tcW w:w="2761" w:type="dxa"/>
          </w:tcPr>
          <w:p w14:paraId="07F13088" w14:textId="77777777" w:rsidR="003F76C3" w:rsidRPr="007B3549" w:rsidRDefault="003F76C3" w:rsidP="003F76C3">
            <w:pPr>
              <w:pStyle w:val="TableParagraph"/>
              <w:ind w:left="0"/>
              <w:jc w:val="center"/>
              <w:rPr>
                <w:rFonts w:asciiTheme="minorHAnsi" w:hAnsiTheme="minorHAnsi"/>
                <w:sz w:val="20"/>
                <w:szCs w:val="20"/>
              </w:rPr>
            </w:pPr>
            <w:r>
              <w:rPr>
                <w:rFonts w:asciiTheme="minorHAnsi" w:hAnsiTheme="minorHAnsi"/>
                <w:sz w:val="20"/>
                <w:szCs w:val="20"/>
              </w:rPr>
              <w:t>Dipankar Kalita</w:t>
            </w:r>
          </w:p>
        </w:tc>
        <w:tc>
          <w:tcPr>
            <w:tcW w:w="4064" w:type="dxa"/>
          </w:tcPr>
          <w:p w14:paraId="1DC91F4E" w14:textId="77777777" w:rsidR="003F76C3" w:rsidRDefault="003F76C3" w:rsidP="003F76C3">
            <w:pPr>
              <w:pStyle w:val="TableParagraph"/>
              <w:spacing w:line="264" w:lineRule="auto"/>
              <w:ind w:left="0" w:right="81"/>
              <w:rPr>
                <w:rFonts w:asciiTheme="minorHAnsi" w:hAnsiTheme="minorHAnsi"/>
                <w:sz w:val="20"/>
                <w:szCs w:val="20"/>
              </w:rPr>
            </w:pPr>
            <w:r>
              <w:rPr>
                <w:rFonts w:asciiTheme="minorHAnsi" w:hAnsiTheme="minorHAnsi"/>
                <w:sz w:val="20"/>
                <w:szCs w:val="20"/>
              </w:rPr>
              <w:t>Updated to the new document template.</w:t>
            </w:r>
          </w:p>
          <w:p w14:paraId="4661B91B" w14:textId="77777777" w:rsidR="00AE092F" w:rsidRDefault="00AE092F" w:rsidP="003F76C3">
            <w:pPr>
              <w:pStyle w:val="TableParagraph"/>
              <w:spacing w:line="264" w:lineRule="auto"/>
              <w:ind w:left="0" w:right="81"/>
              <w:rPr>
                <w:rFonts w:asciiTheme="minorHAnsi" w:hAnsiTheme="minorHAnsi"/>
                <w:sz w:val="20"/>
                <w:szCs w:val="20"/>
              </w:rPr>
            </w:pPr>
            <w:r>
              <w:rPr>
                <w:rFonts w:asciiTheme="minorHAnsi" w:hAnsiTheme="minorHAnsi"/>
                <w:sz w:val="20"/>
                <w:szCs w:val="20"/>
              </w:rPr>
              <w:t>Added BillFrom being required for Service invoices.</w:t>
            </w:r>
          </w:p>
          <w:p w14:paraId="4ADF92D1" w14:textId="6DA6A53E" w:rsidR="009707EF" w:rsidRDefault="00A95CCA" w:rsidP="003F76C3">
            <w:pPr>
              <w:pStyle w:val="TableParagraph"/>
              <w:spacing w:line="264" w:lineRule="auto"/>
              <w:ind w:left="0" w:right="81"/>
              <w:rPr>
                <w:rFonts w:asciiTheme="minorHAnsi" w:hAnsiTheme="minorHAnsi"/>
                <w:sz w:val="20"/>
                <w:szCs w:val="20"/>
              </w:rPr>
            </w:pPr>
            <w:r>
              <w:rPr>
                <w:rFonts w:asciiTheme="minorHAnsi" w:hAnsiTheme="minorHAnsi"/>
                <w:sz w:val="20"/>
                <w:szCs w:val="20"/>
              </w:rPr>
              <w:t>Updated ASN ship date requirement</w:t>
            </w:r>
            <w:r w:rsidR="003121B9">
              <w:rPr>
                <w:rFonts w:asciiTheme="minorHAnsi" w:hAnsiTheme="minorHAnsi"/>
                <w:sz w:val="20"/>
                <w:szCs w:val="20"/>
              </w:rPr>
              <w:t>.</w:t>
            </w:r>
            <w:r>
              <w:rPr>
                <w:rFonts w:asciiTheme="minorHAnsi" w:hAnsiTheme="minorHAnsi"/>
                <w:sz w:val="20"/>
                <w:szCs w:val="20"/>
              </w:rPr>
              <w:t xml:space="preserve"> </w:t>
            </w:r>
          </w:p>
        </w:tc>
      </w:tr>
    </w:tbl>
    <w:p w14:paraId="1D1DA790" w14:textId="46F9EFF6" w:rsidR="003F76C3" w:rsidRDefault="003F76C3" w:rsidP="00D06A0D">
      <w:pPr>
        <w:pStyle w:val="BodyCopy"/>
        <w:rPr>
          <w:rFonts w:cs="Arial"/>
        </w:rPr>
      </w:pPr>
    </w:p>
    <w:p w14:paraId="7D777A51" w14:textId="6B9C8057" w:rsidR="003F76C3" w:rsidRDefault="003F76C3" w:rsidP="00D06A0D">
      <w:pPr>
        <w:pStyle w:val="BodyCopy"/>
        <w:rPr>
          <w:rFonts w:cs="Arial"/>
        </w:rPr>
      </w:pPr>
    </w:p>
    <w:p w14:paraId="6DF480D0" w14:textId="57FEAB77" w:rsidR="003F76C3" w:rsidRDefault="003F76C3" w:rsidP="00D06A0D">
      <w:pPr>
        <w:pStyle w:val="BodyCopy"/>
        <w:rPr>
          <w:rFonts w:cs="Arial"/>
        </w:rPr>
      </w:pPr>
    </w:p>
    <w:p w14:paraId="6004D077" w14:textId="33BE5613" w:rsidR="003F76C3" w:rsidRDefault="003F76C3" w:rsidP="00D06A0D">
      <w:pPr>
        <w:pStyle w:val="BodyCopy"/>
        <w:rPr>
          <w:rFonts w:cs="Arial"/>
        </w:rPr>
      </w:pPr>
    </w:p>
    <w:p w14:paraId="27F8DF82" w14:textId="77777777" w:rsidR="003F76C3" w:rsidRDefault="003F76C3" w:rsidP="00D06A0D">
      <w:pPr>
        <w:pStyle w:val="BodyCopy"/>
        <w:rPr>
          <w:rFonts w:cs="Arial"/>
        </w:rPr>
      </w:pPr>
    </w:p>
    <w:p w14:paraId="2859EBEB" w14:textId="77777777" w:rsidR="0077125D" w:rsidRPr="001724F9" w:rsidRDefault="0077125D" w:rsidP="00D06A0D">
      <w:pPr>
        <w:pStyle w:val="BodyCopy"/>
        <w:rPr>
          <w:rFonts w:cs="Arial"/>
        </w:rPr>
      </w:pPr>
    </w:p>
    <w:p w14:paraId="62EBF3C5" w14:textId="7D505021" w:rsidR="00D06A0D" w:rsidRDefault="00D06A0D" w:rsidP="00D06A0D"/>
    <w:p w14:paraId="0D1EFBD3" w14:textId="77777777" w:rsidR="00C35BD3" w:rsidRPr="001724F9" w:rsidRDefault="00C35BD3" w:rsidP="00D06A0D"/>
    <w:p w14:paraId="5997CC1D" w14:textId="4557ECED" w:rsidR="000F4D7C" w:rsidRPr="001724F9" w:rsidRDefault="000F4D7C" w:rsidP="00D06A0D">
      <w:pPr>
        <w:pStyle w:val="Introduction"/>
        <w:rPr>
          <w:color w:val="auto"/>
          <w:sz w:val="20"/>
          <w:lang w:val="en-US"/>
        </w:rPr>
      </w:pPr>
    </w:p>
    <w:p w14:paraId="5929245A" w14:textId="2105A4F4" w:rsidR="000F4D7C" w:rsidRPr="001724F9" w:rsidRDefault="000F4D7C">
      <w:pPr>
        <w:rPr>
          <w:rFonts w:eastAsia="Times New Roman"/>
          <w:szCs w:val="20"/>
        </w:rPr>
      </w:pPr>
    </w:p>
    <w:p w14:paraId="7B0A1C1C" w14:textId="6B4D9DB0" w:rsidR="00D06A0D" w:rsidRPr="001724F9" w:rsidRDefault="00D025C8" w:rsidP="00D06A0D">
      <w:pPr>
        <w:pStyle w:val="Heading1"/>
        <w:pBdr>
          <w:bottom w:val="single" w:sz="4" w:space="1" w:color="auto"/>
        </w:pBdr>
        <w:spacing w:after="0"/>
      </w:pPr>
      <w:bookmarkStart w:id="3" w:name="_Toc440029051"/>
      <w:bookmarkStart w:id="4" w:name="_Toc95852697"/>
      <w:bookmarkStart w:id="5" w:name="_Toc427856764"/>
      <w:r>
        <w:t>UCB</w:t>
      </w:r>
      <w:r w:rsidR="00D06A0D" w:rsidRPr="001724F9">
        <w:t xml:space="preserve"> Mapping Requirements and Deltas</w:t>
      </w:r>
      <w:bookmarkEnd w:id="3"/>
      <w:bookmarkEnd w:id="4"/>
    </w:p>
    <w:p w14:paraId="6B699379" w14:textId="77777777" w:rsidR="00D06A0D" w:rsidRPr="001724F9" w:rsidRDefault="00D06A0D" w:rsidP="00D06A0D">
      <w:pPr>
        <w:pStyle w:val="BodyCopy"/>
        <w:rPr>
          <w:b/>
          <w:sz w:val="22"/>
        </w:rPr>
      </w:pPr>
    </w:p>
    <w:p w14:paraId="7CDE0EAE" w14:textId="77777777" w:rsidR="00C35BD3" w:rsidRDefault="00D06A0D" w:rsidP="00D06A0D">
      <w:pPr>
        <w:pStyle w:val="BodyCopy"/>
        <w:rPr>
          <w:b/>
          <w:sz w:val="22"/>
        </w:rPr>
      </w:pPr>
      <w:r w:rsidRPr="001724F9">
        <w:rPr>
          <w:b/>
          <w:sz w:val="22"/>
        </w:rPr>
        <w:t>Deltas</w:t>
      </w:r>
    </w:p>
    <w:p w14:paraId="3239F465" w14:textId="77777777" w:rsidR="00C35BD3" w:rsidRDefault="00C35BD3" w:rsidP="00D06A0D">
      <w:pPr>
        <w:pStyle w:val="BodyCopy"/>
        <w:rPr>
          <w:b/>
          <w:sz w:val="22"/>
        </w:rPr>
      </w:pPr>
    </w:p>
    <w:p w14:paraId="7461A121" w14:textId="0378771A" w:rsidR="00C35BD3" w:rsidRPr="0035224B" w:rsidRDefault="00C35BD3" w:rsidP="00C35BD3">
      <w:pPr>
        <w:pStyle w:val="BodyCopy"/>
        <w:rPr>
          <w:b/>
          <w:color w:val="FF0000"/>
          <w:sz w:val="22"/>
        </w:rPr>
      </w:pPr>
      <w:r w:rsidRPr="0035224B">
        <w:rPr>
          <w:sz w:val="22"/>
        </w:rPr>
        <w:t>In the following excel workbook</w:t>
      </w:r>
      <w:r>
        <w:rPr>
          <w:sz w:val="22"/>
        </w:rPr>
        <w:t>s</w:t>
      </w:r>
      <w:r w:rsidRPr="0035224B">
        <w:rPr>
          <w:sz w:val="22"/>
        </w:rPr>
        <w:t xml:space="preserve"> you will find baseline cXML </w:t>
      </w:r>
      <w:r w:rsidR="00A244E4">
        <w:rPr>
          <w:sz w:val="22"/>
        </w:rPr>
        <w:t xml:space="preserve">&amp; EDI </w:t>
      </w:r>
      <w:r w:rsidRPr="0035224B">
        <w:rPr>
          <w:sz w:val="22"/>
        </w:rPr>
        <w:t xml:space="preserve">transactions accepted by the Ariba Network with the additional requirements for </w:t>
      </w:r>
      <w:r w:rsidR="00D025C8">
        <w:rPr>
          <w:sz w:val="22"/>
        </w:rPr>
        <w:t>UCB</w:t>
      </w:r>
      <w:r w:rsidRPr="00D6381B">
        <w:rPr>
          <w:sz w:val="22"/>
        </w:rPr>
        <w:t xml:space="preserve"> </w:t>
      </w:r>
      <w:r w:rsidRPr="0035224B">
        <w:rPr>
          <w:sz w:val="22"/>
        </w:rPr>
        <w:t xml:space="preserve">noted in </w:t>
      </w:r>
      <w:r w:rsidRPr="0035224B">
        <w:rPr>
          <w:b/>
          <w:color w:val="FF0000"/>
          <w:sz w:val="22"/>
        </w:rPr>
        <w:t>red.</w:t>
      </w:r>
    </w:p>
    <w:p w14:paraId="5C4EDC67" w14:textId="2EE842C2" w:rsidR="005375CD" w:rsidRDefault="00D06A0D" w:rsidP="00D06A0D">
      <w:pPr>
        <w:pStyle w:val="BodyCopy"/>
        <w:rPr>
          <w:rFonts w:eastAsia="Times New Roman" w:cs="Arial"/>
          <w:b/>
          <w:bCs/>
        </w:rPr>
      </w:pPr>
      <w:r w:rsidRPr="001724F9">
        <w:rPr>
          <w:b/>
          <w:sz w:val="22"/>
        </w:rPr>
        <w:br/>
      </w:r>
      <w:r w:rsidRPr="001724F9">
        <w:rPr>
          <w:rFonts w:eastAsia="Times New Roman" w:cs="Arial"/>
          <w:b/>
          <w:bCs/>
        </w:rPr>
        <w:t>cXML Delta:</w:t>
      </w:r>
      <w:r w:rsidR="005375CD">
        <w:rPr>
          <w:rFonts w:eastAsia="Times New Roman" w:cs="Arial"/>
          <w:b/>
          <w:bCs/>
        </w:rPr>
        <w:t xml:space="preserve"> </w:t>
      </w:r>
      <w:r w:rsidR="005375CD">
        <w:rPr>
          <w:rFonts w:eastAsia="Times New Roman" w:cs="Arial"/>
          <w:b/>
          <w:bCs/>
        </w:rPr>
        <w:tab/>
      </w:r>
      <w:r w:rsidR="005375CD" w:rsidRPr="005375CD">
        <w:rPr>
          <w:rFonts w:eastAsia="Times New Roman" w:cs="Arial"/>
          <w:b/>
          <w:bCs/>
        </w:rPr>
        <w:t>UCB Biopharma_cXML Delta Requirements_NAMER_v4.xlsx</w:t>
      </w:r>
    </w:p>
    <w:p w14:paraId="351B64A9" w14:textId="61E5B8CE" w:rsidR="00D06A0D" w:rsidRPr="001724F9" w:rsidRDefault="005375CD" w:rsidP="00D06A0D">
      <w:pPr>
        <w:pStyle w:val="BodyCopy"/>
      </w:pPr>
      <w:r>
        <w:rPr>
          <w:rFonts w:eastAsia="Times New Roman" w:cs="Arial"/>
          <w:b/>
          <w:bCs/>
        </w:rPr>
        <w:t>EDI</w:t>
      </w:r>
      <w:r w:rsidRPr="001724F9">
        <w:rPr>
          <w:rFonts w:eastAsia="Times New Roman" w:cs="Arial"/>
          <w:b/>
          <w:bCs/>
        </w:rPr>
        <w:t xml:space="preserve"> Delta:</w:t>
      </w:r>
      <w:r>
        <w:rPr>
          <w:rFonts w:eastAsia="Times New Roman" w:cs="Arial"/>
          <w:b/>
          <w:bCs/>
        </w:rPr>
        <w:t xml:space="preserve"> </w:t>
      </w:r>
      <w:r>
        <w:rPr>
          <w:rFonts w:eastAsia="Times New Roman" w:cs="Arial"/>
          <w:b/>
          <w:bCs/>
        </w:rPr>
        <w:tab/>
      </w:r>
      <w:r w:rsidRPr="005375CD">
        <w:rPr>
          <w:rFonts w:eastAsia="Times New Roman" w:cs="Arial"/>
          <w:b/>
          <w:bCs/>
        </w:rPr>
        <w:t>UCB Biopharma_</w:t>
      </w:r>
      <w:r>
        <w:rPr>
          <w:rFonts w:eastAsia="Times New Roman" w:cs="Arial"/>
          <w:b/>
          <w:bCs/>
        </w:rPr>
        <w:t>EDI</w:t>
      </w:r>
      <w:r w:rsidRPr="005375CD">
        <w:rPr>
          <w:rFonts w:eastAsia="Times New Roman" w:cs="Arial"/>
          <w:b/>
          <w:bCs/>
        </w:rPr>
        <w:t xml:space="preserve"> Delta Requirements_NAMER_v4.xlsx</w:t>
      </w:r>
      <w:r w:rsidR="00445576">
        <w:rPr>
          <w:rFonts w:eastAsia="Times New Roman" w:cs="Arial"/>
          <w:b/>
          <w:bCs/>
        </w:rPr>
        <w:t xml:space="preserve"> </w:t>
      </w:r>
      <w:r w:rsidR="00D06A0D" w:rsidRPr="001724F9">
        <w:rPr>
          <w:rFonts w:eastAsia="Times New Roman" w:cs="Arial"/>
          <w:bCs/>
          <w:i/>
          <w:sz w:val="18"/>
        </w:rPr>
        <w:t xml:space="preserve">    </w:t>
      </w:r>
      <w:r w:rsidR="00627EA4">
        <w:rPr>
          <w:rFonts w:eastAsia="Times New Roman" w:cs="Arial"/>
          <w:bCs/>
          <w:i/>
          <w:sz w:val="18"/>
        </w:rPr>
        <w:t xml:space="preserve">     </w:t>
      </w:r>
      <w:r w:rsidR="00D06A0D" w:rsidRPr="001724F9">
        <w:rPr>
          <w:rFonts w:eastAsia="Times New Roman" w:cs="Arial"/>
          <w:bCs/>
          <w:i/>
        </w:rPr>
        <w:br/>
      </w:r>
      <w:r w:rsidR="00D06A0D" w:rsidRPr="001724F9">
        <w:rPr>
          <w:rFonts w:cs="Arial"/>
          <w:sz w:val="22"/>
        </w:rPr>
        <w:br/>
        <w:t xml:space="preserve">The following is a </w:t>
      </w:r>
      <w:r w:rsidR="00D06A0D" w:rsidRPr="001724F9">
        <w:rPr>
          <w:rFonts w:cs="Arial"/>
          <w:sz w:val="22"/>
          <w:u w:val="single"/>
        </w:rPr>
        <w:t>summary</w:t>
      </w:r>
      <w:r w:rsidR="00D06A0D" w:rsidRPr="001724F9">
        <w:rPr>
          <w:rFonts w:cs="Arial"/>
          <w:sz w:val="22"/>
        </w:rPr>
        <w:t xml:space="preserve"> of the requirements that are unique to </w:t>
      </w:r>
      <w:r w:rsidR="00D025C8">
        <w:rPr>
          <w:rFonts w:cs="Arial"/>
          <w:sz w:val="22"/>
        </w:rPr>
        <w:t>UCB</w:t>
      </w:r>
      <w:r w:rsidR="00D06A0D" w:rsidRPr="001724F9">
        <w:rPr>
          <w:rFonts w:cs="Arial"/>
          <w:sz w:val="22"/>
        </w:rPr>
        <w:t>’s procurement environment, as detailed in the Excel Delta’s document.</w:t>
      </w:r>
      <w:r w:rsidR="00D06A0D" w:rsidRPr="001724F9">
        <w:rPr>
          <w:rFonts w:cs="Arial"/>
          <w:sz w:val="22"/>
        </w:rPr>
        <w:br/>
      </w:r>
    </w:p>
    <w:p w14:paraId="4A1CED3B" w14:textId="6B772B66" w:rsidR="00D06A0D" w:rsidRDefault="00D06A0D" w:rsidP="00D06A0D">
      <w:pPr>
        <w:pStyle w:val="BodyCopy"/>
        <w:rPr>
          <w:rFonts w:eastAsia="Times New Roman" w:cs="Arial"/>
          <w:b/>
          <w:bCs/>
          <w:u w:val="single"/>
        </w:rPr>
      </w:pPr>
      <w:r w:rsidRPr="001724F9">
        <w:rPr>
          <w:rFonts w:eastAsia="Times New Roman" w:cs="Arial"/>
          <w:b/>
          <w:bCs/>
          <w:u w:val="single"/>
        </w:rPr>
        <w:t xml:space="preserve">Purchase Order Specifics  </w:t>
      </w:r>
    </w:p>
    <w:p w14:paraId="1493968C" w14:textId="77777777" w:rsidR="00596591" w:rsidRPr="001724F9" w:rsidRDefault="00596591" w:rsidP="00D06A0D">
      <w:pPr>
        <w:pStyle w:val="BodyCopy"/>
        <w:rPr>
          <w:rFonts w:eastAsia="Times New Roman" w:cs="Arial"/>
          <w:b/>
          <w:bCs/>
          <w:u w:val="single"/>
        </w:rPr>
      </w:pPr>
    </w:p>
    <w:p w14:paraId="6A1B51AC" w14:textId="77777777" w:rsidR="00D025C8" w:rsidRPr="00D025C8" w:rsidRDefault="00D025C8" w:rsidP="00D025C8">
      <w:pPr>
        <w:pStyle w:val="ListParagraph"/>
        <w:widowControl w:val="0"/>
        <w:numPr>
          <w:ilvl w:val="0"/>
          <w:numId w:val="8"/>
        </w:numPr>
        <w:tabs>
          <w:tab w:val="clear" w:pos="284"/>
          <w:tab w:val="clear" w:pos="567"/>
          <w:tab w:val="clear" w:pos="851"/>
          <w:tab w:val="left" w:pos="710"/>
        </w:tabs>
        <w:autoSpaceDE w:val="0"/>
        <w:autoSpaceDN w:val="0"/>
        <w:spacing w:before="93" w:line="259" w:lineRule="auto"/>
        <w:ind w:right="891"/>
        <w:contextualSpacing w:val="0"/>
        <w:rPr>
          <w:rFonts w:cs="Arial"/>
          <w:sz w:val="22"/>
        </w:rPr>
      </w:pPr>
      <w:r w:rsidRPr="00D025C8">
        <w:rPr>
          <w:rFonts w:cs="Arial"/>
          <w:b/>
          <w:sz w:val="22"/>
        </w:rPr>
        <w:t xml:space="preserve">Multiple Credentials for order routing: </w:t>
      </w:r>
      <w:r w:rsidRPr="00D025C8">
        <w:rPr>
          <w:rFonts w:cs="Arial"/>
          <w:sz w:val="22"/>
        </w:rPr>
        <w:t>The purpose of supplying multiple credentials is to identify a single organization using different domains. For example, an organization might</w:t>
      </w:r>
      <w:r w:rsidRPr="00D025C8">
        <w:rPr>
          <w:rFonts w:cs="Arial"/>
          <w:spacing w:val="-26"/>
          <w:sz w:val="22"/>
        </w:rPr>
        <w:t xml:space="preserve"> </w:t>
      </w:r>
      <w:r w:rsidRPr="00D025C8">
        <w:rPr>
          <w:rFonts w:cs="Arial"/>
          <w:sz w:val="22"/>
        </w:rPr>
        <w:t>be identified by including both a D-U-N-S number and a NetworkID number. UCB requires both Network ID and Private ID domains to identify a seller entity and route the PO</w:t>
      </w:r>
      <w:r w:rsidRPr="00D025C8">
        <w:rPr>
          <w:rFonts w:cs="Arial"/>
          <w:spacing w:val="-20"/>
          <w:sz w:val="22"/>
        </w:rPr>
        <w:t xml:space="preserve"> </w:t>
      </w:r>
      <w:r w:rsidRPr="00D025C8">
        <w:rPr>
          <w:rFonts w:cs="Arial"/>
          <w:sz w:val="22"/>
        </w:rPr>
        <w:t>accordingly.</w:t>
      </w:r>
    </w:p>
    <w:p w14:paraId="35191737" w14:textId="77777777" w:rsidR="00D025C8" w:rsidRPr="00D025C8" w:rsidRDefault="00D025C8" w:rsidP="00D025C8">
      <w:pPr>
        <w:pStyle w:val="BodyText"/>
        <w:spacing w:before="9"/>
        <w:rPr>
          <w:sz w:val="22"/>
          <w:szCs w:val="22"/>
        </w:rPr>
      </w:pPr>
    </w:p>
    <w:p w14:paraId="1E9C69C1" w14:textId="77777777" w:rsidR="00D025C8" w:rsidRPr="00D025C8" w:rsidRDefault="00D025C8" w:rsidP="00D025C8">
      <w:pPr>
        <w:pStyle w:val="ListParagraph"/>
        <w:widowControl w:val="0"/>
        <w:numPr>
          <w:ilvl w:val="0"/>
          <w:numId w:val="8"/>
        </w:numPr>
        <w:tabs>
          <w:tab w:val="clear" w:pos="284"/>
          <w:tab w:val="clear" w:pos="567"/>
          <w:tab w:val="clear" w:pos="851"/>
          <w:tab w:val="left" w:pos="1120"/>
          <w:tab w:val="left" w:pos="1121"/>
        </w:tabs>
        <w:autoSpaceDE w:val="0"/>
        <w:autoSpaceDN w:val="0"/>
        <w:spacing w:line="259" w:lineRule="auto"/>
        <w:ind w:right="670"/>
        <w:contextualSpacing w:val="0"/>
        <w:rPr>
          <w:rFonts w:cs="Arial"/>
          <w:sz w:val="22"/>
        </w:rPr>
      </w:pPr>
      <w:r w:rsidRPr="00D025C8">
        <w:rPr>
          <w:rFonts w:cs="Arial"/>
          <w:b/>
          <w:sz w:val="22"/>
        </w:rPr>
        <w:t xml:space="preserve">SystemID </w:t>
      </w:r>
      <w:r w:rsidRPr="00D025C8">
        <w:rPr>
          <w:rFonts w:cs="Arial"/>
          <w:sz w:val="22"/>
        </w:rPr>
        <w:t>-- (For Supplier Connectivity only) A unique alphanumeric value defined by a buying organization for a particular business application - for example, SAP1.When Ariba Network receives documents containing this ID domain, it associates them with the business</w:t>
      </w:r>
      <w:r w:rsidRPr="00D025C8">
        <w:rPr>
          <w:rFonts w:cs="Arial"/>
          <w:spacing w:val="-29"/>
          <w:sz w:val="22"/>
        </w:rPr>
        <w:t xml:space="preserve"> </w:t>
      </w:r>
      <w:r w:rsidRPr="00D025C8">
        <w:rPr>
          <w:rFonts w:cs="Arial"/>
          <w:sz w:val="22"/>
        </w:rPr>
        <w:t>application and Bill To addresses configured in the buyer’s</w:t>
      </w:r>
      <w:r w:rsidRPr="00D025C8">
        <w:rPr>
          <w:rFonts w:cs="Arial"/>
          <w:spacing w:val="-7"/>
          <w:sz w:val="22"/>
        </w:rPr>
        <w:t xml:space="preserve"> </w:t>
      </w:r>
      <w:r w:rsidRPr="00D025C8">
        <w:rPr>
          <w:rFonts w:cs="Arial"/>
          <w:sz w:val="22"/>
        </w:rPr>
        <w:t>account.</w:t>
      </w:r>
    </w:p>
    <w:p w14:paraId="7191E39B" w14:textId="77777777" w:rsidR="00D025C8" w:rsidRPr="00D025C8" w:rsidRDefault="00D025C8" w:rsidP="00D025C8">
      <w:pPr>
        <w:tabs>
          <w:tab w:val="left" w:pos="1120"/>
          <w:tab w:val="left" w:pos="1121"/>
        </w:tabs>
        <w:spacing w:line="259" w:lineRule="auto"/>
        <w:ind w:right="670"/>
        <w:rPr>
          <w:rFonts w:cs="Arial"/>
          <w:sz w:val="22"/>
        </w:rPr>
      </w:pPr>
    </w:p>
    <w:p w14:paraId="04D5B0FE" w14:textId="77777777" w:rsidR="00D025C8" w:rsidRPr="00D025C8" w:rsidRDefault="00D025C8" w:rsidP="00D025C8">
      <w:pPr>
        <w:pStyle w:val="ListParagraph"/>
        <w:widowControl w:val="0"/>
        <w:numPr>
          <w:ilvl w:val="0"/>
          <w:numId w:val="8"/>
        </w:numPr>
        <w:tabs>
          <w:tab w:val="clear" w:pos="284"/>
          <w:tab w:val="clear" w:pos="567"/>
          <w:tab w:val="clear" w:pos="851"/>
          <w:tab w:val="left" w:pos="1120"/>
          <w:tab w:val="left" w:pos="1121"/>
        </w:tabs>
        <w:autoSpaceDE w:val="0"/>
        <w:autoSpaceDN w:val="0"/>
        <w:spacing w:before="1" w:line="259" w:lineRule="auto"/>
        <w:ind w:right="738"/>
        <w:contextualSpacing w:val="0"/>
        <w:rPr>
          <w:rFonts w:cs="Arial"/>
          <w:sz w:val="22"/>
        </w:rPr>
      </w:pPr>
      <w:r w:rsidRPr="00D025C8">
        <w:rPr>
          <w:rFonts w:cs="Arial"/>
          <w:b/>
          <w:sz w:val="22"/>
        </w:rPr>
        <w:t xml:space="preserve">PrivateID - </w:t>
      </w:r>
      <w:r w:rsidRPr="00D025C8">
        <w:rPr>
          <w:rFonts w:cs="Arial"/>
          <w:sz w:val="22"/>
        </w:rPr>
        <w:t>An automatically generated supplier location private ID (called the Ariba Network Private ID in Ariba Procurement and Invoicing Solutions). This ID is generated in Ariba Procurement and Invoicing Solutions for each supplier location. It uniquely identifies a</w:t>
      </w:r>
      <w:r w:rsidRPr="00D025C8">
        <w:rPr>
          <w:rFonts w:cs="Arial"/>
          <w:spacing w:val="-29"/>
          <w:sz w:val="22"/>
        </w:rPr>
        <w:t xml:space="preserve"> </w:t>
      </w:r>
      <w:r w:rsidRPr="00D025C8">
        <w:rPr>
          <w:rFonts w:cs="Arial"/>
          <w:sz w:val="22"/>
        </w:rPr>
        <w:t>supplier location.</w:t>
      </w:r>
    </w:p>
    <w:p w14:paraId="14F3A12B" w14:textId="77777777" w:rsidR="00D025C8" w:rsidRPr="00D025C8" w:rsidRDefault="00D025C8" w:rsidP="00D025C8">
      <w:pPr>
        <w:pStyle w:val="BodyText"/>
        <w:rPr>
          <w:sz w:val="22"/>
          <w:szCs w:val="22"/>
        </w:rPr>
      </w:pPr>
    </w:p>
    <w:p w14:paraId="617ABE7E" w14:textId="5157FEEF" w:rsidR="00D025C8" w:rsidRPr="00D025C8" w:rsidRDefault="00D025C8" w:rsidP="00D025C8">
      <w:pPr>
        <w:pStyle w:val="ListParagraph"/>
        <w:widowControl w:val="0"/>
        <w:numPr>
          <w:ilvl w:val="0"/>
          <w:numId w:val="8"/>
        </w:numPr>
        <w:tabs>
          <w:tab w:val="clear" w:pos="284"/>
          <w:tab w:val="clear" w:pos="567"/>
          <w:tab w:val="clear" w:pos="851"/>
          <w:tab w:val="left" w:pos="1121"/>
        </w:tabs>
        <w:autoSpaceDE w:val="0"/>
        <w:autoSpaceDN w:val="0"/>
        <w:spacing w:line="259" w:lineRule="auto"/>
        <w:ind w:right="418"/>
        <w:contextualSpacing w:val="0"/>
        <w:rPr>
          <w:rFonts w:cs="Arial"/>
          <w:sz w:val="22"/>
        </w:rPr>
      </w:pPr>
      <w:r w:rsidRPr="00D025C8">
        <w:rPr>
          <w:rFonts w:cs="Arial"/>
          <w:b/>
          <w:sz w:val="22"/>
        </w:rPr>
        <w:t>Address ID Attribute for Ship</w:t>
      </w:r>
      <w:r w:rsidR="00A03693">
        <w:rPr>
          <w:rFonts w:cs="Arial"/>
          <w:b/>
          <w:sz w:val="22"/>
        </w:rPr>
        <w:t xml:space="preserve"> </w:t>
      </w:r>
      <w:r w:rsidRPr="00D025C8">
        <w:rPr>
          <w:rFonts w:cs="Arial"/>
          <w:b/>
          <w:sz w:val="22"/>
        </w:rPr>
        <w:t xml:space="preserve">To: </w:t>
      </w:r>
      <w:r w:rsidRPr="00D025C8">
        <w:rPr>
          <w:rFonts w:cs="Arial"/>
          <w:sz w:val="22"/>
        </w:rPr>
        <w:t xml:space="preserve">This attribute identifies the buying organization’s shipping address defined in the ShipTo elements of OrderRequest. Please note that UCB supports shipping addresses </w:t>
      </w:r>
      <w:r w:rsidRPr="00D025C8">
        <w:rPr>
          <w:rFonts w:cs="Arial"/>
          <w:b/>
          <w:sz w:val="22"/>
        </w:rPr>
        <w:t>at header and line level</w:t>
      </w:r>
      <w:r w:rsidRPr="00D025C8">
        <w:rPr>
          <w:rFonts w:cs="Arial"/>
          <w:sz w:val="22"/>
        </w:rPr>
        <w:t>, which means that it is possible for suppliers to receive orders with different shipping locations for each line</w:t>
      </w:r>
      <w:r w:rsidRPr="00D025C8">
        <w:rPr>
          <w:rFonts w:cs="Arial"/>
          <w:spacing w:val="-15"/>
          <w:sz w:val="22"/>
        </w:rPr>
        <w:t xml:space="preserve"> </w:t>
      </w:r>
      <w:r w:rsidRPr="00D025C8">
        <w:rPr>
          <w:rFonts w:cs="Arial"/>
          <w:sz w:val="22"/>
        </w:rPr>
        <w:t>item.</w:t>
      </w:r>
      <w:r w:rsidRPr="00D025C8">
        <w:rPr>
          <w:rFonts w:cs="Arial"/>
          <w:sz w:val="22"/>
        </w:rPr>
        <w:br/>
      </w:r>
    </w:p>
    <w:p w14:paraId="3CEAD9BD" w14:textId="583169FA" w:rsidR="00D025C8" w:rsidRPr="00D025C8" w:rsidRDefault="00D025C8" w:rsidP="00D025C8">
      <w:pPr>
        <w:pStyle w:val="ListParagraph"/>
        <w:widowControl w:val="0"/>
        <w:numPr>
          <w:ilvl w:val="0"/>
          <w:numId w:val="8"/>
        </w:numPr>
        <w:tabs>
          <w:tab w:val="clear" w:pos="284"/>
          <w:tab w:val="clear" w:pos="567"/>
          <w:tab w:val="clear" w:pos="851"/>
          <w:tab w:val="left" w:pos="1121"/>
        </w:tabs>
        <w:autoSpaceDE w:val="0"/>
        <w:autoSpaceDN w:val="0"/>
        <w:spacing w:line="259" w:lineRule="auto"/>
        <w:ind w:right="418"/>
        <w:contextualSpacing w:val="0"/>
        <w:rPr>
          <w:rFonts w:cs="Arial"/>
          <w:sz w:val="22"/>
        </w:rPr>
      </w:pPr>
      <w:r w:rsidRPr="00D025C8">
        <w:rPr>
          <w:rFonts w:cs="Arial"/>
          <w:sz w:val="22"/>
        </w:rPr>
        <w:t>For examples, please refer to the Address requirements section of this guide or</w:t>
      </w:r>
      <w:r w:rsidRPr="00D025C8">
        <w:rPr>
          <w:rFonts w:cs="Arial"/>
          <w:spacing w:val="20"/>
          <w:sz w:val="22"/>
        </w:rPr>
        <w:t xml:space="preserve"> </w:t>
      </w:r>
      <w:r w:rsidRPr="00D025C8">
        <w:rPr>
          <w:rFonts w:cs="Arial"/>
          <w:sz w:val="22"/>
        </w:rPr>
        <w:t xml:space="preserve">the </w:t>
      </w:r>
      <w:r w:rsidRPr="00D025C8">
        <w:rPr>
          <w:rFonts w:cs="Arial"/>
          <w:b/>
          <w:i/>
          <w:sz w:val="22"/>
        </w:rPr>
        <w:t>[UCB]_cXML _Delta Requirements_v</w:t>
      </w:r>
      <w:r>
        <w:rPr>
          <w:rFonts w:cs="Arial"/>
          <w:b/>
          <w:i/>
          <w:sz w:val="22"/>
        </w:rPr>
        <w:t>4</w:t>
      </w:r>
      <w:r w:rsidRPr="00D025C8">
        <w:rPr>
          <w:rFonts w:cs="Arial"/>
          <w:b/>
          <w:i/>
          <w:sz w:val="22"/>
        </w:rPr>
        <w:t xml:space="preserve">.0 </w:t>
      </w:r>
      <w:r w:rsidRPr="00D025C8">
        <w:rPr>
          <w:rFonts w:cs="Arial"/>
          <w:sz w:val="22"/>
        </w:rPr>
        <w:t>workbook attached.</w:t>
      </w:r>
    </w:p>
    <w:p w14:paraId="18B00C11" w14:textId="77777777" w:rsidR="00D025C8" w:rsidRPr="00D025C8" w:rsidRDefault="00D025C8" w:rsidP="00D025C8">
      <w:pPr>
        <w:pStyle w:val="BodyText"/>
        <w:spacing w:before="9"/>
        <w:rPr>
          <w:sz w:val="22"/>
          <w:szCs w:val="22"/>
        </w:rPr>
      </w:pPr>
    </w:p>
    <w:p w14:paraId="34CBAAF0" w14:textId="77777777" w:rsidR="00D025C8" w:rsidRPr="00D025C8" w:rsidRDefault="00D025C8" w:rsidP="00D025C8">
      <w:pPr>
        <w:pStyle w:val="ListParagraph"/>
        <w:widowControl w:val="0"/>
        <w:numPr>
          <w:ilvl w:val="1"/>
          <w:numId w:val="8"/>
        </w:numPr>
        <w:tabs>
          <w:tab w:val="clear" w:pos="284"/>
          <w:tab w:val="clear" w:pos="567"/>
          <w:tab w:val="clear" w:pos="851"/>
        </w:tabs>
        <w:autoSpaceDE w:val="0"/>
        <w:autoSpaceDN w:val="0"/>
        <w:spacing w:line="259" w:lineRule="auto"/>
        <w:ind w:right="417"/>
        <w:contextualSpacing w:val="0"/>
        <w:rPr>
          <w:rFonts w:cs="Arial"/>
          <w:sz w:val="22"/>
        </w:rPr>
      </w:pPr>
      <w:r w:rsidRPr="00D025C8">
        <w:rPr>
          <w:rFonts w:cs="Arial"/>
          <w:b/>
          <w:sz w:val="22"/>
        </w:rPr>
        <w:t xml:space="preserve">BillTo address requirements: </w:t>
      </w:r>
      <w:r w:rsidRPr="00D025C8">
        <w:rPr>
          <w:rFonts w:cs="Arial"/>
          <w:sz w:val="22"/>
        </w:rPr>
        <w:t xml:space="preserve">BillTo address is required on all invoices and should mirror the one sent on UCB orders. UCB does not apply strict address validation on the BillTo address components, however, it is imperative for suppliers to return </w:t>
      </w:r>
      <w:r w:rsidRPr="00D025C8">
        <w:rPr>
          <w:rFonts w:cs="Arial"/>
          <w:b/>
          <w:sz w:val="22"/>
        </w:rPr>
        <w:t>the exact same value within the Name element of the BillTo role</w:t>
      </w:r>
      <w:r w:rsidRPr="00D025C8">
        <w:rPr>
          <w:rFonts w:cs="Arial"/>
          <w:sz w:val="22"/>
        </w:rPr>
        <w:t xml:space="preserve">, as the one delivered on the orders. Company code is delivered within the </w:t>
      </w:r>
      <w:r w:rsidRPr="00D025C8">
        <w:rPr>
          <w:rFonts w:cs="Arial"/>
          <w:b/>
          <w:sz w:val="22"/>
        </w:rPr>
        <w:t xml:space="preserve">IdReference identifier </w:t>
      </w:r>
      <w:r w:rsidRPr="00D025C8">
        <w:rPr>
          <w:rFonts w:cs="Arial"/>
          <w:sz w:val="22"/>
        </w:rPr>
        <w:t>and is not required on</w:t>
      </w:r>
      <w:r w:rsidRPr="00D025C8">
        <w:rPr>
          <w:rFonts w:cs="Arial"/>
          <w:spacing w:val="1"/>
          <w:sz w:val="22"/>
        </w:rPr>
        <w:t xml:space="preserve"> </w:t>
      </w:r>
      <w:r w:rsidRPr="00D025C8">
        <w:rPr>
          <w:rFonts w:cs="Arial"/>
          <w:sz w:val="22"/>
        </w:rPr>
        <w:t>invoices.</w:t>
      </w:r>
      <w:r w:rsidRPr="00D025C8">
        <w:rPr>
          <w:rFonts w:cs="Arial"/>
          <w:sz w:val="22"/>
        </w:rPr>
        <w:br/>
      </w:r>
    </w:p>
    <w:p w14:paraId="62001CAE" w14:textId="77777777" w:rsidR="00AD0425" w:rsidRPr="00AD0425" w:rsidRDefault="00D025C8" w:rsidP="00D025C8">
      <w:pPr>
        <w:pStyle w:val="ListParagraph"/>
        <w:widowControl w:val="0"/>
        <w:numPr>
          <w:ilvl w:val="0"/>
          <w:numId w:val="8"/>
        </w:numPr>
        <w:tabs>
          <w:tab w:val="clear" w:pos="284"/>
          <w:tab w:val="clear" w:pos="567"/>
          <w:tab w:val="clear" w:pos="851"/>
        </w:tabs>
        <w:autoSpaceDE w:val="0"/>
        <w:autoSpaceDN w:val="0"/>
        <w:spacing w:line="247" w:lineRule="auto"/>
        <w:ind w:right="417"/>
        <w:contextualSpacing w:val="0"/>
        <w:rPr>
          <w:rFonts w:cs="Arial"/>
          <w:b/>
          <w:sz w:val="22"/>
        </w:rPr>
      </w:pPr>
      <w:r w:rsidRPr="00D025C8">
        <w:rPr>
          <w:rFonts w:cs="Arial"/>
          <w:b/>
          <w:sz w:val="22"/>
        </w:rPr>
        <w:t xml:space="preserve">Contact Role Sales </w:t>
      </w:r>
      <w:r w:rsidRPr="00D025C8">
        <w:rPr>
          <w:rFonts w:cs="Arial"/>
          <w:sz w:val="22"/>
        </w:rPr>
        <w:t xml:space="preserve">– The contact at supplier side responsible for the offer subsequently </w:t>
      </w:r>
    </w:p>
    <w:p w14:paraId="0D7C6426" w14:textId="77777777" w:rsidR="00AD0425" w:rsidRDefault="00AD0425" w:rsidP="00AD0425">
      <w:pPr>
        <w:pStyle w:val="ListParagraph"/>
        <w:widowControl w:val="0"/>
        <w:tabs>
          <w:tab w:val="clear" w:pos="284"/>
          <w:tab w:val="clear" w:pos="567"/>
          <w:tab w:val="clear" w:pos="851"/>
        </w:tabs>
        <w:autoSpaceDE w:val="0"/>
        <w:autoSpaceDN w:val="0"/>
        <w:spacing w:line="247" w:lineRule="auto"/>
        <w:ind w:right="417"/>
        <w:contextualSpacing w:val="0"/>
        <w:rPr>
          <w:rFonts w:cs="Arial"/>
          <w:sz w:val="22"/>
        </w:rPr>
      </w:pPr>
    </w:p>
    <w:p w14:paraId="364DF94B" w14:textId="77777777" w:rsidR="00AD0425" w:rsidRDefault="00AD0425" w:rsidP="00AD0425">
      <w:pPr>
        <w:pStyle w:val="ListParagraph"/>
        <w:widowControl w:val="0"/>
        <w:tabs>
          <w:tab w:val="clear" w:pos="284"/>
          <w:tab w:val="clear" w:pos="567"/>
          <w:tab w:val="clear" w:pos="851"/>
        </w:tabs>
        <w:autoSpaceDE w:val="0"/>
        <w:autoSpaceDN w:val="0"/>
        <w:spacing w:line="247" w:lineRule="auto"/>
        <w:ind w:right="417"/>
        <w:contextualSpacing w:val="0"/>
        <w:rPr>
          <w:rFonts w:cs="Arial"/>
          <w:sz w:val="22"/>
        </w:rPr>
      </w:pPr>
    </w:p>
    <w:p w14:paraId="7E0C1EE8" w14:textId="77777777" w:rsidR="00AD0425" w:rsidRDefault="00AD0425" w:rsidP="00AD0425">
      <w:pPr>
        <w:pStyle w:val="ListParagraph"/>
        <w:widowControl w:val="0"/>
        <w:tabs>
          <w:tab w:val="clear" w:pos="284"/>
          <w:tab w:val="clear" w:pos="567"/>
          <w:tab w:val="clear" w:pos="851"/>
        </w:tabs>
        <w:autoSpaceDE w:val="0"/>
        <w:autoSpaceDN w:val="0"/>
        <w:spacing w:line="247" w:lineRule="auto"/>
        <w:ind w:right="417"/>
        <w:contextualSpacing w:val="0"/>
        <w:rPr>
          <w:rFonts w:cs="Arial"/>
          <w:sz w:val="22"/>
        </w:rPr>
      </w:pPr>
    </w:p>
    <w:p w14:paraId="5DCDEDB5" w14:textId="77777777" w:rsidR="00AD0425" w:rsidRDefault="00AD0425" w:rsidP="00AD0425">
      <w:pPr>
        <w:pStyle w:val="ListParagraph"/>
        <w:widowControl w:val="0"/>
        <w:tabs>
          <w:tab w:val="clear" w:pos="284"/>
          <w:tab w:val="clear" w:pos="567"/>
          <w:tab w:val="clear" w:pos="851"/>
        </w:tabs>
        <w:autoSpaceDE w:val="0"/>
        <w:autoSpaceDN w:val="0"/>
        <w:spacing w:line="247" w:lineRule="auto"/>
        <w:ind w:right="417"/>
        <w:contextualSpacing w:val="0"/>
        <w:rPr>
          <w:rFonts w:cs="Arial"/>
          <w:sz w:val="22"/>
        </w:rPr>
      </w:pPr>
    </w:p>
    <w:p w14:paraId="04698CF6" w14:textId="320AA7A3" w:rsidR="00D025C8" w:rsidRPr="00AD0425" w:rsidRDefault="00D025C8" w:rsidP="00AD0425">
      <w:pPr>
        <w:pStyle w:val="ListParagraph"/>
        <w:widowControl w:val="0"/>
        <w:tabs>
          <w:tab w:val="clear" w:pos="284"/>
          <w:tab w:val="clear" w:pos="567"/>
          <w:tab w:val="clear" w:pos="851"/>
        </w:tabs>
        <w:autoSpaceDE w:val="0"/>
        <w:autoSpaceDN w:val="0"/>
        <w:spacing w:line="247" w:lineRule="auto"/>
        <w:ind w:right="417"/>
        <w:contextualSpacing w:val="0"/>
        <w:rPr>
          <w:rFonts w:cs="Arial"/>
          <w:b/>
          <w:sz w:val="22"/>
        </w:rPr>
      </w:pPr>
      <w:r w:rsidRPr="00AD0425">
        <w:rPr>
          <w:rFonts w:cs="Arial"/>
          <w:sz w:val="22"/>
        </w:rPr>
        <w:t>converted to an order. The Admin sales department to which the order was sent.</w:t>
      </w:r>
      <w:r w:rsidRPr="00AD0425">
        <w:rPr>
          <w:rFonts w:cs="Arial"/>
          <w:b/>
          <w:sz w:val="22"/>
        </w:rPr>
        <w:br/>
      </w:r>
    </w:p>
    <w:p w14:paraId="014A644E" w14:textId="77777777" w:rsidR="007F72C7" w:rsidRDefault="00D025C8" w:rsidP="00D025C8">
      <w:pPr>
        <w:pStyle w:val="ListParagraph"/>
        <w:widowControl w:val="0"/>
        <w:numPr>
          <w:ilvl w:val="0"/>
          <w:numId w:val="8"/>
        </w:numPr>
        <w:tabs>
          <w:tab w:val="clear" w:pos="284"/>
          <w:tab w:val="clear" w:pos="567"/>
          <w:tab w:val="clear" w:pos="851"/>
        </w:tabs>
        <w:autoSpaceDE w:val="0"/>
        <w:autoSpaceDN w:val="0"/>
        <w:spacing w:before="1" w:line="259" w:lineRule="auto"/>
        <w:ind w:right="417"/>
        <w:contextualSpacing w:val="0"/>
        <w:rPr>
          <w:rFonts w:cs="Arial"/>
          <w:sz w:val="22"/>
        </w:rPr>
      </w:pPr>
      <w:r w:rsidRPr="00D025C8">
        <w:rPr>
          <w:rFonts w:cs="Arial"/>
          <w:b/>
          <w:sz w:val="22"/>
        </w:rPr>
        <w:t xml:space="preserve">Contact Role Purchasing Agent – </w:t>
      </w:r>
      <w:r w:rsidRPr="00D025C8">
        <w:rPr>
          <w:rFonts w:cs="Arial"/>
          <w:sz w:val="22"/>
        </w:rPr>
        <w:t xml:space="preserve">The entity responsible for the order. The segment will </w:t>
      </w:r>
    </w:p>
    <w:p w14:paraId="1DFC0C78" w14:textId="03702FDD" w:rsidR="007F72C7" w:rsidRDefault="007F72C7" w:rsidP="007F72C7">
      <w:pPr>
        <w:pStyle w:val="ListParagraph"/>
        <w:widowControl w:val="0"/>
        <w:tabs>
          <w:tab w:val="clear" w:pos="284"/>
          <w:tab w:val="clear" w:pos="567"/>
          <w:tab w:val="clear" w:pos="851"/>
        </w:tabs>
        <w:autoSpaceDE w:val="0"/>
        <w:autoSpaceDN w:val="0"/>
        <w:spacing w:before="1" w:line="259" w:lineRule="auto"/>
        <w:ind w:right="417"/>
        <w:contextualSpacing w:val="0"/>
        <w:rPr>
          <w:rFonts w:cs="Arial"/>
          <w:sz w:val="22"/>
        </w:rPr>
      </w:pPr>
    </w:p>
    <w:p w14:paraId="01E8F0FA" w14:textId="6071696E" w:rsidR="007F72C7" w:rsidRDefault="007F72C7" w:rsidP="007F72C7">
      <w:pPr>
        <w:pStyle w:val="ListParagraph"/>
        <w:widowControl w:val="0"/>
        <w:tabs>
          <w:tab w:val="clear" w:pos="284"/>
          <w:tab w:val="clear" w:pos="567"/>
          <w:tab w:val="clear" w:pos="851"/>
        </w:tabs>
        <w:autoSpaceDE w:val="0"/>
        <w:autoSpaceDN w:val="0"/>
        <w:spacing w:before="1" w:line="259" w:lineRule="auto"/>
        <w:ind w:right="417"/>
        <w:contextualSpacing w:val="0"/>
        <w:rPr>
          <w:rFonts w:cs="Arial"/>
          <w:sz w:val="22"/>
        </w:rPr>
      </w:pPr>
    </w:p>
    <w:p w14:paraId="79E68D28" w14:textId="1CC23377" w:rsidR="007F72C7" w:rsidRDefault="007F72C7" w:rsidP="007F72C7">
      <w:pPr>
        <w:pStyle w:val="ListParagraph"/>
        <w:widowControl w:val="0"/>
        <w:tabs>
          <w:tab w:val="clear" w:pos="284"/>
          <w:tab w:val="clear" w:pos="567"/>
          <w:tab w:val="clear" w:pos="851"/>
        </w:tabs>
        <w:autoSpaceDE w:val="0"/>
        <w:autoSpaceDN w:val="0"/>
        <w:spacing w:before="1" w:line="259" w:lineRule="auto"/>
        <w:ind w:right="417"/>
        <w:contextualSpacing w:val="0"/>
        <w:rPr>
          <w:rFonts w:cs="Arial"/>
          <w:sz w:val="22"/>
        </w:rPr>
      </w:pPr>
    </w:p>
    <w:p w14:paraId="613D207D" w14:textId="77777777" w:rsidR="007F72C7" w:rsidRDefault="007F72C7" w:rsidP="007F72C7">
      <w:pPr>
        <w:pStyle w:val="ListParagraph"/>
        <w:widowControl w:val="0"/>
        <w:tabs>
          <w:tab w:val="clear" w:pos="284"/>
          <w:tab w:val="clear" w:pos="567"/>
          <w:tab w:val="clear" w:pos="851"/>
        </w:tabs>
        <w:autoSpaceDE w:val="0"/>
        <w:autoSpaceDN w:val="0"/>
        <w:spacing w:before="1" w:line="259" w:lineRule="auto"/>
        <w:ind w:right="417"/>
        <w:contextualSpacing w:val="0"/>
        <w:rPr>
          <w:rFonts w:cs="Arial"/>
          <w:sz w:val="22"/>
        </w:rPr>
      </w:pPr>
    </w:p>
    <w:p w14:paraId="60516FB0" w14:textId="1DF6BEA2" w:rsidR="00D025C8" w:rsidRPr="007F72C7" w:rsidRDefault="00D025C8" w:rsidP="007F72C7">
      <w:pPr>
        <w:widowControl w:val="0"/>
        <w:autoSpaceDE w:val="0"/>
        <w:autoSpaceDN w:val="0"/>
        <w:spacing w:before="1" w:line="259" w:lineRule="auto"/>
        <w:ind w:left="360" w:right="417"/>
        <w:rPr>
          <w:rFonts w:cs="Arial"/>
          <w:sz w:val="22"/>
        </w:rPr>
      </w:pPr>
      <w:r w:rsidRPr="007F72C7">
        <w:rPr>
          <w:rFonts w:cs="Arial"/>
          <w:sz w:val="22"/>
        </w:rPr>
        <w:t>hold the contact information of the person to reach out to in case clarifications is needed to fulfill the PO. The segment will always be delivered on POs. Minimum information delivered: name and email.</w:t>
      </w:r>
      <w:r w:rsidRPr="007F72C7">
        <w:rPr>
          <w:rFonts w:cs="Arial"/>
          <w:sz w:val="22"/>
        </w:rPr>
        <w:br/>
      </w:r>
    </w:p>
    <w:p w14:paraId="2F36A73A" w14:textId="77777777" w:rsidR="00D025C8" w:rsidRPr="00D025C8" w:rsidRDefault="00D025C8" w:rsidP="00D025C8">
      <w:pPr>
        <w:pStyle w:val="ListParagraph"/>
        <w:widowControl w:val="0"/>
        <w:numPr>
          <w:ilvl w:val="0"/>
          <w:numId w:val="8"/>
        </w:numPr>
        <w:tabs>
          <w:tab w:val="clear" w:pos="284"/>
          <w:tab w:val="clear" w:pos="567"/>
          <w:tab w:val="clear" w:pos="851"/>
        </w:tabs>
        <w:autoSpaceDE w:val="0"/>
        <w:autoSpaceDN w:val="0"/>
        <w:spacing w:before="1" w:line="259" w:lineRule="auto"/>
        <w:ind w:right="417"/>
        <w:contextualSpacing w:val="0"/>
        <w:rPr>
          <w:rFonts w:cs="Arial"/>
          <w:sz w:val="22"/>
        </w:rPr>
      </w:pPr>
      <w:r w:rsidRPr="00D025C8">
        <w:rPr>
          <w:rFonts w:cs="Arial"/>
          <w:b/>
          <w:sz w:val="22"/>
        </w:rPr>
        <w:t xml:space="preserve">Service orders </w:t>
      </w:r>
      <w:r w:rsidRPr="00D025C8">
        <w:rPr>
          <w:rFonts w:cs="Arial"/>
          <w:sz w:val="22"/>
        </w:rPr>
        <w:t>– By default, UCB sellers will not be required to enter a service entry sheet on Ariba before creating an invoice. Please note that UCB will apply an individual approach to each seller depending on their business process with regards to this requirement. To be discussed on individual bases during the seller integration kick-off</w:t>
      </w:r>
      <w:r w:rsidRPr="00D025C8">
        <w:rPr>
          <w:rFonts w:cs="Arial"/>
          <w:spacing w:val="-5"/>
          <w:sz w:val="22"/>
        </w:rPr>
        <w:t xml:space="preserve"> </w:t>
      </w:r>
      <w:r w:rsidRPr="00D025C8">
        <w:rPr>
          <w:rFonts w:cs="Arial"/>
          <w:sz w:val="22"/>
        </w:rPr>
        <w:t>meeting.</w:t>
      </w:r>
      <w:r w:rsidRPr="00D025C8">
        <w:rPr>
          <w:rFonts w:cs="Arial"/>
          <w:sz w:val="22"/>
        </w:rPr>
        <w:br/>
      </w:r>
    </w:p>
    <w:p w14:paraId="5EBA3250" w14:textId="77777777" w:rsidR="00D025C8" w:rsidRPr="00D025C8" w:rsidRDefault="00D025C8" w:rsidP="00D025C8">
      <w:pPr>
        <w:pStyle w:val="ListParagraph"/>
        <w:widowControl w:val="0"/>
        <w:numPr>
          <w:ilvl w:val="0"/>
          <w:numId w:val="8"/>
        </w:numPr>
        <w:tabs>
          <w:tab w:val="clear" w:pos="284"/>
          <w:tab w:val="clear" w:pos="567"/>
          <w:tab w:val="clear" w:pos="851"/>
        </w:tabs>
        <w:autoSpaceDE w:val="0"/>
        <w:autoSpaceDN w:val="0"/>
        <w:spacing w:before="1" w:line="259" w:lineRule="auto"/>
        <w:ind w:right="417"/>
        <w:contextualSpacing w:val="0"/>
        <w:rPr>
          <w:rFonts w:cs="Arial"/>
          <w:sz w:val="22"/>
        </w:rPr>
      </w:pPr>
      <w:r w:rsidRPr="00D025C8">
        <w:rPr>
          <w:rFonts w:cs="Arial"/>
          <w:b/>
          <w:sz w:val="22"/>
        </w:rPr>
        <w:t xml:space="preserve">Comment field on orders </w:t>
      </w:r>
      <w:r w:rsidRPr="00D025C8">
        <w:rPr>
          <w:rFonts w:cs="Arial"/>
          <w:sz w:val="22"/>
        </w:rPr>
        <w:t>– UCB may provide you with addition information on the current purchase in the form of additional text at header or line level of the orders. Please take the time to read through this section as part of the order processing flow, as it may contain important information for the</w:t>
      </w:r>
      <w:r w:rsidRPr="00D025C8">
        <w:rPr>
          <w:rFonts w:cs="Arial"/>
          <w:spacing w:val="-24"/>
          <w:sz w:val="22"/>
        </w:rPr>
        <w:t xml:space="preserve"> </w:t>
      </w:r>
      <w:r w:rsidRPr="00D025C8">
        <w:rPr>
          <w:rFonts w:cs="Arial"/>
          <w:sz w:val="22"/>
        </w:rPr>
        <w:t>proper fulfillment of the inbound</w:t>
      </w:r>
      <w:r w:rsidRPr="00D025C8">
        <w:rPr>
          <w:rFonts w:cs="Arial"/>
          <w:spacing w:val="-1"/>
          <w:sz w:val="22"/>
        </w:rPr>
        <w:t xml:space="preserve"> </w:t>
      </w:r>
      <w:r w:rsidRPr="00D025C8">
        <w:rPr>
          <w:rFonts w:cs="Arial"/>
          <w:sz w:val="22"/>
        </w:rPr>
        <w:t>orders.</w:t>
      </w:r>
    </w:p>
    <w:p w14:paraId="526CFDDE" w14:textId="7ED26FE3" w:rsidR="00596591" w:rsidRPr="00300BA0" w:rsidRDefault="00596591" w:rsidP="00D025C8">
      <w:pPr>
        <w:pStyle w:val="Bullet1"/>
        <w:numPr>
          <w:ilvl w:val="0"/>
          <w:numId w:val="0"/>
        </w:numPr>
        <w:tabs>
          <w:tab w:val="clear" w:pos="284"/>
          <w:tab w:val="clear" w:pos="567"/>
          <w:tab w:val="clear" w:pos="851"/>
        </w:tabs>
        <w:ind w:left="720"/>
      </w:pPr>
    </w:p>
    <w:p w14:paraId="15942793" w14:textId="4842D113" w:rsidR="0039589D" w:rsidRDefault="0039589D" w:rsidP="0039589D">
      <w:pPr>
        <w:pStyle w:val="BodyCopy"/>
        <w:rPr>
          <w:rFonts w:eastAsia="Times New Roman" w:cs="Arial"/>
          <w:b/>
          <w:bCs/>
          <w:u w:val="single"/>
        </w:rPr>
      </w:pPr>
    </w:p>
    <w:p w14:paraId="594D8D59" w14:textId="77777777" w:rsidR="00D41862" w:rsidRPr="00D41862" w:rsidRDefault="00D41862" w:rsidP="00D41862">
      <w:pPr>
        <w:pStyle w:val="Heading2"/>
        <w:rPr>
          <w:u w:color="404040"/>
        </w:rPr>
      </w:pPr>
      <w:bookmarkStart w:id="6" w:name="_Toc73119442"/>
      <w:bookmarkStart w:id="7" w:name="_Toc95852698"/>
      <w:r w:rsidRPr="00D41862">
        <w:rPr>
          <w:u w:color="404040"/>
        </w:rPr>
        <w:t>INVOICE SPECIFICS - SUPPLIERS ARE ALLOWED TO</w:t>
      </w:r>
      <w:bookmarkEnd w:id="6"/>
      <w:bookmarkEnd w:id="7"/>
    </w:p>
    <w:p w14:paraId="0F348413" w14:textId="77777777" w:rsidR="00D41862" w:rsidRDefault="00D41862" w:rsidP="00D41862">
      <w:pPr>
        <w:pStyle w:val="BodyText"/>
        <w:spacing w:before="10"/>
        <w:rPr>
          <w:rFonts w:ascii="Carlito"/>
          <w:b/>
          <w:sz w:val="9"/>
        </w:rPr>
      </w:pPr>
    </w:p>
    <w:p w14:paraId="6CBB803A" w14:textId="77777777" w:rsidR="00D41862" w:rsidRPr="007F72C7" w:rsidRDefault="00D41862" w:rsidP="00D41862">
      <w:pPr>
        <w:pStyle w:val="ListParagraph"/>
        <w:widowControl w:val="0"/>
        <w:numPr>
          <w:ilvl w:val="0"/>
          <w:numId w:val="31"/>
        </w:numPr>
        <w:tabs>
          <w:tab w:val="clear" w:pos="284"/>
          <w:tab w:val="clear" w:pos="567"/>
          <w:tab w:val="clear" w:pos="851"/>
        </w:tabs>
        <w:autoSpaceDE w:val="0"/>
        <w:autoSpaceDN w:val="0"/>
        <w:spacing w:before="141"/>
        <w:contextualSpacing w:val="0"/>
        <w:rPr>
          <w:rFonts w:cs="Arial"/>
          <w:sz w:val="22"/>
        </w:rPr>
      </w:pPr>
      <w:r w:rsidRPr="007F72C7">
        <w:rPr>
          <w:rFonts w:cs="Arial"/>
          <w:sz w:val="22"/>
        </w:rPr>
        <w:t>to send invoices to this account</w:t>
      </w:r>
    </w:p>
    <w:p w14:paraId="70331B2B" w14:textId="77777777" w:rsidR="00D41862" w:rsidRPr="007F72C7" w:rsidRDefault="00D41862" w:rsidP="00D41862">
      <w:pPr>
        <w:pStyle w:val="ListParagraph"/>
        <w:widowControl w:val="0"/>
        <w:numPr>
          <w:ilvl w:val="0"/>
          <w:numId w:val="31"/>
        </w:numPr>
        <w:tabs>
          <w:tab w:val="clear" w:pos="284"/>
          <w:tab w:val="clear" w:pos="567"/>
          <w:tab w:val="clear" w:pos="851"/>
        </w:tabs>
        <w:autoSpaceDE w:val="0"/>
        <w:autoSpaceDN w:val="0"/>
        <w:spacing w:before="141"/>
        <w:contextualSpacing w:val="0"/>
        <w:rPr>
          <w:rFonts w:cs="Arial"/>
          <w:sz w:val="22"/>
        </w:rPr>
      </w:pPr>
      <w:r w:rsidRPr="007F72C7">
        <w:rPr>
          <w:rFonts w:cs="Arial"/>
          <w:sz w:val="22"/>
        </w:rPr>
        <w:t>to send invoices with attachments (maximum size - 20MB)</w:t>
      </w:r>
    </w:p>
    <w:p w14:paraId="73A62240" w14:textId="77777777" w:rsidR="00D41862" w:rsidRPr="007F72C7" w:rsidRDefault="00D41862" w:rsidP="00D41862">
      <w:pPr>
        <w:pStyle w:val="ListParagraph"/>
        <w:widowControl w:val="0"/>
        <w:numPr>
          <w:ilvl w:val="0"/>
          <w:numId w:val="31"/>
        </w:numPr>
        <w:tabs>
          <w:tab w:val="clear" w:pos="284"/>
          <w:tab w:val="clear" w:pos="567"/>
          <w:tab w:val="clear" w:pos="851"/>
        </w:tabs>
        <w:autoSpaceDE w:val="0"/>
        <w:autoSpaceDN w:val="0"/>
        <w:spacing w:before="141"/>
        <w:contextualSpacing w:val="0"/>
        <w:rPr>
          <w:rFonts w:cs="Arial"/>
          <w:sz w:val="22"/>
        </w:rPr>
      </w:pPr>
      <w:r w:rsidRPr="007F72C7">
        <w:rPr>
          <w:rFonts w:cs="Arial"/>
          <w:sz w:val="22"/>
        </w:rPr>
        <w:t>to send header credit memos and debit memos –Please note that header credit memos will only be accepted on very rare occasions as end of year adjustments or discounts.</w:t>
      </w:r>
    </w:p>
    <w:p w14:paraId="477CE52A" w14:textId="77777777" w:rsidR="00D41862" w:rsidRPr="007F72C7" w:rsidRDefault="00D41862" w:rsidP="00D41862">
      <w:pPr>
        <w:pStyle w:val="ListParagraph"/>
        <w:widowControl w:val="0"/>
        <w:numPr>
          <w:ilvl w:val="0"/>
          <w:numId w:val="31"/>
        </w:numPr>
        <w:tabs>
          <w:tab w:val="clear" w:pos="284"/>
          <w:tab w:val="clear" w:pos="567"/>
          <w:tab w:val="clear" w:pos="851"/>
        </w:tabs>
        <w:autoSpaceDE w:val="0"/>
        <w:autoSpaceDN w:val="0"/>
        <w:spacing w:before="141"/>
        <w:contextualSpacing w:val="0"/>
        <w:rPr>
          <w:rFonts w:cs="Arial"/>
          <w:sz w:val="22"/>
        </w:rPr>
      </w:pPr>
      <w:r w:rsidRPr="007F72C7">
        <w:rPr>
          <w:rFonts w:cs="Arial"/>
          <w:sz w:val="22"/>
        </w:rPr>
        <w:t>to create line-item credit memo and line-item debit memo against service invoices.</w:t>
      </w:r>
    </w:p>
    <w:p w14:paraId="1D705619" w14:textId="77777777" w:rsidR="00D41862" w:rsidRPr="007F72C7" w:rsidRDefault="00D41862" w:rsidP="00D41862">
      <w:pPr>
        <w:pStyle w:val="ListParagraph"/>
        <w:widowControl w:val="0"/>
        <w:numPr>
          <w:ilvl w:val="0"/>
          <w:numId w:val="31"/>
        </w:numPr>
        <w:tabs>
          <w:tab w:val="clear" w:pos="284"/>
          <w:tab w:val="clear" w:pos="567"/>
          <w:tab w:val="clear" w:pos="851"/>
        </w:tabs>
        <w:autoSpaceDE w:val="0"/>
        <w:autoSpaceDN w:val="0"/>
        <w:spacing w:before="141"/>
        <w:contextualSpacing w:val="0"/>
        <w:rPr>
          <w:rFonts w:cs="Arial"/>
          <w:sz w:val="22"/>
        </w:rPr>
      </w:pPr>
      <w:r w:rsidRPr="007F72C7">
        <w:rPr>
          <w:rFonts w:cs="Arial"/>
          <w:sz w:val="22"/>
        </w:rPr>
        <w:t xml:space="preserve">to omit payment terms in PO invoices </w:t>
      </w:r>
    </w:p>
    <w:p w14:paraId="79A3CEC0" w14:textId="77777777" w:rsidR="00D41862" w:rsidRPr="007F72C7" w:rsidRDefault="00D41862" w:rsidP="00D41862">
      <w:pPr>
        <w:pStyle w:val="ListParagraph"/>
        <w:widowControl w:val="0"/>
        <w:numPr>
          <w:ilvl w:val="0"/>
          <w:numId w:val="31"/>
        </w:numPr>
        <w:tabs>
          <w:tab w:val="clear" w:pos="284"/>
          <w:tab w:val="clear" w:pos="567"/>
          <w:tab w:val="clear" w:pos="851"/>
        </w:tabs>
        <w:autoSpaceDE w:val="0"/>
        <w:autoSpaceDN w:val="0"/>
        <w:spacing w:before="141"/>
        <w:contextualSpacing w:val="0"/>
        <w:rPr>
          <w:rFonts w:cs="Arial"/>
          <w:sz w:val="22"/>
        </w:rPr>
      </w:pPr>
      <w:r w:rsidRPr="007F72C7">
        <w:rPr>
          <w:rFonts w:cs="Arial"/>
          <w:sz w:val="22"/>
        </w:rPr>
        <w:t>to change the unit price – 250 EUR tolerance to change part number.</w:t>
      </w:r>
    </w:p>
    <w:p w14:paraId="1C3F9B81" w14:textId="77777777" w:rsidR="00D41862" w:rsidRPr="007F72C7" w:rsidRDefault="00D41862" w:rsidP="00D41862">
      <w:pPr>
        <w:pStyle w:val="ListParagraph"/>
        <w:widowControl w:val="0"/>
        <w:numPr>
          <w:ilvl w:val="0"/>
          <w:numId w:val="31"/>
        </w:numPr>
        <w:tabs>
          <w:tab w:val="clear" w:pos="284"/>
          <w:tab w:val="clear" w:pos="567"/>
          <w:tab w:val="clear" w:pos="851"/>
        </w:tabs>
        <w:autoSpaceDE w:val="0"/>
        <w:autoSpaceDN w:val="0"/>
        <w:spacing w:before="141"/>
        <w:contextualSpacing w:val="0"/>
        <w:rPr>
          <w:rFonts w:cs="Arial"/>
          <w:sz w:val="22"/>
        </w:rPr>
      </w:pPr>
      <w:r w:rsidRPr="007F72C7">
        <w:rPr>
          <w:rFonts w:cs="Arial"/>
          <w:sz w:val="22"/>
        </w:rPr>
        <w:t>to invoice with net amounts exceeding subtotals.</w:t>
      </w:r>
    </w:p>
    <w:p w14:paraId="4F3D722A" w14:textId="77777777" w:rsidR="00D41862" w:rsidRPr="007F72C7" w:rsidRDefault="00D41862" w:rsidP="00D41862">
      <w:pPr>
        <w:pStyle w:val="ListParagraph"/>
        <w:widowControl w:val="0"/>
        <w:numPr>
          <w:ilvl w:val="0"/>
          <w:numId w:val="31"/>
        </w:numPr>
        <w:tabs>
          <w:tab w:val="clear" w:pos="284"/>
          <w:tab w:val="clear" w:pos="567"/>
          <w:tab w:val="clear" w:pos="851"/>
        </w:tabs>
        <w:autoSpaceDE w:val="0"/>
        <w:autoSpaceDN w:val="0"/>
        <w:spacing w:before="141"/>
        <w:contextualSpacing w:val="0"/>
        <w:rPr>
          <w:rFonts w:cs="Arial"/>
          <w:sz w:val="22"/>
        </w:rPr>
      </w:pPr>
      <w:r w:rsidRPr="007F72C7">
        <w:rPr>
          <w:rFonts w:cs="Arial"/>
          <w:sz w:val="22"/>
        </w:rPr>
        <w:t>to change the invoice header field RequesterID for PO invoices to change the invoice header field receiverID for PO invoices.</w:t>
      </w:r>
    </w:p>
    <w:p w14:paraId="035187FC" w14:textId="77777777" w:rsidR="00D41862" w:rsidRPr="007F72C7" w:rsidRDefault="00D41862" w:rsidP="00D41862">
      <w:pPr>
        <w:pStyle w:val="ListParagraph"/>
        <w:widowControl w:val="0"/>
        <w:numPr>
          <w:ilvl w:val="0"/>
          <w:numId w:val="31"/>
        </w:numPr>
        <w:tabs>
          <w:tab w:val="clear" w:pos="284"/>
          <w:tab w:val="clear" w:pos="567"/>
          <w:tab w:val="clear" w:pos="851"/>
        </w:tabs>
        <w:autoSpaceDE w:val="0"/>
        <w:autoSpaceDN w:val="0"/>
        <w:spacing w:before="141"/>
        <w:contextualSpacing w:val="0"/>
        <w:rPr>
          <w:rFonts w:cs="Arial"/>
          <w:sz w:val="22"/>
        </w:rPr>
      </w:pPr>
      <w:r w:rsidRPr="007F72C7">
        <w:rPr>
          <w:rFonts w:cs="Arial"/>
          <w:sz w:val="22"/>
        </w:rPr>
        <w:t>to change the invoice header field deliveryReference for PO invoices to change the line-item field customerMaterialSpecificationNo on PO-based invoices to change the line-item field revisionNo on PO-based invoices.</w:t>
      </w:r>
    </w:p>
    <w:p w14:paraId="69DA700A" w14:textId="77777777" w:rsidR="00D41862" w:rsidRPr="007F72C7" w:rsidRDefault="00D41862" w:rsidP="00D41862">
      <w:pPr>
        <w:pStyle w:val="ListParagraph"/>
        <w:widowControl w:val="0"/>
        <w:numPr>
          <w:ilvl w:val="0"/>
          <w:numId w:val="31"/>
        </w:numPr>
        <w:tabs>
          <w:tab w:val="clear" w:pos="284"/>
          <w:tab w:val="clear" w:pos="567"/>
          <w:tab w:val="clear" w:pos="851"/>
        </w:tabs>
        <w:autoSpaceDE w:val="0"/>
        <w:autoSpaceDN w:val="0"/>
        <w:spacing w:before="141"/>
        <w:contextualSpacing w:val="0"/>
        <w:rPr>
          <w:rFonts w:cs="Arial"/>
          <w:sz w:val="22"/>
        </w:rPr>
      </w:pPr>
      <w:r w:rsidRPr="007F72C7">
        <w:rPr>
          <w:rFonts w:cs="Arial"/>
          <w:sz w:val="22"/>
        </w:rPr>
        <w:t>to change the line-item field relatedContractLineItemNo on PO-based invoices</w:t>
      </w:r>
    </w:p>
    <w:p w14:paraId="7C0910E4" w14:textId="77777777" w:rsidR="00D41862" w:rsidRPr="007F72C7" w:rsidRDefault="00D41862" w:rsidP="00D41862">
      <w:pPr>
        <w:pStyle w:val="ListParagraph"/>
        <w:widowControl w:val="0"/>
        <w:numPr>
          <w:ilvl w:val="0"/>
          <w:numId w:val="31"/>
        </w:numPr>
        <w:tabs>
          <w:tab w:val="clear" w:pos="284"/>
          <w:tab w:val="clear" w:pos="567"/>
          <w:tab w:val="clear" w:pos="851"/>
        </w:tabs>
        <w:autoSpaceDE w:val="0"/>
        <w:autoSpaceDN w:val="0"/>
        <w:spacing w:before="141"/>
        <w:contextualSpacing w:val="0"/>
        <w:rPr>
          <w:rFonts w:cs="Arial"/>
          <w:sz w:val="22"/>
        </w:rPr>
      </w:pPr>
      <w:r w:rsidRPr="007F72C7">
        <w:rPr>
          <w:rFonts w:cs="Arial"/>
          <w:sz w:val="22"/>
        </w:rPr>
        <w:t>to change the line-item field contractNumber on PO-based invoices to change the line-item field batchNo on PO-based invoices.</w:t>
      </w:r>
    </w:p>
    <w:p w14:paraId="02D9E2D5" w14:textId="77777777" w:rsidR="00D41862" w:rsidRPr="007F72C7" w:rsidRDefault="00D41862" w:rsidP="00D41862">
      <w:pPr>
        <w:pStyle w:val="ListParagraph"/>
        <w:widowControl w:val="0"/>
        <w:numPr>
          <w:ilvl w:val="0"/>
          <w:numId w:val="31"/>
        </w:numPr>
        <w:tabs>
          <w:tab w:val="clear" w:pos="284"/>
          <w:tab w:val="clear" w:pos="567"/>
          <w:tab w:val="clear" w:pos="851"/>
        </w:tabs>
        <w:autoSpaceDE w:val="0"/>
        <w:autoSpaceDN w:val="0"/>
        <w:spacing w:before="141"/>
        <w:contextualSpacing w:val="0"/>
        <w:rPr>
          <w:rFonts w:cs="Arial"/>
          <w:sz w:val="22"/>
        </w:rPr>
      </w:pPr>
      <w:r w:rsidRPr="007F72C7">
        <w:rPr>
          <w:rFonts w:cs="Arial"/>
          <w:sz w:val="22"/>
        </w:rPr>
        <w:t>to change the line-item field startDate on PO-based invoices</w:t>
      </w:r>
    </w:p>
    <w:p w14:paraId="4874323F" w14:textId="77777777" w:rsidR="00AD0425" w:rsidRDefault="00D41862" w:rsidP="008C2A29">
      <w:pPr>
        <w:pStyle w:val="ListParagraph"/>
        <w:widowControl w:val="0"/>
        <w:numPr>
          <w:ilvl w:val="0"/>
          <w:numId w:val="31"/>
        </w:numPr>
        <w:tabs>
          <w:tab w:val="clear" w:pos="284"/>
          <w:tab w:val="clear" w:pos="567"/>
          <w:tab w:val="clear" w:pos="851"/>
        </w:tabs>
        <w:autoSpaceDE w:val="0"/>
        <w:autoSpaceDN w:val="0"/>
        <w:spacing w:before="141"/>
        <w:contextualSpacing w:val="0"/>
        <w:rPr>
          <w:rFonts w:cs="Arial"/>
          <w:sz w:val="22"/>
        </w:rPr>
      </w:pPr>
      <w:r w:rsidRPr="00AD0425">
        <w:rPr>
          <w:rFonts w:cs="Arial"/>
          <w:sz w:val="22"/>
        </w:rPr>
        <w:t xml:space="preserve">to change the invoice header field customerReferenceNo for PO invoices to change the line-item </w:t>
      </w:r>
      <w:r w:rsidRPr="00AD0425">
        <w:rPr>
          <w:rFonts w:cs="Arial"/>
          <w:sz w:val="22"/>
        </w:rPr>
        <w:lastRenderedPageBreak/>
        <w:t>field receiverID on PO-based invoices</w:t>
      </w:r>
      <w:r w:rsidR="00AD0425">
        <w:rPr>
          <w:rFonts w:cs="Arial"/>
          <w:sz w:val="22"/>
        </w:rPr>
        <w:t xml:space="preserve"> </w:t>
      </w:r>
      <w:r w:rsidRPr="00AD0425">
        <w:rPr>
          <w:rFonts w:cs="Arial"/>
          <w:sz w:val="22"/>
        </w:rPr>
        <w:t xml:space="preserve">to change the invoice header field internalVendorNo for </w:t>
      </w:r>
    </w:p>
    <w:p w14:paraId="39E48671" w14:textId="77777777" w:rsidR="00AD0425" w:rsidRDefault="00AD0425" w:rsidP="00AD0425">
      <w:pPr>
        <w:pStyle w:val="ListParagraph"/>
        <w:widowControl w:val="0"/>
        <w:tabs>
          <w:tab w:val="clear" w:pos="284"/>
          <w:tab w:val="clear" w:pos="567"/>
          <w:tab w:val="clear" w:pos="851"/>
        </w:tabs>
        <w:autoSpaceDE w:val="0"/>
        <w:autoSpaceDN w:val="0"/>
        <w:spacing w:before="141"/>
        <w:contextualSpacing w:val="0"/>
        <w:rPr>
          <w:rFonts w:cs="Arial"/>
          <w:sz w:val="22"/>
        </w:rPr>
      </w:pPr>
    </w:p>
    <w:p w14:paraId="07A12845" w14:textId="77777777" w:rsidR="00AD0425" w:rsidRDefault="00AD0425" w:rsidP="00AD0425">
      <w:pPr>
        <w:pStyle w:val="ListParagraph"/>
        <w:widowControl w:val="0"/>
        <w:tabs>
          <w:tab w:val="clear" w:pos="284"/>
          <w:tab w:val="clear" w:pos="567"/>
          <w:tab w:val="clear" w:pos="851"/>
        </w:tabs>
        <w:autoSpaceDE w:val="0"/>
        <w:autoSpaceDN w:val="0"/>
        <w:spacing w:before="141"/>
        <w:contextualSpacing w:val="0"/>
        <w:rPr>
          <w:rFonts w:cs="Arial"/>
          <w:sz w:val="22"/>
        </w:rPr>
      </w:pPr>
    </w:p>
    <w:p w14:paraId="516FF379" w14:textId="0F068175" w:rsidR="00D41862" w:rsidRPr="00AD0425" w:rsidRDefault="00D41862" w:rsidP="00AD0425">
      <w:pPr>
        <w:pStyle w:val="ListParagraph"/>
        <w:widowControl w:val="0"/>
        <w:tabs>
          <w:tab w:val="clear" w:pos="284"/>
          <w:tab w:val="clear" w:pos="567"/>
          <w:tab w:val="clear" w:pos="851"/>
        </w:tabs>
        <w:autoSpaceDE w:val="0"/>
        <w:autoSpaceDN w:val="0"/>
        <w:spacing w:before="141"/>
        <w:contextualSpacing w:val="0"/>
        <w:rPr>
          <w:rFonts w:cs="Arial"/>
          <w:sz w:val="22"/>
        </w:rPr>
      </w:pPr>
      <w:r w:rsidRPr="00AD0425">
        <w:rPr>
          <w:rFonts w:cs="Arial"/>
          <w:sz w:val="22"/>
        </w:rPr>
        <w:t>PO invoices to change the line-item field deliveryReference on PO-based invoices</w:t>
      </w:r>
    </w:p>
    <w:p w14:paraId="4EDC4857" w14:textId="77777777" w:rsidR="00D41862" w:rsidRPr="007F72C7" w:rsidRDefault="00D41862" w:rsidP="00D41862">
      <w:pPr>
        <w:pStyle w:val="ListParagraph"/>
        <w:widowControl w:val="0"/>
        <w:numPr>
          <w:ilvl w:val="0"/>
          <w:numId w:val="31"/>
        </w:numPr>
        <w:tabs>
          <w:tab w:val="clear" w:pos="284"/>
          <w:tab w:val="clear" w:pos="567"/>
          <w:tab w:val="clear" w:pos="851"/>
        </w:tabs>
        <w:autoSpaceDE w:val="0"/>
        <w:autoSpaceDN w:val="0"/>
        <w:spacing w:before="141"/>
        <w:contextualSpacing w:val="0"/>
        <w:rPr>
          <w:rFonts w:cs="Arial"/>
          <w:sz w:val="22"/>
        </w:rPr>
      </w:pPr>
      <w:r w:rsidRPr="007F72C7">
        <w:rPr>
          <w:rFonts w:cs="Arial"/>
          <w:sz w:val="22"/>
        </w:rPr>
        <w:t>to change the line-item field RequesterID on PO-based invoices</w:t>
      </w:r>
    </w:p>
    <w:p w14:paraId="73D01435" w14:textId="77777777" w:rsidR="00D41862" w:rsidRPr="007F72C7" w:rsidRDefault="00D41862" w:rsidP="00D41862">
      <w:pPr>
        <w:pStyle w:val="ListParagraph"/>
        <w:widowControl w:val="0"/>
        <w:numPr>
          <w:ilvl w:val="0"/>
          <w:numId w:val="31"/>
        </w:numPr>
        <w:tabs>
          <w:tab w:val="clear" w:pos="284"/>
          <w:tab w:val="clear" w:pos="567"/>
          <w:tab w:val="clear" w:pos="851"/>
        </w:tabs>
        <w:autoSpaceDE w:val="0"/>
        <w:autoSpaceDN w:val="0"/>
        <w:spacing w:before="141"/>
        <w:contextualSpacing w:val="0"/>
        <w:rPr>
          <w:rFonts w:cs="Arial"/>
          <w:sz w:val="22"/>
        </w:rPr>
      </w:pPr>
      <w:r w:rsidRPr="007F72C7">
        <w:rPr>
          <w:rFonts w:cs="Arial"/>
          <w:sz w:val="22"/>
        </w:rPr>
        <w:t>to change the invoice header field incoTerm for PO invoices</w:t>
      </w:r>
    </w:p>
    <w:p w14:paraId="10A436F5" w14:textId="77777777" w:rsidR="00D41862" w:rsidRPr="007F72C7" w:rsidRDefault="00D41862" w:rsidP="00D41862">
      <w:pPr>
        <w:pStyle w:val="ListParagraph"/>
        <w:widowControl w:val="0"/>
        <w:numPr>
          <w:ilvl w:val="0"/>
          <w:numId w:val="31"/>
        </w:numPr>
        <w:tabs>
          <w:tab w:val="clear" w:pos="284"/>
          <w:tab w:val="clear" w:pos="567"/>
          <w:tab w:val="clear" w:pos="851"/>
        </w:tabs>
        <w:autoSpaceDE w:val="0"/>
        <w:autoSpaceDN w:val="0"/>
        <w:spacing w:before="141"/>
        <w:contextualSpacing w:val="0"/>
        <w:rPr>
          <w:rFonts w:cs="Arial"/>
          <w:sz w:val="22"/>
        </w:rPr>
      </w:pPr>
      <w:r w:rsidRPr="007F72C7">
        <w:rPr>
          <w:rFonts w:cs="Arial"/>
          <w:sz w:val="22"/>
        </w:rPr>
        <w:t>to change the invoice header field incoTermDesc for PO invoices</w:t>
      </w:r>
    </w:p>
    <w:p w14:paraId="06DD18AB" w14:textId="77777777" w:rsidR="00D41862" w:rsidRPr="007F72C7" w:rsidRDefault="00D41862" w:rsidP="00D41862">
      <w:pPr>
        <w:pStyle w:val="ListParagraph"/>
        <w:widowControl w:val="0"/>
        <w:numPr>
          <w:ilvl w:val="0"/>
          <w:numId w:val="31"/>
        </w:numPr>
        <w:tabs>
          <w:tab w:val="clear" w:pos="284"/>
          <w:tab w:val="clear" w:pos="567"/>
          <w:tab w:val="clear" w:pos="851"/>
        </w:tabs>
        <w:autoSpaceDE w:val="0"/>
        <w:autoSpaceDN w:val="0"/>
        <w:spacing w:before="141"/>
        <w:contextualSpacing w:val="0"/>
        <w:rPr>
          <w:rFonts w:cs="Arial"/>
          <w:sz w:val="22"/>
        </w:rPr>
      </w:pPr>
      <w:r w:rsidRPr="007F72C7">
        <w:rPr>
          <w:rFonts w:cs="Arial"/>
          <w:sz w:val="22"/>
        </w:rPr>
        <w:t>to change the invoice header field paymentTermsDescription for PO invoices to change the invoice header field accountNumber for PO invoices</w:t>
      </w:r>
    </w:p>
    <w:p w14:paraId="6B080C6B" w14:textId="77777777" w:rsidR="00D41862" w:rsidRPr="007F72C7" w:rsidRDefault="00D41862" w:rsidP="00D41862">
      <w:pPr>
        <w:pStyle w:val="ListParagraph"/>
        <w:widowControl w:val="0"/>
        <w:numPr>
          <w:ilvl w:val="0"/>
          <w:numId w:val="31"/>
        </w:numPr>
        <w:tabs>
          <w:tab w:val="clear" w:pos="284"/>
          <w:tab w:val="clear" w:pos="567"/>
          <w:tab w:val="clear" w:pos="851"/>
        </w:tabs>
        <w:autoSpaceDE w:val="0"/>
        <w:autoSpaceDN w:val="0"/>
        <w:spacing w:before="141"/>
        <w:contextualSpacing w:val="0"/>
        <w:rPr>
          <w:rFonts w:cs="Arial"/>
          <w:sz w:val="22"/>
        </w:rPr>
      </w:pPr>
      <w:r w:rsidRPr="007F72C7">
        <w:rPr>
          <w:rFonts w:cs="Arial"/>
          <w:sz w:val="22"/>
        </w:rPr>
        <w:t>to add tax at header and line level</w:t>
      </w:r>
    </w:p>
    <w:p w14:paraId="2ED15CD5" w14:textId="77777777" w:rsidR="00D41862" w:rsidRPr="007F72C7" w:rsidRDefault="00D41862" w:rsidP="00D41862">
      <w:pPr>
        <w:pStyle w:val="ListParagraph"/>
        <w:widowControl w:val="0"/>
        <w:numPr>
          <w:ilvl w:val="0"/>
          <w:numId w:val="31"/>
        </w:numPr>
        <w:tabs>
          <w:tab w:val="clear" w:pos="284"/>
          <w:tab w:val="clear" w:pos="567"/>
          <w:tab w:val="clear" w:pos="851"/>
        </w:tabs>
        <w:autoSpaceDE w:val="0"/>
        <w:autoSpaceDN w:val="0"/>
        <w:spacing w:before="141"/>
        <w:contextualSpacing w:val="0"/>
        <w:rPr>
          <w:rFonts w:cs="Arial"/>
          <w:sz w:val="22"/>
        </w:rPr>
      </w:pPr>
      <w:r w:rsidRPr="007F72C7">
        <w:rPr>
          <w:rFonts w:cs="Arial"/>
          <w:sz w:val="22"/>
        </w:rPr>
        <w:t>to add comments (item only)</w:t>
      </w:r>
    </w:p>
    <w:p w14:paraId="30E329E0" w14:textId="77777777" w:rsidR="00D41862" w:rsidRPr="007F72C7" w:rsidRDefault="00D41862" w:rsidP="00D41862">
      <w:pPr>
        <w:pStyle w:val="ListParagraph"/>
        <w:widowControl w:val="0"/>
        <w:numPr>
          <w:ilvl w:val="0"/>
          <w:numId w:val="31"/>
        </w:numPr>
        <w:tabs>
          <w:tab w:val="clear" w:pos="284"/>
          <w:tab w:val="clear" w:pos="567"/>
          <w:tab w:val="clear" w:pos="851"/>
        </w:tabs>
        <w:autoSpaceDE w:val="0"/>
        <w:autoSpaceDN w:val="0"/>
        <w:spacing w:before="141"/>
        <w:contextualSpacing w:val="0"/>
        <w:rPr>
          <w:rFonts w:cs="Arial"/>
          <w:sz w:val="22"/>
        </w:rPr>
      </w:pPr>
      <w:r w:rsidRPr="007F72C7">
        <w:rPr>
          <w:rFonts w:cs="Arial"/>
          <w:sz w:val="22"/>
        </w:rPr>
        <w:t>to add attachments (header only)</w:t>
      </w:r>
    </w:p>
    <w:p w14:paraId="15CA4FB1" w14:textId="77777777" w:rsidR="00D41862" w:rsidRPr="007F72C7" w:rsidRDefault="00D41862" w:rsidP="00D41862">
      <w:pPr>
        <w:pStyle w:val="ListParagraph"/>
        <w:widowControl w:val="0"/>
        <w:numPr>
          <w:ilvl w:val="0"/>
          <w:numId w:val="31"/>
        </w:numPr>
        <w:tabs>
          <w:tab w:val="clear" w:pos="284"/>
          <w:tab w:val="clear" w:pos="567"/>
          <w:tab w:val="clear" w:pos="851"/>
        </w:tabs>
        <w:autoSpaceDE w:val="0"/>
        <w:autoSpaceDN w:val="0"/>
        <w:spacing w:before="141"/>
        <w:contextualSpacing w:val="0"/>
        <w:rPr>
          <w:rFonts w:ascii="Carlito" w:hAnsi="Carlito"/>
          <w:color w:val="404040"/>
          <w:sz w:val="22"/>
          <w:u w:val="single" w:color="404040"/>
        </w:rPr>
      </w:pPr>
      <w:r w:rsidRPr="007F72C7">
        <w:rPr>
          <w:rFonts w:cs="Arial"/>
          <w:sz w:val="22"/>
        </w:rPr>
        <w:t xml:space="preserve">to reuse invoice numbers for invoices in status </w:t>
      </w:r>
      <w:r w:rsidRPr="007F72C7">
        <w:rPr>
          <w:rFonts w:cs="Arial"/>
          <w:i/>
          <w:iCs/>
          <w:sz w:val="22"/>
        </w:rPr>
        <w:t>Failed</w:t>
      </w:r>
      <w:r w:rsidRPr="007F72C7">
        <w:rPr>
          <w:rFonts w:cs="Arial"/>
          <w:sz w:val="22"/>
        </w:rPr>
        <w:t xml:space="preserve"> and </w:t>
      </w:r>
      <w:r w:rsidRPr="007F72C7">
        <w:rPr>
          <w:rFonts w:cs="Arial"/>
          <w:i/>
          <w:iCs/>
          <w:sz w:val="22"/>
        </w:rPr>
        <w:t>Rejected</w:t>
      </w:r>
      <w:r w:rsidRPr="007F72C7">
        <w:rPr>
          <w:rFonts w:cs="Arial"/>
          <w:sz w:val="22"/>
        </w:rPr>
        <w:t>.</w:t>
      </w:r>
      <w:bookmarkStart w:id="8" w:name="_bookmark8"/>
      <w:bookmarkEnd w:id="8"/>
      <w:r w:rsidRPr="007F72C7">
        <w:rPr>
          <w:rFonts w:cs="Arial"/>
          <w:sz w:val="22"/>
        </w:rPr>
        <w:br/>
      </w:r>
    </w:p>
    <w:p w14:paraId="0D600090" w14:textId="77777777" w:rsidR="00D41862" w:rsidRDefault="00D41862" w:rsidP="00D41862">
      <w:pPr>
        <w:ind w:left="360"/>
        <w:rPr>
          <w:rFonts w:ascii="Carlito" w:hAnsi="Carlito"/>
          <w:color w:val="404040"/>
          <w:sz w:val="24"/>
          <w:u w:val="single" w:color="404040"/>
        </w:rPr>
      </w:pPr>
    </w:p>
    <w:p w14:paraId="37023DD3" w14:textId="77777777" w:rsidR="00D41862" w:rsidRPr="00D41862" w:rsidRDefault="00D41862" w:rsidP="00D41862">
      <w:pPr>
        <w:ind w:left="360"/>
        <w:rPr>
          <w:rFonts w:eastAsia="Trebuchet MS" w:cs="Arial"/>
          <w:sz w:val="28"/>
          <w:szCs w:val="28"/>
          <w:u w:val="single" w:color="404040"/>
        </w:rPr>
      </w:pPr>
      <w:r w:rsidRPr="002D3DB2">
        <w:rPr>
          <w:rFonts w:ascii="Carlito" w:hAnsi="Carlito"/>
          <w:color w:val="404040"/>
          <w:sz w:val="24"/>
          <w:u w:val="single" w:color="404040"/>
        </w:rPr>
        <w:t xml:space="preserve"> </w:t>
      </w:r>
      <w:r w:rsidRPr="00D41862">
        <w:rPr>
          <w:rFonts w:eastAsia="Trebuchet MS" w:cs="Arial"/>
          <w:sz w:val="28"/>
          <w:szCs w:val="28"/>
          <w:u w:val="single" w:color="404040"/>
        </w:rPr>
        <w:t>INVOICE SPECIFICS - SUPPLIERS ARE NOT ALLOWED TO</w:t>
      </w:r>
    </w:p>
    <w:p w14:paraId="6C0A9341" w14:textId="77777777" w:rsidR="00D41862" w:rsidRPr="007F72C7" w:rsidRDefault="00D41862" w:rsidP="00D41862">
      <w:pPr>
        <w:pStyle w:val="ListParagraph"/>
        <w:widowControl w:val="0"/>
        <w:numPr>
          <w:ilvl w:val="0"/>
          <w:numId w:val="31"/>
        </w:numPr>
        <w:tabs>
          <w:tab w:val="clear" w:pos="284"/>
          <w:tab w:val="clear" w:pos="567"/>
          <w:tab w:val="clear" w:pos="851"/>
        </w:tabs>
        <w:autoSpaceDE w:val="0"/>
        <w:autoSpaceDN w:val="0"/>
        <w:spacing w:before="141"/>
        <w:contextualSpacing w:val="0"/>
        <w:rPr>
          <w:rFonts w:cs="Arial"/>
          <w:sz w:val="22"/>
        </w:rPr>
      </w:pPr>
      <w:r w:rsidRPr="007F72C7">
        <w:rPr>
          <w:rFonts w:cs="Arial"/>
          <w:sz w:val="22"/>
        </w:rPr>
        <w:t>to backdate their invoices – 7 days</w:t>
      </w:r>
    </w:p>
    <w:p w14:paraId="6CC00904" w14:textId="77777777" w:rsidR="00D41862" w:rsidRPr="007F72C7" w:rsidRDefault="00D41862" w:rsidP="00D41862">
      <w:pPr>
        <w:pStyle w:val="ListParagraph"/>
        <w:widowControl w:val="0"/>
        <w:numPr>
          <w:ilvl w:val="0"/>
          <w:numId w:val="31"/>
        </w:numPr>
        <w:tabs>
          <w:tab w:val="clear" w:pos="284"/>
          <w:tab w:val="clear" w:pos="567"/>
          <w:tab w:val="clear" w:pos="851"/>
        </w:tabs>
        <w:autoSpaceDE w:val="0"/>
        <w:autoSpaceDN w:val="0"/>
        <w:spacing w:before="141"/>
        <w:contextualSpacing w:val="0"/>
        <w:rPr>
          <w:rFonts w:cs="Arial"/>
          <w:sz w:val="22"/>
        </w:rPr>
      </w:pPr>
      <w:r w:rsidRPr="007F72C7">
        <w:rPr>
          <w:rFonts w:cs="Arial"/>
          <w:sz w:val="22"/>
        </w:rPr>
        <w:t>to send non-PO invoices – This rule can be relaxed for specific vendors. To be discussed on individual bases</w:t>
      </w:r>
    </w:p>
    <w:p w14:paraId="1E26C794" w14:textId="77777777" w:rsidR="00D41862" w:rsidRPr="007F72C7" w:rsidRDefault="00D41862" w:rsidP="00D41862">
      <w:pPr>
        <w:pStyle w:val="ListParagraph"/>
        <w:widowControl w:val="0"/>
        <w:numPr>
          <w:ilvl w:val="0"/>
          <w:numId w:val="31"/>
        </w:numPr>
        <w:tabs>
          <w:tab w:val="clear" w:pos="284"/>
          <w:tab w:val="clear" w:pos="567"/>
          <w:tab w:val="clear" w:pos="851"/>
        </w:tabs>
        <w:autoSpaceDE w:val="0"/>
        <w:autoSpaceDN w:val="0"/>
        <w:spacing w:before="141"/>
        <w:contextualSpacing w:val="0"/>
        <w:rPr>
          <w:rFonts w:cs="Arial"/>
          <w:sz w:val="22"/>
        </w:rPr>
      </w:pPr>
      <w:r w:rsidRPr="007F72C7">
        <w:rPr>
          <w:rFonts w:cs="Arial"/>
          <w:sz w:val="22"/>
        </w:rPr>
        <w:t>to change the currency for unit price</w:t>
      </w:r>
    </w:p>
    <w:p w14:paraId="50C34C9C" w14:textId="77777777" w:rsidR="00D41862" w:rsidRPr="007F72C7" w:rsidRDefault="00D41862" w:rsidP="00D41862">
      <w:pPr>
        <w:pStyle w:val="ListParagraph"/>
        <w:widowControl w:val="0"/>
        <w:numPr>
          <w:ilvl w:val="0"/>
          <w:numId w:val="31"/>
        </w:numPr>
        <w:tabs>
          <w:tab w:val="clear" w:pos="284"/>
          <w:tab w:val="clear" w:pos="567"/>
          <w:tab w:val="clear" w:pos="851"/>
        </w:tabs>
        <w:autoSpaceDE w:val="0"/>
        <w:autoSpaceDN w:val="0"/>
        <w:spacing w:before="141"/>
        <w:contextualSpacing w:val="0"/>
        <w:rPr>
          <w:rFonts w:cs="Arial"/>
          <w:sz w:val="22"/>
        </w:rPr>
      </w:pPr>
      <w:r w:rsidRPr="007F72C7">
        <w:rPr>
          <w:rFonts w:cs="Arial"/>
          <w:sz w:val="22"/>
        </w:rPr>
        <w:t>to change the unit of measure</w:t>
      </w:r>
    </w:p>
    <w:p w14:paraId="6F5EE053" w14:textId="77777777" w:rsidR="00D41862" w:rsidRPr="007F72C7" w:rsidRDefault="00D41862" w:rsidP="00D41862">
      <w:pPr>
        <w:pStyle w:val="ListParagraph"/>
        <w:widowControl w:val="0"/>
        <w:numPr>
          <w:ilvl w:val="0"/>
          <w:numId w:val="31"/>
        </w:numPr>
        <w:tabs>
          <w:tab w:val="clear" w:pos="284"/>
          <w:tab w:val="clear" w:pos="567"/>
          <w:tab w:val="clear" w:pos="851"/>
        </w:tabs>
        <w:autoSpaceDE w:val="0"/>
        <w:autoSpaceDN w:val="0"/>
        <w:spacing w:before="141"/>
        <w:contextualSpacing w:val="0"/>
        <w:rPr>
          <w:rFonts w:cs="Arial"/>
          <w:sz w:val="22"/>
        </w:rPr>
      </w:pPr>
      <w:r w:rsidRPr="007F72C7">
        <w:rPr>
          <w:rFonts w:cs="Arial"/>
          <w:sz w:val="22"/>
        </w:rPr>
        <w:t>to increase item quantities</w:t>
      </w:r>
    </w:p>
    <w:p w14:paraId="25D0C052" w14:textId="77777777" w:rsidR="00D41862" w:rsidRPr="007F72C7" w:rsidRDefault="00D41862" w:rsidP="00D41862">
      <w:pPr>
        <w:pStyle w:val="ListParagraph"/>
        <w:widowControl w:val="0"/>
        <w:numPr>
          <w:ilvl w:val="0"/>
          <w:numId w:val="31"/>
        </w:numPr>
        <w:tabs>
          <w:tab w:val="clear" w:pos="284"/>
          <w:tab w:val="clear" w:pos="567"/>
          <w:tab w:val="clear" w:pos="851"/>
        </w:tabs>
        <w:autoSpaceDE w:val="0"/>
        <w:autoSpaceDN w:val="0"/>
        <w:spacing w:before="141"/>
        <w:contextualSpacing w:val="0"/>
        <w:rPr>
          <w:rFonts w:cs="Arial"/>
          <w:sz w:val="22"/>
        </w:rPr>
      </w:pPr>
      <w:r w:rsidRPr="007F72C7">
        <w:rPr>
          <w:rFonts w:cs="Arial"/>
          <w:sz w:val="22"/>
        </w:rPr>
        <w:t>to increase line-item subtotals</w:t>
      </w:r>
    </w:p>
    <w:p w14:paraId="546EE07B" w14:textId="77777777" w:rsidR="00D41862" w:rsidRPr="007F72C7" w:rsidRDefault="00D41862" w:rsidP="00D41862">
      <w:pPr>
        <w:pStyle w:val="ListParagraph"/>
        <w:widowControl w:val="0"/>
        <w:numPr>
          <w:ilvl w:val="0"/>
          <w:numId w:val="31"/>
        </w:numPr>
        <w:tabs>
          <w:tab w:val="clear" w:pos="284"/>
          <w:tab w:val="clear" w:pos="567"/>
          <w:tab w:val="clear" w:pos="851"/>
        </w:tabs>
        <w:autoSpaceDE w:val="0"/>
        <w:autoSpaceDN w:val="0"/>
        <w:spacing w:before="141"/>
        <w:contextualSpacing w:val="0"/>
        <w:rPr>
          <w:rFonts w:cs="Arial"/>
          <w:sz w:val="22"/>
        </w:rPr>
      </w:pPr>
      <w:r w:rsidRPr="007F72C7">
        <w:rPr>
          <w:rFonts w:cs="Arial"/>
          <w:sz w:val="22"/>
        </w:rPr>
        <w:t>to add line items to PO invoices</w:t>
      </w:r>
    </w:p>
    <w:p w14:paraId="3CA6AE98" w14:textId="77777777" w:rsidR="00D41862" w:rsidRPr="007F72C7" w:rsidRDefault="00D41862" w:rsidP="00D41862">
      <w:pPr>
        <w:pStyle w:val="ListParagraph"/>
        <w:widowControl w:val="0"/>
        <w:numPr>
          <w:ilvl w:val="0"/>
          <w:numId w:val="31"/>
        </w:numPr>
        <w:tabs>
          <w:tab w:val="clear" w:pos="284"/>
          <w:tab w:val="clear" w:pos="567"/>
          <w:tab w:val="clear" w:pos="851"/>
        </w:tabs>
        <w:autoSpaceDE w:val="0"/>
        <w:autoSpaceDN w:val="0"/>
        <w:spacing w:before="141"/>
        <w:contextualSpacing w:val="0"/>
        <w:rPr>
          <w:rFonts w:cs="Arial"/>
          <w:sz w:val="22"/>
        </w:rPr>
      </w:pPr>
      <w:r w:rsidRPr="007F72C7">
        <w:rPr>
          <w:rFonts w:cs="Arial"/>
          <w:sz w:val="22"/>
        </w:rPr>
        <w:t>to change payment net term as shown on purchase orders</w:t>
      </w:r>
    </w:p>
    <w:p w14:paraId="6184C3E0" w14:textId="77777777" w:rsidR="00D41862" w:rsidRPr="007F72C7" w:rsidRDefault="00D41862" w:rsidP="00D41862">
      <w:pPr>
        <w:pStyle w:val="ListParagraph"/>
        <w:widowControl w:val="0"/>
        <w:numPr>
          <w:ilvl w:val="0"/>
          <w:numId w:val="31"/>
        </w:numPr>
        <w:tabs>
          <w:tab w:val="clear" w:pos="284"/>
          <w:tab w:val="clear" w:pos="567"/>
          <w:tab w:val="clear" w:pos="851"/>
        </w:tabs>
        <w:autoSpaceDE w:val="0"/>
        <w:autoSpaceDN w:val="0"/>
        <w:spacing w:before="141"/>
        <w:contextualSpacing w:val="0"/>
        <w:rPr>
          <w:rFonts w:cs="Arial"/>
          <w:sz w:val="22"/>
        </w:rPr>
      </w:pPr>
      <w:r w:rsidRPr="007F72C7">
        <w:rPr>
          <w:rFonts w:cs="Arial"/>
          <w:sz w:val="22"/>
        </w:rPr>
        <w:t>to change payment discount terms as shown on purchase orders to send invoices with service information</w:t>
      </w:r>
    </w:p>
    <w:p w14:paraId="3D5B4D3B" w14:textId="77777777" w:rsidR="00D41862" w:rsidRPr="007F72C7" w:rsidRDefault="00D41862" w:rsidP="00D41862">
      <w:pPr>
        <w:pStyle w:val="ListParagraph"/>
        <w:widowControl w:val="0"/>
        <w:numPr>
          <w:ilvl w:val="0"/>
          <w:numId w:val="31"/>
        </w:numPr>
        <w:tabs>
          <w:tab w:val="clear" w:pos="284"/>
          <w:tab w:val="clear" w:pos="567"/>
          <w:tab w:val="clear" w:pos="851"/>
        </w:tabs>
        <w:autoSpaceDE w:val="0"/>
        <w:autoSpaceDN w:val="0"/>
        <w:spacing w:before="141"/>
        <w:contextualSpacing w:val="0"/>
        <w:rPr>
          <w:rFonts w:cs="Arial"/>
          <w:sz w:val="22"/>
        </w:rPr>
      </w:pPr>
      <w:r w:rsidRPr="007F72C7">
        <w:rPr>
          <w:rFonts w:cs="Arial"/>
          <w:sz w:val="22"/>
        </w:rPr>
        <w:t>to send invoices with a contract reference</w:t>
      </w:r>
    </w:p>
    <w:p w14:paraId="72AE96A3" w14:textId="77777777" w:rsidR="00D41862" w:rsidRPr="007F72C7" w:rsidRDefault="00D41862" w:rsidP="00D41862">
      <w:pPr>
        <w:pStyle w:val="ListParagraph"/>
        <w:widowControl w:val="0"/>
        <w:numPr>
          <w:ilvl w:val="0"/>
          <w:numId w:val="31"/>
        </w:numPr>
        <w:tabs>
          <w:tab w:val="clear" w:pos="284"/>
          <w:tab w:val="clear" w:pos="567"/>
          <w:tab w:val="clear" w:pos="851"/>
        </w:tabs>
        <w:autoSpaceDE w:val="0"/>
        <w:autoSpaceDN w:val="0"/>
        <w:spacing w:before="141"/>
        <w:contextualSpacing w:val="0"/>
        <w:rPr>
          <w:rFonts w:cs="Arial"/>
          <w:sz w:val="22"/>
        </w:rPr>
      </w:pPr>
      <w:r w:rsidRPr="007F72C7">
        <w:rPr>
          <w:rFonts w:cs="Arial"/>
          <w:sz w:val="22"/>
        </w:rPr>
        <w:t>to send invoices if a PCard or credit card was included in the order to cancel invoices they create</w:t>
      </w:r>
    </w:p>
    <w:p w14:paraId="2ED5F2FC" w14:textId="77777777" w:rsidR="00D41862" w:rsidRPr="007F72C7" w:rsidRDefault="00D41862" w:rsidP="00D41862">
      <w:pPr>
        <w:pStyle w:val="ListParagraph"/>
        <w:widowControl w:val="0"/>
        <w:numPr>
          <w:ilvl w:val="0"/>
          <w:numId w:val="31"/>
        </w:numPr>
        <w:tabs>
          <w:tab w:val="clear" w:pos="284"/>
          <w:tab w:val="clear" w:pos="567"/>
          <w:tab w:val="clear" w:pos="851"/>
        </w:tabs>
        <w:autoSpaceDE w:val="0"/>
        <w:autoSpaceDN w:val="0"/>
        <w:spacing w:before="141"/>
        <w:contextualSpacing w:val="0"/>
        <w:rPr>
          <w:rFonts w:cs="Arial"/>
          <w:sz w:val="22"/>
        </w:rPr>
      </w:pPr>
      <w:r w:rsidRPr="007F72C7">
        <w:rPr>
          <w:rFonts w:cs="Arial"/>
          <w:sz w:val="22"/>
        </w:rPr>
        <w:t>to enter advanced pricing details at the line-item level to change advanced pricing details at the line-item level to add allowances and charges to invoices</w:t>
      </w:r>
    </w:p>
    <w:p w14:paraId="60D78C7B" w14:textId="77777777" w:rsidR="00D41862" w:rsidRPr="007F72C7" w:rsidRDefault="00D41862" w:rsidP="00D41862">
      <w:pPr>
        <w:pStyle w:val="ListParagraph"/>
        <w:widowControl w:val="0"/>
        <w:numPr>
          <w:ilvl w:val="0"/>
          <w:numId w:val="31"/>
        </w:numPr>
        <w:tabs>
          <w:tab w:val="clear" w:pos="284"/>
          <w:tab w:val="clear" w:pos="567"/>
          <w:tab w:val="clear" w:pos="851"/>
        </w:tabs>
        <w:autoSpaceDE w:val="0"/>
        <w:autoSpaceDN w:val="0"/>
        <w:spacing w:before="141"/>
        <w:contextualSpacing w:val="0"/>
        <w:rPr>
          <w:rFonts w:cs="Arial"/>
          <w:sz w:val="22"/>
        </w:rPr>
      </w:pPr>
      <w:r w:rsidRPr="007F72C7">
        <w:rPr>
          <w:rFonts w:cs="Arial"/>
          <w:sz w:val="22"/>
        </w:rPr>
        <w:t>to create a tax rate and type for invoices and credit memos to enter discounts at the header level</w:t>
      </w:r>
    </w:p>
    <w:p w14:paraId="483529D8" w14:textId="77777777" w:rsidR="00D41862" w:rsidRPr="007F72C7" w:rsidRDefault="00D41862" w:rsidP="00D41862">
      <w:pPr>
        <w:pStyle w:val="ListParagraph"/>
        <w:widowControl w:val="0"/>
        <w:numPr>
          <w:ilvl w:val="0"/>
          <w:numId w:val="31"/>
        </w:numPr>
        <w:tabs>
          <w:tab w:val="clear" w:pos="284"/>
          <w:tab w:val="clear" w:pos="567"/>
          <w:tab w:val="clear" w:pos="851"/>
        </w:tabs>
        <w:autoSpaceDE w:val="0"/>
        <w:autoSpaceDN w:val="0"/>
        <w:spacing w:before="141"/>
        <w:contextualSpacing w:val="0"/>
        <w:rPr>
          <w:rFonts w:cs="Arial"/>
          <w:sz w:val="22"/>
        </w:rPr>
      </w:pPr>
      <w:r w:rsidRPr="007F72C7">
        <w:rPr>
          <w:rFonts w:cs="Arial"/>
          <w:sz w:val="22"/>
        </w:rPr>
        <w:t>to submit self-signed invoices.</w:t>
      </w:r>
    </w:p>
    <w:p w14:paraId="3A93112C" w14:textId="77777777" w:rsidR="00D41862" w:rsidRPr="007F72C7" w:rsidRDefault="00D41862" w:rsidP="00D41862">
      <w:pPr>
        <w:pStyle w:val="ListParagraph"/>
        <w:widowControl w:val="0"/>
        <w:numPr>
          <w:ilvl w:val="0"/>
          <w:numId w:val="31"/>
        </w:numPr>
        <w:tabs>
          <w:tab w:val="clear" w:pos="284"/>
          <w:tab w:val="clear" w:pos="567"/>
          <w:tab w:val="clear" w:pos="851"/>
        </w:tabs>
        <w:autoSpaceDE w:val="0"/>
        <w:autoSpaceDN w:val="0"/>
        <w:spacing w:before="141"/>
        <w:contextualSpacing w:val="0"/>
        <w:rPr>
          <w:rFonts w:asciiTheme="minorHAnsi" w:hAnsiTheme="minorHAnsi"/>
          <w:sz w:val="22"/>
        </w:rPr>
      </w:pPr>
      <w:r w:rsidRPr="007F72C7">
        <w:rPr>
          <w:rFonts w:cs="Arial"/>
          <w:sz w:val="22"/>
        </w:rPr>
        <w:t>to reuse invoice numbers for invoices in status Cancelled.</w:t>
      </w:r>
    </w:p>
    <w:p w14:paraId="37068653" w14:textId="77777777" w:rsidR="00D41862" w:rsidRPr="00F93F47" w:rsidRDefault="00D41862" w:rsidP="00D41862">
      <w:pPr>
        <w:rPr>
          <w:rFonts w:ascii="Trebuchet MS" w:eastAsia="Trebuchet MS" w:hAnsi="Trebuchet MS" w:cs="Trebuchet MS"/>
          <w:color w:val="F0AB00" w:themeColor="accent1"/>
          <w:sz w:val="28"/>
          <w:szCs w:val="28"/>
          <w:u w:val="single" w:color="404040"/>
        </w:rPr>
      </w:pPr>
    </w:p>
    <w:p w14:paraId="105BE09E" w14:textId="77777777" w:rsidR="00D41862" w:rsidRPr="00D41862" w:rsidRDefault="00D41862" w:rsidP="00D41862">
      <w:pPr>
        <w:ind w:left="360"/>
        <w:rPr>
          <w:rFonts w:eastAsia="Trebuchet MS" w:cs="Arial"/>
          <w:sz w:val="28"/>
          <w:szCs w:val="28"/>
          <w:u w:val="single" w:color="404040"/>
        </w:rPr>
      </w:pPr>
      <w:r w:rsidRPr="00D41862">
        <w:rPr>
          <w:rFonts w:eastAsia="Trebuchet MS" w:cs="Arial"/>
          <w:sz w:val="28"/>
          <w:szCs w:val="28"/>
          <w:u w:val="single" w:color="404040"/>
        </w:rPr>
        <w:t>INVOICE SPECIFICS - SUPPLIERS ARE NOT REQUIRED TO</w:t>
      </w:r>
    </w:p>
    <w:p w14:paraId="2FC4C54C" w14:textId="77777777" w:rsidR="00D41862" w:rsidRDefault="00D41862" w:rsidP="00D41862">
      <w:pPr>
        <w:pStyle w:val="BodyText"/>
        <w:rPr>
          <w:rFonts w:ascii="Carlito"/>
          <w:b/>
          <w:sz w:val="9"/>
        </w:rPr>
      </w:pPr>
    </w:p>
    <w:p w14:paraId="2AD1BB6B" w14:textId="77777777" w:rsidR="00D41862" w:rsidRPr="007F72C7" w:rsidRDefault="00D41862" w:rsidP="00D41862">
      <w:pPr>
        <w:pStyle w:val="ListParagraph"/>
        <w:widowControl w:val="0"/>
        <w:numPr>
          <w:ilvl w:val="0"/>
          <w:numId w:val="31"/>
        </w:numPr>
        <w:tabs>
          <w:tab w:val="clear" w:pos="284"/>
          <w:tab w:val="clear" w:pos="567"/>
          <w:tab w:val="clear" w:pos="851"/>
        </w:tabs>
        <w:autoSpaceDE w:val="0"/>
        <w:autoSpaceDN w:val="0"/>
        <w:spacing w:before="141"/>
        <w:contextualSpacing w:val="0"/>
        <w:rPr>
          <w:rFonts w:cs="Arial"/>
          <w:sz w:val="22"/>
        </w:rPr>
      </w:pPr>
      <w:r w:rsidRPr="007F72C7">
        <w:rPr>
          <w:rFonts w:cs="Arial"/>
          <w:sz w:val="22"/>
        </w:rPr>
        <w:lastRenderedPageBreak/>
        <w:t>to reference another invoice on line-item credit memos</w:t>
      </w:r>
    </w:p>
    <w:p w14:paraId="4B0FC44C" w14:textId="4C928C79" w:rsidR="00D41862" w:rsidRDefault="00D41862" w:rsidP="00D41862">
      <w:pPr>
        <w:pStyle w:val="ListParagraph"/>
        <w:widowControl w:val="0"/>
        <w:numPr>
          <w:ilvl w:val="0"/>
          <w:numId w:val="31"/>
        </w:numPr>
        <w:tabs>
          <w:tab w:val="clear" w:pos="284"/>
          <w:tab w:val="clear" w:pos="567"/>
          <w:tab w:val="clear" w:pos="851"/>
        </w:tabs>
        <w:autoSpaceDE w:val="0"/>
        <w:autoSpaceDN w:val="0"/>
        <w:spacing w:before="141"/>
        <w:contextualSpacing w:val="0"/>
        <w:rPr>
          <w:rFonts w:cs="Arial"/>
          <w:sz w:val="22"/>
        </w:rPr>
      </w:pPr>
      <w:r w:rsidRPr="007F72C7">
        <w:rPr>
          <w:rFonts w:cs="Arial"/>
          <w:sz w:val="22"/>
        </w:rPr>
        <w:t>to send invoice with attachments</w:t>
      </w:r>
    </w:p>
    <w:p w14:paraId="2D23DAA5" w14:textId="5387B9DE" w:rsidR="00AD0425" w:rsidRDefault="00AD0425" w:rsidP="00AD0425">
      <w:pPr>
        <w:pStyle w:val="ListParagraph"/>
        <w:widowControl w:val="0"/>
        <w:tabs>
          <w:tab w:val="clear" w:pos="284"/>
          <w:tab w:val="clear" w:pos="567"/>
          <w:tab w:val="clear" w:pos="851"/>
        </w:tabs>
        <w:autoSpaceDE w:val="0"/>
        <w:autoSpaceDN w:val="0"/>
        <w:spacing w:before="141"/>
        <w:contextualSpacing w:val="0"/>
        <w:rPr>
          <w:rFonts w:cs="Arial"/>
          <w:sz w:val="22"/>
        </w:rPr>
      </w:pPr>
    </w:p>
    <w:p w14:paraId="18F24FE5" w14:textId="77777777" w:rsidR="00AD0425" w:rsidRPr="007F72C7" w:rsidRDefault="00AD0425" w:rsidP="00AD0425">
      <w:pPr>
        <w:pStyle w:val="ListParagraph"/>
        <w:widowControl w:val="0"/>
        <w:tabs>
          <w:tab w:val="clear" w:pos="284"/>
          <w:tab w:val="clear" w:pos="567"/>
          <w:tab w:val="clear" w:pos="851"/>
        </w:tabs>
        <w:autoSpaceDE w:val="0"/>
        <w:autoSpaceDN w:val="0"/>
        <w:spacing w:before="141"/>
        <w:contextualSpacing w:val="0"/>
        <w:rPr>
          <w:rFonts w:cs="Arial"/>
          <w:sz w:val="22"/>
        </w:rPr>
      </w:pPr>
    </w:p>
    <w:p w14:paraId="36EA7BF0" w14:textId="77777777" w:rsidR="00D41862" w:rsidRPr="007F72C7" w:rsidRDefault="00D41862" w:rsidP="00D41862">
      <w:pPr>
        <w:pStyle w:val="ListParagraph"/>
        <w:widowControl w:val="0"/>
        <w:numPr>
          <w:ilvl w:val="0"/>
          <w:numId w:val="31"/>
        </w:numPr>
        <w:tabs>
          <w:tab w:val="clear" w:pos="284"/>
          <w:tab w:val="clear" w:pos="567"/>
          <w:tab w:val="clear" w:pos="851"/>
        </w:tabs>
        <w:autoSpaceDE w:val="0"/>
        <w:autoSpaceDN w:val="0"/>
        <w:spacing w:before="141"/>
        <w:contextualSpacing w:val="0"/>
        <w:rPr>
          <w:rFonts w:cs="Arial"/>
          <w:sz w:val="22"/>
        </w:rPr>
      </w:pPr>
      <w:r w:rsidRPr="007F72C7">
        <w:rPr>
          <w:rFonts w:cs="Arial"/>
          <w:sz w:val="22"/>
        </w:rPr>
        <w:t>to send credit memo attachments</w:t>
      </w:r>
    </w:p>
    <w:p w14:paraId="5CA18858" w14:textId="77777777" w:rsidR="00D41862" w:rsidRPr="007F72C7" w:rsidRDefault="00D41862" w:rsidP="00D41862">
      <w:pPr>
        <w:pStyle w:val="ListParagraph"/>
        <w:widowControl w:val="0"/>
        <w:numPr>
          <w:ilvl w:val="0"/>
          <w:numId w:val="31"/>
        </w:numPr>
        <w:tabs>
          <w:tab w:val="clear" w:pos="284"/>
          <w:tab w:val="clear" w:pos="567"/>
          <w:tab w:val="clear" w:pos="851"/>
        </w:tabs>
        <w:autoSpaceDE w:val="0"/>
        <w:autoSpaceDN w:val="0"/>
        <w:spacing w:before="141"/>
        <w:contextualSpacing w:val="0"/>
        <w:rPr>
          <w:rFonts w:cs="Arial"/>
          <w:sz w:val="22"/>
        </w:rPr>
      </w:pPr>
      <w:r w:rsidRPr="007F72C7">
        <w:rPr>
          <w:rFonts w:cs="Arial"/>
          <w:sz w:val="22"/>
        </w:rPr>
        <w:t>to create an order confirmation for the PO before creating an invoice to create a ship notice for the PO before creating an invoice</w:t>
      </w:r>
    </w:p>
    <w:p w14:paraId="3BF86FDC" w14:textId="77777777" w:rsidR="00D41862" w:rsidRPr="007F72C7" w:rsidRDefault="00D41862" w:rsidP="00D41862">
      <w:pPr>
        <w:pStyle w:val="ListParagraph"/>
        <w:widowControl w:val="0"/>
        <w:numPr>
          <w:ilvl w:val="0"/>
          <w:numId w:val="31"/>
        </w:numPr>
        <w:tabs>
          <w:tab w:val="clear" w:pos="284"/>
          <w:tab w:val="clear" w:pos="567"/>
          <w:tab w:val="clear" w:pos="851"/>
        </w:tabs>
        <w:autoSpaceDE w:val="0"/>
        <w:autoSpaceDN w:val="0"/>
        <w:spacing w:before="141"/>
        <w:contextualSpacing w:val="0"/>
        <w:rPr>
          <w:rFonts w:cs="Arial"/>
          <w:sz w:val="22"/>
        </w:rPr>
      </w:pPr>
      <w:r w:rsidRPr="007F72C7">
        <w:rPr>
          <w:rFonts w:cs="Arial"/>
          <w:sz w:val="22"/>
        </w:rPr>
        <w:t>to include only shipped quantities on invoices to include only received quantities on invoices to choose from your list of valid tax values</w:t>
      </w:r>
    </w:p>
    <w:p w14:paraId="39054AC7" w14:textId="77777777" w:rsidR="007F72C7" w:rsidRDefault="00D41862" w:rsidP="00D41862">
      <w:pPr>
        <w:pStyle w:val="ListParagraph"/>
        <w:widowControl w:val="0"/>
        <w:numPr>
          <w:ilvl w:val="0"/>
          <w:numId w:val="31"/>
        </w:numPr>
        <w:tabs>
          <w:tab w:val="clear" w:pos="284"/>
          <w:tab w:val="clear" w:pos="567"/>
          <w:tab w:val="clear" w:pos="851"/>
        </w:tabs>
        <w:autoSpaceDE w:val="0"/>
        <w:autoSpaceDN w:val="0"/>
        <w:spacing w:before="141"/>
        <w:contextualSpacing w:val="0"/>
        <w:rPr>
          <w:rFonts w:cs="Arial"/>
          <w:sz w:val="22"/>
        </w:rPr>
      </w:pPr>
      <w:r w:rsidRPr="007F72C7">
        <w:rPr>
          <w:rFonts w:cs="Arial"/>
          <w:sz w:val="22"/>
        </w:rPr>
        <w:t xml:space="preserve">to provide their tax ID on invoices (this rule refers to the TAX/VAT ID provided on Remit To </w:t>
      </w:r>
    </w:p>
    <w:p w14:paraId="3336B0C4" w14:textId="77777777" w:rsidR="007F72C7" w:rsidRDefault="007F72C7" w:rsidP="007F72C7">
      <w:pPr>
        <w:pStyle w:val="ListParagraph"/>
        <w:widowControl w:val="0"/>
        <w:tabs>
          <w:tab w:val="clear" w:pos="284"/>
          <w:tab w:val="clear" w:pos="567"/>
          <w:tab w:val="clear" w:pos="851"/>
        </w:tabs>
        <w:autoSpaceDE w:val="0"/>
        <w:autoSpaceDN w:val="0"/>
        <w:spacing w:before="141"/>
        <w:contextualSpacing w:val="0"/>
        <w:rPr>
          <w:rFonts w:cs="Arial"/>
          <w:sz w:val="22"/>
        </w:rPr>
      </w:pPr>
    </w:p>
    <w:p w14:paraId="1FC78A31" w14:textId="77777777" w:rsidR="007F72C7" w:rsidRDefault="007F72C7" w:rsidP="007F72C7">
      <w:pPr>
        <w:pStyle w:val="ListParagraph"/>
        <w:widowControl w:val="0"/>
        <w:tabs>
          <w:tab w:val="clear" w:pos="284"/>
          <w:tab w:val="clear" w:pos="567"/>
          <w:tab w:val="clear" w:pos="851"/>
        </w:tabs>
        <w:autoSpaceDE w:val="0"/>
        <w:autoSpaceDN w:val="0"/>
        <w:spacing w:before="141"/>
        <w:contextualSpacing w:val="0"/>
        <w:rPr>
          <w:rFonts w:cs="Arial"/>
          <w:sz w:val="22"/>
        </w:rPr>
      </w:pPr>
    </w:p>
    <w:p w14:paraId="44E8273C" w14:textId="54280EAB" w:rsidR="00D41862" w:rsidRPr="007F72C7" w:rsidRDefault="00D41862" w:rsidP="007F72C7">
      <w:pPr>
        <w:pStyle w:val="ListParagraph"/>
        <w:widowControl w:val="0"/>
        <w:tabs>
          <w:tab w:val="clear" w:pos="284"/>
          <w:tab w:val="clear" w:pos="567"/>
          <w:tab w:val="clear" w:pos="851"/>
        </w:tabs>
        <w:autoSpaceDE w:val="0"/>
        <w:autoSpaceDN w:val="0"/>
        <w:spacing w:before="141"/>
        <w:contextualSpacing w:val="0"/>
        <w:rPr>
          <w:rFonts w:cs="Arial"/>
          <w:sz w:val="22"/>
        </w:rPr>
      </w:pPr>
      <w:r w:rsidRPr="007F72C7">
        <w:rPr>
          <w:rFonts w:cs="Arial"/>
          <w:sz w:val="22"/>
        </w:rPr>
        <w:t>address level. Supplier VAT/TAX Id should still be delivered as an extrinsic at header level of all invoice and credits</w:t>
      </w:r>
    </w:p>
    <w:p w14:paraId="1935FA3F" w14:textId="77777777" w:rsidR="00D41862" w:rsidRPr="006A4BD0" w:rsidRDefault="00D41862" w:rsidP="00D41862">
      <w:pPr>
        <w:pStyle w:val="ListParagraph"/>
        <w:widowControl w:val="0"/>
        <w:numPr>
          <w:ilvl w:val="0"/>
          <w:numId w:val="31"/>
        </w:numPr>
        <w:tabs>
          <w:tab w:val="clear" w:pos="284"/>
          <w:tab w:val="clear" w:pos="567"/>
          <w:tab w:val="clear" w:pos="851"/>
        </w:tabs>
        <w:autoSpaceDE w:val="0"/>
        <w:autoSpaceDN w:val="0"/>
        <w:spacing w:before="141"/>
        <w:contextualSpacing w:val="0"/>
        <w:rPr>
          <w:rFonts w:asciiTheme="minorHAnsi" w:hAnsiTheme="minorHAnsi"/>
          <w:szCs w:val="20"/>
        </w:rPr>
      </w:pPr>
      <w:r w:rsidRPr="007F72C7">
        <w:rPr>
          <w:rFonts w:cs="Arial"/>
          <w:sz w:val="22"/>
        </w:rPr>
        <w:t>to provide order information.</w:t>
      </w:r>
      <w:r w:rsidRPr="007F72C7">
        <w:rPr>
          <w:rFonts w:cs="Arial"/>
          <w:sz w:val="22"/>
        </w:rPr>
        <w:br/>
      </w:r>
      <w:r>
        <w:rPr>
          <w:rFonts w:asciiTheme="minorHAnsi" w:hAnsiTheme="minorHAnsi"/>
          <w:szCs w:val="20"/>
        </w:rPr>
        <w:br/>
      </w:r>
    </w:p>
    <w:p w14:paraId="46CE075F" w14:textId="2F95B2F9" w:rsidR="00D41862" w:rsidRPr="00F93F47" w:rsidRDefault="00D41862" w:rsidP="00D41862">
      <w:pPr>
        <w:ind w:left="360"/>
        <w:rPr>
          <w:rFonts w:ascii="Trebuchet MS" w:eastAsia="Trebuchet MS" w:hAnsi="Trebuchet MS" w:cs="Trebuchet MS"/>
          <w:color w:val="F0AB00" w:themeColor="accent1"/>
          <w:sz w:val="28"/>
          <w:szCs w:val="28"/>
          <w:u w:val="single" w:color="404040"/>
        </w:rPr>
      </w:pPr>
      <w:r w:rsidRPr="00AC681B">
        <w:rPr>
          <w:rFonts w:ascii="Trebuchet MS" w:eastAsia="Trebuchet MS" w:hAnsi="Trebuchet MS" w:cs="Trebuchet MS"/>
          <w:sz w:val="28"/>
          <w:szCs w:val="28"/>
          <w:u w:val="single" w:color="404040"/>
        </w:rPr>
        <w:t>Non-PO Specific Invoice Requirements</w:t>
      </w:r>
      <w:r>
        <w:rPr>
          <w:rFonts w:ascii="Trebuchet MS" w:eastAsia="Trebuchet MS" w:hAnsi="Trebuchet MS" w:cs="Trebuchet MS"/>
          <w:color w:val="F0AB00" w:themeColor="accent1"/>
          <w:sz w:val="28"/>
          <w:szCs w:val="28"/>
          <w:u w:val="single" w:color="404040"/>
        </w:rPr>
        <w:t xml:space="preserve"> </w:t>
      </w:r>
      <w:r>
        <w:rPr>
          <w:rFonts w:ascii="Trebuchet MS" w:eastAsia="Trebuchet MS" w:hAnsi="Trebuchet MS" w:cs="Trebuchet MS"/>
          <w:color w:val="F0AB00" w:themeColor="accent1"/>
          <w:sz w:val="28"/>
          <w:szCs w:val="28"/>
          <w:u w:val="single" w:color="404040"/>
        </w:rPr>
        <w:br/>
      </w:r>
    </w:p>
    <w:p w14:paraId="68FDA219" w14:textId="77777777" w:rsidR="00D41862" w:rsidRPr="007F72C7" w:rsidRDefault="00D41862" w:rsidP="00D41862">
      <w:pPr>
        <w:pStyle w:val="ListParagraph"/>
        <w:widowControl w:val="0"/>
        <w:numPr>
          <w:ilvl w:val="0"/>
          <w:numId w:val="31"/>
        </w:numPr>
        <w:tabs>
          <w:tab w:val="clear" w:pos="284"/>
          <w:tab w:val="clear" w:pos="567"/>
          <w:tab w:val="clear" w:pos="851"/>
        </w:tabs>
        <w:autoSpaceDE w:val="0"/>
        <w:autoSpaceDN w:val="0"/>
        <w:spacing w:before="141"/>
        <w:contextualSpacing w:val="0"/>
        <w:rPr>
          <w:rFonts w:cs="Arial"/>
          <w:sz w:val="22"/>
        </w:rPr>
      </w:pPr>
      <w:r w:rsidRPr="007F72C7">
        <w:rPr>
          <w:rFonts w:cs="Arial"/>
          <w:sz w:val="22"/>
        </w:rPr>
        <w:t>Non-Po invoices enable sellers to invoice orders received outside of the Ariba system.</w:t>
      </w:r>
    </w:p>
    <w:p w14:paraId="65408A12" w14:textId="77777777" w:rsidR="00D41862" w:rsidRPr="007F72C7" w:rsidRDefault="00D41862" w:rsidP="00D41862">
      <w:pPr>
        <w:pStyle w:val="ListParagraph"/>
        <w:widowControl w:val="0"/>
        <w:numPr>
          <w:ilvl w:val="0"/>
          <w:numId w:val="31"/>
        </w:numPr>
        <w:tabs>
          <w:tab w:val="clear" w:pos="284"/>
          <w:tab w:val="clear" w:pos="567"/>
          <w:tab w:val="clear" w:pos="851"/>
        </w:tabs>
        <w:autoSpaceDE w:val="0"/>
        <w:autoSpaceDN w:val="0"/>
        <w:spacing w:before="141"/>
        <w:contextualSpacing w:val="0"/>
        <w:rPr>
          <w:rFonts w:cs="Arial"/>
          <w:sz w:val="22"/>
        </w:rPr>
      </w:pPr>
      <w:r w:rsidRPr="007F72C7">
        <w:rPr>
          <w:rFonts w:cs="Arial"/>
          <w:sz w:val="22"/>
        </w:rPr>
        <w:t>BillTo addresses will have to be provided on all non-Po invoices. BillTo Name element within the BillTo role has to match the BillTo name provided within the BillTo address list attached to this document. UCB requires suppliers to deliver the e-mail of the order requester on each non-PO invoice.</w:t>
      </w:r>
    </w:p>
    <w:p w14:paraId="77FDD171" w14:textId="77777777" w:rsidR="00D41862" w:rsidRPr="007F72C7" w:rsidRDefault="00D41862" w:rsidP="00D41862">
      <w:pPr>
        <w:pStyle w:val="ListParagraph"/>
        <w:widowControl w:val="0"/>
        <w:numPr>
          <w:ilvl w:val="0"/>
          <w:numId w:val="31"/>
        </w:numPr>
        <w:tabs>
          <w:tab w:val="clear" w:pos="284"/>
          <w:tab w:val="clear" w:pos="567"/>
          <w:tab w:val="clear" w:pos="851"/>
        </w:tabs>
        <w:autoSpaceDE w:val="0"/>
        <w:autoSpaceDN w:val="0"/>
        <w:spacing w:before="141"/>
        <w:contextualSpacing w:val="0"/>
        <w:rPr>
          <w:rFonts w:cs="Arial"/>
          <w:sz w:val="22"/>
        </w:rPr>
      </w:pPr>
      <w:r w:rsidRPr="007F72C7">
        <w:rPr>
          <w:rFonts w:cs="Arial"/>
          <w:sz w:val="22"/>
        </w:rPr>
        <w:t>E-mail should be added as an extrinsic element, as described in the UCB cXML Delta Requirements.xlsx workbook attached.</w:t>
      </w:r>
    </w:p>
    <w:p w14:paraId="5F58D462" w14:textId="77777777" w:rsidR="00D41862" w:rsidRPr="007F72C7" w:rsidRDefault="00D41862" w:rsidP="00D41862">
      <w:pPr>
        <w:pStyle w:val="ListParagraph"/>
        <w:widowControl w:val="0"/>
        <w:numPr>
          <w:ilvl w:val="0"/>
          <w:numId w:val="31"/>
        </w:numPr>
        <w:tabs>
          <w:tab w:val="clear" w:pos="284"/>
          <w:tab w:val="clear" w:pos="567"/>
          <w:tab w:val="clear" w:pos="851"/>
        </w:tabs>
        <w:autoSpaceDE w:val="0"/>
        <w:autoSpaceDN w:val="0"/>
        <w:spacing w:before="141"/>
        <w:contextualSpacing w:val="0"/>
        <w:rPr>
          <w:rFonts w:cs="Arial"/>
          <w:sz w:val="22"/>
        </w:rPr>
      </w:pPr>
      <w:r w:rsidRPr="007F72C7">
        <w:rPr>
          <w:rFonts w:cs="Arial"/>
          <w:sz w:val="22"/>
        </w:rPr>
        <w:t>External PO number, Sales Order number, or Contract number are NOT required on non-PO invoices.</w:t>
      </w:r>
    </w:p>
    <w:p w14:paraId="6DD8A903" w14:textId="77777777" w:rsidR="00D41862" w:rsidRDefault="00D41862" w:rsidP="00D41862">
      <w:pPr>
        <w:spacing w:line="259" w:lineRule="auto"/>
        <w:rPr>
          <w:rFonts w:ascii="Symbol" w:hAnsi="Symbol"/>
        </w:rPr>
      </w:pPr>
    </w:p>
    <w:p w14:paraId="2BD8CA22" w14:textId="77777777" w:rsidR="00D41862" w:rsidRDefault="00D41862" w:rsidP="00D41862">
      <w:pPr>
        <w:spacing w:line="259" w:lineRule="auto"/>
        <w:rPr>
          <w:rFonts w:ascii="Symbol" w:hAnsi="Symbol"/>
        </w:rPr>
      </w:pPr>
    </w:p>
    <w:p w14:paraId="36CF3F83" w14:textId="0F06700A" w:rsidR="00D41862" w:rsidRPr="00AC681B" w:rsidRDefault="00D41862" w:rsidP="00D41862">
      <w:pPr>
        <w:ind w:left="426"/>
        <w:rPr>
          <w:rFonts w:cs="Arial"/>
          <w:i/>
          <w:iCs/>
        </w:rPr>
      </w:pPr>
      <w:r w:rsidRPr="00AC681B">
        <w:rPr>
          <w:rFonts w:eastAsia="Trebuchet MS" w:cs="Arial"/>
          <w:sz w:val="28"/>
          <w:szCs w:val="28"/>
          <w:u w:val="single" w:color="404040"/>
        </w:rPr>
        <w:t xml:space="preserve">Order Confirmation Specifics </w:t>
      </w:r>
      <w:r w:rsidRPr="00AC681B">
        <w:rPr>
          <w:rFonts w:eastAsia="Trebuchet MS" w:cs="Arial"/>
          <w:sz w:val="28"/>
          <w:szCs w:val="28"/>
          <w:u w:val="single" w:color="404040"/>
        </w:rPr>
        <w:br/>
      </w:r>
    </w:p>
    <w:p w14:paraId="47C4512B" w14:textId="77777777" w:rsidR="00D41862" w:rsidRPr="007F72C7" w:rsidRDefault="00D41862" w:rsidP="00D41862">
      <w:pPr>
        <w:pStyle w:val="ListParagraph"/>
        <w:widowControl w:val="0"/>
        <w:numPr>
          <w:ilvl w:val="0"/>
          <w:numId w:val="31"/>
        </w:numPr>
        <w:tabs>
          <w:tab w:val="clear" w:pos="284"/>
          <w:tab w:val="clear" w:pos="567"/>
          <w:tab w:val="clear" w:pos="851"/>
        </w:tabs>
        <w:autoSpaceDE w:val="0"/>
        <w:autoSpaceDN w:val="0"/>
        <w:spacing w:before="141"/>
        <w:contextualSpacing w:val="0"/>
        <w:rPr>
          <w:rFonts w:cs="Arial"/>
          <w:sz w:val="22"/>
        </w:rPr>
      </w:pPr>
      <w:r w:rsidRPr="007F72C7">
        <w:rPr>
          <w:rFonts w:cs="Arial"/>
          <w:sz w:val="22"/>
        </w:rPr>
        <w:t>Delivery dates ARE required for Order Confirmations.</w:t>
      </w:r>
    </w:p>
    <w:p w14:paraId="516AAA86" w14:textId="77777777" w:rsidR="00D41862" w:rsidRPr="007F72C7" w:rsidRDefault="00D41862" w:rsidP="00D41862">
      <w:pPr>
        <w:pStyle w:val="ListParagraph"/>
        <w:widowControl w:val="0"/>
        <w:numPr>
          <w:ilvl w:val="0"/>
          <w:numId w:val="31"/>
        </w:numPr>
        <w:tabs>
          <w:tab w:val="clear" w:pos="284"/>
          <w:tab w:val="clear" w:pos="567"/>
          <w:tab w:val="clear" w:pos="851"/>
        </w:tabs>
        <w:autoSpaceDE w:val="0"/>
        <w:autoSpaceDN w:val="0"/>
        <w:spacing w:before="141"/>
        <w:contextualSpacing w:val="0"/>
        <w:rPr>
          <w:rFonts w:cs="Arial"/>
          <w:sz w:val="22"/>
        </w:rPr>
      </w:pPr>
      <w:r w:rsidRPr="007F72C7">
        <w:rPr>
          <w:rFonts w:cs="Arial"/>
          <w:sz w:val="22"/>
        </w:rPr>
        <w:t>Suppliers are NOT required to enter a comment at the order confirmation line-item level when there are any changes.</w:t>
      </w:r>
    </w:p>
    <w:p w14:paraId="041CB099" w14:textId="77777777" w:rsidR="00D41862" w:rsidRPr="007F72C7" w:rsidRDefault="00D41862" w:rsidP="00D41862">
      <w:pPr>
        <w:pStyle w:val="ListParagraph"/>
        <w:widowControl w:val="0"/>
        <w:numPr>
          <w:ilvl w:val="0"/>
          <w:numId w:val="31"/>
        </w:numPr>
        <w:tabs>
          <w:tab w:val="clear" w:pos="284"/>
          <w:tab w:val="clear" w:pos="567"/>
          <w:tab w:val="clear" w:pos="851"/>
        </w:tabs>
        <w:autoSpaceDE w:val="0"/>
        <w:autoSpaceDN w:val="0"/>
        <w:spacing w:before="141"/>
        <w:contextualSpacing w:val="0"/>
        <w:rPr>
          <w:rFonts w:cs="Arial"/>
          <w:sz w:val="22"/>
        </w:rPr>
      </w:pPr>
      <w:r w:rsidRPr="007F72C7">
        <w:rPr>
          <w:rFonts w:cs="Arial"/>
          <w:sz w:val="22"/>
        </w:rPr>
        <w:t>Suppliers are NOT required to provide an estimated shipping date on order confirmations.</w:t>
      </w:r>
    </w:p>
    <w:p w14:paraId="5BAF8FDC" w14:textId="77777777" w:rsidR="00D41862" w:rsidRPr="007F72C7" w:rsidRDefault="00D41862" w:rsidP="00D41862">
      <w:pPr>
        <w:pStyle w:val="ListParagraph"/>
        <w:widowControl w:val="0"/>
        <w:numPr>
          <w:ilvl w:val="0"/>
          <w:numId w:val="31"/>
        </w:numPr>
        <w:tabs>
          <w:tab w:val="clear" w:pos="284"/>
          <w:tab w:val="clear" w:pos="567"/>
          <w:tab w:val="clear" w:pos="851"/>
        </w:tabs>
        <w:autoSpaceDE w:val="0"/>
        <w:autoSpaceDN w:val="0"/>
        <w:spacing w:before="141"/>
        <w:contextualSpacing w:val="0"/>
        <w:rPr>
          <w:rFonts w:cs="Arial"/>
          <w:sz w:val="22"/>
        </w:rPr>
      </w:pPr>
      <w:r w:rsidRPr="007F72C7">
        <w:rPr>
          <w:rFonts w:cs="Arial"/>
          <w:sz w:val="22"/>
        </w:rPr>
        <w:t>Suppliers are NOT allowed to increase item quantities on order confirmations.</w:t>
      </w:r>
    </w:p>
    <w:p w14:paraId="792EC030" w14:textId="77777777" w:rsidR="00D41862" w:rsidRPr="007F72C7" w:rsidRDefault="00D41862" w:rsidP="00D41862">
      <w:pPr>
        <w:pStyle w:val="ListParagraph"/>
        <w:widowControl w:val="0"/>
        <w:numPr>
          <w:ilvl w:val="0"/>
          <w:numId w:val="31"/>
        </w:numPr>
        <w:tabs>
          <w:tab w:val="clear" w:pos="284"/>
          <w:tab w:val="clear" w:pos="567"/>
          <w:tab w:val="clear" w:pos="851"/>
        </w:tabs>
        <w:autoSpaceDE w:val="0"/>
        <w:autoSpaceDN w:val="0"/>
        <w:spacing w:before="141"/>
        <w:contextualSpacing w:val="0"/>
        <w:rPr>
          <w:rFonts w:cs="Arial"/>
          <w:sz w:val="22"/>
        </w:rPr>
      </w:pPr>
      <w:r w:rsidRPr="007F72C7">
        <w:rPr>
          <w:rFonts w:cs="Arial"/>
          <w:sz w:val="22"/>
        </w:rPr>
        <w:t>Suppliers are NOT allowed to change line-item description on order confirmations.</w:t>
      </w:r>
    </w:p>
    <w:p w14:paraId="118FE667" w14:textId="77777777" w:rsidR="00D41862" w:rsidRPr="007F72C7" w:rsidRDefault="00D41862" w:rsidP="00D41862">
      <w:pPr>
        <w:pStyle w:val="ListParagraph"/>
        <w:widowControl w:val="0"/>
        <w:numPr>
          <w:ilvl w:val="0"/>
          <w:numId w:val="31"/>
        </w:numPr>
        <w:tabs>
          <w:tab w:val="clear" w:pos="284"/>
          <w:tab w:val="clear" w:pos="567"/>
          <w:tab w:val="clear" w:pos="851"/>
        </w:tabs>
        <w:autoSpaceDE w:val="0"/>
        <w:autoSpaceDN w:val="0"/>
        <w:spacing w:before="141"/>
        <w:contextualSpacing w:val="0"/>
        <w:rPr>
          <w:rFonts w:cs="Arial"/>
          <w:sz w:val="22"/>
        </w:rPr>
      </w:pPr>
      <w:r w:rsidRPr="007F72C7">
        <w:rPr>
          <w:rFonts w:cs="Arial"/>
          <w:sz w:val="22"/>
        </w:rPr>
        <w:t>Suppliers are NOT allowed to change advanced pricing details on order confirmations at line- item level.</w:t>
      </w:r>
    </w:p>
    <w:p w14:paraId="5886C5B9" w14:textId="77777777" w:rsidR="00D41862" w:rsidRPr="007F72C7" w:rsidRDefault="00D41862" w:rsidP="00D41862">
      <w:pPr>
        <w:pStyle w:val="ListParagraph"/>
        <w:widowControl w:val="0"/>
        <w:numPr>
          <w:ilvl w:val="0"/>
          <w:numId w:val="31"/>
        </w:numPr>
        <w:tabs>
          <w:tab w:val="clear" w:pos="284"/>
          <w:tab w:val="clear" w:pos="567"/>
          <w:tab w:val="clear" w:pos="851"/>
        </w:tabs>
        <w:autoSpaceDE w:val="0"/>
        <w:autoSpaceDN w:val="0"/>
        <w:spacing w:before="141"/>
        <w:contextualSpacing w:val="0"/>
        <w:rPr>
          <w:rFonts w:cs="Arial"/>
          <w:sz w:val="22"/>
        </w:rPr>
      </w:pPr>
      <w:r w:rsidRPr="007F72C7">
        <w:rPr>
          <w:rFonts w:cs="Arial"/>
          <w:sz w:val="22"/>
        </w:rPr>
        <w:lastRenderedPageBreak/>
        <w:t>Suppliers are NOT allowed to include attachments with OCs.</w:t>
      </w:r>
    </w:p>
    <w:p w14:paraId="455C2EE9" w14:textId="77777777" w:rsidR="00D41862" w:rsidRPr="007F72C7" w:rsidRDefault="00D41862" w:rsidP="00D41862">
      <w:pPr>
        <w:pStyle w:val="ListParagraph"/>
        <w:widowControl w:val="0"/>
        <w:numPr>
          <w:ilvl w:val="0"/>
          <w:numId w:val="31"/>
        </w:numPr>
        <w:tabs>
          <w:tab w:val="clear" w:pos="284"/>
          <w:tab w:val="clear" w:pos="567"/>
          <w:tab w:val="clear" w:pos="851"/>
        </w:tabs>
        <w:autoSpaceDE w:val="0"/>
        <w:autoSpaceDN w:val="0"/>
        <w:spacing w:before="141"/>
        <w:contextualSpacing w:val="0"/>
        <w:rPr>
          <w:rFonts w:cs="Arial"/>
          <w:sz w:val="22"/>
        </w:rPr>
      </w:pPr>
      <w:r w:rsidRPr="007F72C7">
        <w:rPr>
          <w:rFonts w:cs="Arial"/>
          <w:sz w:val="22"/>
        </w:rPr>
        <w:t>Suppliers ARE allowed to send order confirmations on line-item level(Except for Service Based invoices</w:t>
      </w:r>
    </w:p>
    <w:p w14:paraId="7C807F47" w14:textId="77777777" w:rsidR="00D41862" w:rsidRPr="007F72C7" w:rsidRDefault="00D41862" w:rsidP="00D41862">
      <w:pPr>
        <w:pStyle w:val="ListParagraph"/>
        <w:widowControl w:val="0"/>
        <w:numPr>
          <w:ilvl w:val="0"/>
          <w:numId w:val="31"/>
        </w:numPr>
        <w:tabs>
          <w:tab w:val="clear" w:pos="284"/>
          <w:tab w:val="clear" w:pos="567"/>
          <w:tab w:val="clear" w:pos="851"/>
        </w:tabs>
        <w:autoSpaceDE w:val="0"/>
        <w:autoSpaceDN w:val="0"/>
        <w:spacing w:before="141"/>
        <w:contextualSpacing w:val="0"/>
        <w:rPr>
          <w:rFonts w:cs="Arial"/>
          <w:sz w:val="22"/>
        </w:rPr>
      </w:pPr>
      <w:r w:rsidRPr="007F72C7">
        <w:rPr>
          <w:rFonts w:cs="Arial"/>
          <w:sz w:val="22"/>
        </w:rPr>
        <w:t>Suppliers ARE allowed to confirm or reject an entire purchase order multiple times.</w:t>
      </w:r>
    </w:p>
    <w:p w14:paraId="689FB071" w14:textId="77777777" w:rsidR="00D41862" w:rsidRDefault="00D41862" w:rsidP="00D41862">
      <w:pPr>
        <w:pStyle w:val="BodyText"/>
        <w:spacing w:before="2"/>
        <w:rPr>
          <w:rFonts w:ascii="Trebuchet MS" w:eastAsia="Trebuchet MS" w:hAnsi="Trebuchet MS" w:cs="Trebuchet MS"/>
          <w:color w:val="F0AB00" w:themeColor="accent1"/>
          <w:sz w:val="28"/>
          <w:szCs w:val="28"/>
          <w:u w:val="single" w:color="404040"/>
        </w:rPr>
      </w:pPr>
      <w:r>
        <w:rPr>
          <w:rFonts w:ascii="Trebuchet MS" w:eastAsia="Trebuchet MS" w:hAnsi="Trebuchet MS" w:cs="Trebuchet MS"/>
          <w:color w:val="F0AB00" w:themeColor="accent1"/>
          <w:sz w:val="28"/>
          <w:szCs w:val="28"/>
          <w:u w:val="single" w:color="404040"/>
        </w:rPr>
        <w:br/>
      </w:r>
    </w:p>
    <w:p w14:paraId="5140BD63" w14:textId="54E6157A" w:rsidR="00D41862" w:rsidRPr="00AC681B" w:rsidRDefault="00D41862" w:rsidP="00D41862">
      <w:pPr>
        <w:ind w:left="426"/>
        <w:rPr>
          <w:i/>
          <w:iCs/>
        </w:rPr>
      </w:pPr>
      <w:r w:rsidRPr="00AC681B">
        <w:rPr>
          <w:rFonts w:ascii="Trebuchet MS" w:eastAsia="Trebuchet MS" w:hAnsi="Trebuchet MS" w:cs="Trebuchet MS"/>
          <w:sz w:val="28"/>
          <w:szCs w:val="28"/>
          <w:u w:val="single" w:color="404040"/>
        </w:rPr>
        <w:t xml:space="preserve">Service Entry Sheet Specifics </w:t>
      </w:r>
      <w:r w:rsidRPr="00AC681B">
        <w:rPr>
          <w:rFonts w:ascii="Trebuchet MS" w:eastAsia="Trebuchet MS" w:hAnsi="Trebuchet MS" w:cs="Trebuchet MS"/>
          <w:sz w:val="28"/>
          <w:szCs w:val="28"/>
          <w:u w:val="single" w:color="404040"/>
        </w:rPr>
        <w:br/>
      </w:r>
    </w:p>
    <w:p w14:paraId="3BAE4CBE" w14:textId="77777777" w:rsidR="00D41862" w:rsidRPr="007F72C7" w:rsidRDefault="00D41862" w:rsidP="00D41862">
      <w:pPr>
        <w:pStyle w:val="ListParagraph"/>
        <w:widowControl w:val="0"/>
        <w:numPr>
          <w:ilvl w:val="0"/>
          <w:numId w:val="31"/>
        </w:numPr>
        <w:tabs>
          <w:tab w:val="clear" w:pos="284"/>
          <w:tab w:val="clear" w:pos="567"/>
          <w:tab w:val="clear" w:pos="851"/>
        </w:tabs>
        <w:autoSpaceDE w:val="0"/>
        <w:autoSpaceDN w:val="0"/>
        <w:spacing w:before="141"/>
        <w:contextualSpacing w:val="0"/>
        <w:rPr>
          <w:rFonts w:cs="Arial"/>
          <w:sz w:val="22"/>
        </w:rPr>
      </w:pPr>
      <w:r w:rsidRPr="007F72C7">
        <w:rPr>
          <w:rFonts w:cs="Arial"/>
          <w:sz w:val="22"/>
        </w:rPr>
        <w:t>Suppliers are NOT required to create an order confirmation before creating a service sheet.</w:t>
      </w:r>
    </w:p>
    <w:p w14:paraId="28C2DD55" w14:textId="77777777" w:rsidR="00D41862" w:rsidRPr="007F72C7" w:rsidRDefault="00D41862" w:rsidP="00D41862">
      <w:pPr>
        <w:pStyle w:val="ListParagraph"/>
        <w:widowControl w:val="0"/>
        <w:numPr>
          <w:ilvl w:val="0"/>
          <w:numId w:val="31"/>
        </w:numPr>
        <w:tabs>
          <w:tab w:val="clear" w:pos="284"/>
          <w:tab w:val="clear" w:pos="567"/>
          <w:tab w:val="clear" w:pos="851"/>
        </w:tabs>
        <w:autoSpaceDE w:val="0"/>
        <w:autoSpaceDN w:val="0"/>
        <w:spacing w:before="141"/>
        <w:contextualSpacing w:val="0"/>
        <w:rPr>
          <w:rFonts w:cs="Arial"/>
          <w:sz w:val="22"/>
        </w:rPr>
      </w:pPr>
      <w:r w:rsidRPr="007F72C7">
        <w:rPr>
          <w:rFonts w:cs="Arial"/>
          <w:sz w:val="22"/>
        </w:rPr>
        <w:t>Suppliers are NOT required to provide approver information on service sheets.</w:t>
      </w:r>
    </w:p>
    <w:p w14:paraId="56B1C438" w14:textId="77777777" w:rsidR="00D41862" w:rsidRPr="007F72C7" w:rsidRDefault="00D41862" w:rsidP="00D41862">
      <w:pPr>
        <w:pStyle w:val="ListParagraph"/>
        <w:widowControl w:val="0"/>
        <w:numPr>
          <w:ilvl w:val="0"/>
          <w:numId w:val="31"/>
        </w:numPr>
        <w:tabs>
          <w:tab w:val="clear" w:pos="284"/>
          <w:tab w:val="clear" w:pos="567"/>
          <w:tab w:val="clear" w:pos="851"/>
        </w:tabs>
        <w:autoSpaceDE w:val="0"/>
        <w:autoSpaceDN w:val="0"/>
        <w:spacing w:before="141"/>
        <w:contextualSpacing w:val="0"/>
        <w:rPr>
          <w:rFonts w:cs="Arial"/>
          <w:sz w:val="22"/>
        </w:rPr>
      </w:pPr>
      <w:r w:rsidRPr="007F72C7">
        <w:rPr>
          <w:rFonts w:cs="Arial"/>
          <w:sz w:val="22"/>
        </w:rPr>
        <w:t>Suppliers ARE required to provide item reference description field on service sheets.</w:t>
      </w:r>
    </w:p>
    <w:p w14:paraId="7CC176FA" w14:textId="54FF2F2F" w:rsidR="00D41862" w:rsidRDefault="00D41862" w:rsidP="00D41862">
      <w:pPr>
        <w:pStyle w:val="ListParagraph"/>
        <w:widowControl w:val="0"/>
        <w:numPr>
          <w:ilvl w:val="0"/>
          <w:numId w:val="31"/>
        </w:numPr>
        <w:tabs>
          <w:tab w:val="clear" w:pos="284"/>
          <w:tab w:val="clear" w:pos="567"/>
          <w:tab w:val="clear" w:pos="851"/>
        </w:tabs>
        <w:autoSpaceDE w:val="0"/>
        <w:autoSpaceDN w:val="0"/>
        <w:spacing w:before="141"/>
        <w:contextualSpacing w:val="0"/>
        <w:rPr>
          <w:rFonts w:cs="Arial"/>
          <w:sz w:val="22"/>
        </w:rPr>
      </w:pPr>
      <w:r w:rsidRPr="007F72C7">
        <w:rPr>
          <w:rFonts w:cs="Arial"/>
          <w:sz w:val="22"/>
        </w:rPr>
        <w:t>Suppliers ARE allowed to add ad hoc line items to service sheets.</w:t>
      </w:r>
    </w:p>
    <w:p w14:paraId="5CC21343" w14:textId="1C69CE7A" w:rsidR="007F72C7" w:rsidRDefault="007F72C7" w:rsidP="007F72C7">
      <w:pPr>
        <w:pStyle w:val="ListParagraph"/>
        <w:widowControl w:val="0"/>
        <w:tabs>
          <w:tab w:val="clear" w:pos="284"/>
          <w:tab w:val="clear" w:pos="567"/>
          <w:tab w:val="clear" w:pos="851"/>
        </w:tabs>
        <w:autoSpaceDE w:val="0"/>
        <w:autoSpaceDN w:val="0"/>
        <w:spacing w:before="141"/>
        <w:contextualSpacing w:val="0"/>
        <w:rPr>
          <w:rFonts w:cs="Arial"/>
          <w:sz w:val="22"/>
        </w:rPr>
      </w:pPr>
    </w:p>
    <w:p w14:paraId="2222EFB2" w14:textId="77777777" w:rsidR="007F72C7" w:rsidRPr="007F72C7" w:rsidRDefault="007F72C7" w:rsidP="007F72C7">
      <w:pPr>
        <w:pStyle w:val="ListParagraph"/>
        <w:widowControl w:val="0"/>
        <w:tabs>
          <w:tab w:val="clear" w:pos="284"/>
          <w:tab w:val="clear" w:pos="567"/>
          <w:tab w:val="clear" w:pos="851"/>
        </w:tabs>
        <w:autoSpaceDE w:val="0"/>
        <w:autoSpaceDN w:val="0"/>
        <w:spacing w:before="141"/>
        <w:contextualSpacing w:val="0"/>
        <w:rPr>
          <w:rFonts w:cs="Arial"/>
          <w:sz w:val="22"/>
        </w:rPr>
      </w:pPr>
    </w:p>
    <w:p w14:paraId="24FE3E79" w14:textId="77777777" w:rsidR="00D41862" w:rsidRPr="007F72C7" w:rsidRDefault="00D41862" w:rsidP="00D41862">
      <w:pPr>
        <w:pStyle w:val="ListParagraph"/>
        <w:widowControl w:val="0"/>
        <w:numPr>
          <w:ilvl w:val="0"/>
          <w:numId w:val="31"/>
        </w:numPr>
        <w:tabs>
          <w:tab w:val="clear" w:pos="284"/>
          <w:tab w:val="clear" w:pos="567"/>
          <w:tab w:val="clear" w:pos="851"/>
        </w:tabs>
        <w:autoSpaceDE w:val="0"/>
        <w:autoSpaceDN w:val="0"/>
        <w:spacing w:before="141"/>
        <w:contextualSpacing w:val="0"/>
        <w:rPr>
          <w:rFonts w:cs="Arial"/>
          <w:sz w:val="22"/>
        </w:rPr>
      </w:pPr>
      <w:r w:rsidRPr="007F72C7">
        <w:rPr>
          <w:rFonts w:cs="Arial"/>
          <w:sz w:val="22"/>
        </w:rPr>
        <w:t>Suppliers are NOT allowed to change the unit of measure on service sheets.</w:t>
      </w:r>
    </w:p>
    <w:p w14:paraId="48AF5FEE" w14:textId="77777777" w:rsidR="00D41862" w:rsidRPr="007F72C7" w:rsidRDefault="00D41862" w:rsidP="00D41862">
      <w:pPr>
        <w:pStyle w:val="ListParagraph"/>
        <w:widowControl w:val="0"/>
        <w:numPr>
          <w:ilvl w:val="0"/>
          <w:numId w:val="31"/>
        </w:numPr>
        <w:tabs>
          <w:tab w:val="clear" w:pos="284"/>
          <w:tab w:val="clear" w:pos="567"/>
          <w:tab w:val="clear" w:pos="851"/>
        </w:tabs>
        <w:autoSpaceDE w:val="0"/>
        <w:autoSpaceDN w:val="0"/>
        <w:spacing w:before="141"/>
        <w:contextualSpacing w:val="0"/>
        <w:rPr>
          <w:rFonts w:cs="Arial"/>
          <w:sz w:val="22"/>
        </w:rPr>
      </w:pPr>
      <w:r w:rsidRPr="007F72C7">
        <w:rPr>
          <w:rFonts w:cs="Arial"/>
          <w:sz w:val="22"/>
        </w:rPr>
        <w:t>Suppliers are NOT allowed to increase item quantities on service sheets.</w:t>
      </w:r>
    </w:p>
    <w:p w14:paraId="0AFFFB3D" w14:textId="77777777" w:rsidR="00D41862" w:rsidRPr="007F72C7" w:rsidRDefault="00D41862" w:rsidP="00D41862">
      <w:pPr>
        <w:pStyle w:val="ListParagraph"/>
        <w:widowControl w:val="0"/>
        <w:numPr>
          <w:ilvl w:val="0"/>
          <w:numId w:val="31"/>
        </w:numPr>
        <w:tabs>
          <w:tab w:val="clear" w:pos="284"/>
          <w:tab w:val="clear" w:pos="567"/>
          <w:tab w:val="clear" w:pos="851"/>
        </w:tabs>
        <w:autoSpaceDE w:val="0"/>
        <w:autoSpaceDN w:val="0"/>
        <w:spacing w:before="141"/>
        <w:contextualSpacing w:val="0"/>
        <w:rPr>
          <w:rFonts w:cs="Arial"/>
          <w:sz w:val="22"/>
        </w:rPr>
      </w:pPr>
      <w:r w:rsidRPr="007F72C7">
        <w:rPr>
          <w:rFonts w:cs="Arial"/>
          <w:sz w:val="22"/>
        </w:rPr>
        <w:t xml:space="preserve">Suppliers are NOT allowed to change the unit price on service sheets. </w:t>
      </w:r>
    </w:p>
    <w:p w14:paraId="19561B78" w14:textId="77777777" w:rsidR="00D41862" w:rsidRPr="007F72C7" w:rsidRDefault="00D41862" w:rsidP="00D41862">
      <w:pPr>
        <w:pStyle w:val="ListParagraph"/>
        <w:widowControl w:val="0"/>
        <w:numPr>
          <w:ilvl w:val="0"/>
          <w:numId w:val="31"/>
        </w:numPr>
        <w:tabs>
          <w:tab w:val="clear" w:pos="284"/>
          <w:tab w:val="clear" w:pos="567"/>
          <w:tab w:val="clear" w:pos="851"/>
        </w:tabs>
        <w:autoSpaceDE w:val="0"/>
        <w:autoSpaceDN w:val="0"/>
        <w:spacing w:before="141"/>
        <w:contextualSpacing w:val="0"/>
        <w:rPr>
          <w:rFonts w:cs="Arial"/>
          <w:sz w:val="22"/>
        </w:rPr>
      </w:pPr>
      <w:r w:rsidRPr="007F72C7">
        <w:rPr>
          <w:rFonts w:cs="Arial"/>
          <w:sz w:val="22"/>
        </w:rPr>
        <w:t xml:space="preserve">Suppliers are NOT allowed to change subtotal amount on service sheets. </w:t>
      </w:r>
    </w:p>
    <w:p w14:paraId="308D1923" w14:textId="77777777" w:rsidR="00AC681B" w:rsidRDefault="00D41862" w:rsidP="00D41862">
      <w:pPr>
        <w:pStyle w:val="ListParagraph"/>
        <w:widowControl w:val="0"/>
        <w:numPr>
          <w:ilvl w:val="0"/>
          <w:numId w:val="31"/>
        </w:numPr>
        <w:tabs>
          <w:tab w:val="clear" w:pos="284"/>
          <w:tab w:val="clear" w:pos="567"/>
          <w:tab w:val="clear" w:pos="851"/>
        </w:tabs>
        <w:autoSpaceDE w:val="0"/>
        <w:autoSpaceDN w:val="0"/>
        <w:spacing w:before="141"/>
        <w:contextualSpacing w:val="0"/>
        <w:rPr>
          <w:rFonts w:asciiTheme="minorHAnsi" w:hAnsiTheme="minorHAnsi"/>
          <w:szCs w:val="20"/>
        </w:rPr>
      </w:pPr>
      <w:r w:rsidRPr="007F72C7">
        <w:rPr>
          <w:rFonts w:cs="Arial"/>
          <w:sz w:val="22"/>
        </w:rPr>
        <w:t>Suppliers are NOT allowed to send service sheet attachments.</w:t>
      </w:r>
      <w:r w:rsidRPr="007F72C7">
        <w:rPr>
          <w:rFonts w:cs="Arial"/>
          <w:sz w:val="22"/>
        </w:rPr>
        <w:br/>
      </w:r>
    </w:p>
    <w:p w14:paraId="5B2DD764" w14:textId="3B01EC6C" w:rsidR="00AC681B" w:rsidRPr="00F9029F" w:rsidRDefault="00D41862" w:rsidP="00AC681B">
      <w:pPr>
        <w:pStyle w:val="ListParagraph"/>
        <w:widowControl w:val="0"/>
        <w:tabs>
          <w:tab w:val="clear" w:pos="284"/>
          <w:tab w:val="clear" w:pos="567"/>
          <w:tab w:val="clear" w:pos="851"/>
        </w:tabs>
        <w:autoSpaceDE w:val="0"/>
        <w:autoSpaceDN w:val="0"/>
        <w:spacing w:before="141"/>
        <w:contextualSpacing w:val="0"/>
        <w:rPr>
          <w:rFonts w:asciiTheme="minorHAnsi" w:hAnsiTheme="minorHAnsi"/>
          <w:szCs w:val="20"/>
        </w:rPr>
      </w:pPr>
      <w:r>
        <w:rPr>
          <w:rFonts w:asciiTheme="minorHAnsi" w:hAnsiTheme="minorHAnsi"/>
          <w:szCs w:val="20"/>
        </w:rPr>
        <w:br/>
      </w:r>
    </w:p>
    <w:p w14:paraId="205A1776" w14:textId="0234C82C" w:rsidR="00D41862" w:rsidRPr="00AC681B" w:rsidRDefault="00D41862" w:rsidP="00D41862">
      <w:pPr>
        <w:ind w:left="400"/>
        <w:rPr>
          <w:rFonts w:cs="Arial"/>
          <w:u w:val="single"/>
        </w:rPr>
      </w:pPr>
      <w:bookmarkStart w:id="9" w:name="Ship_Notice_Specifics_(Tab_8_-_UCB_cXML_"/>
      <w:bookmarkEnd w:id="9"/>
      <w:r w:rsidRPr="00AC681B">
        <w:rPr>
          <w:rFonts w:eastAsia="Trebuchet MS" w:cs="Arial"/>
          <w:sz w:val="28"/>
          <w:szCs w:val="28"/>
          <w:u w:val="single"/>
        </w:rPr>
        <w:t xml:space="preserve">Ship Notice Specifics </w:t>
      </w:r>
      <w:r w:rsidRPr="00AC681B">
        <w:rPr>
          <w:rStyle w:val="IntenseEmphasis"/>
          <w:rFonts w:cs="Arial"/>
          <w:color w:val="auto"/>
          <w:u w:val="single"/>
        </w:rPr>
        <w:t xml:space="preserve"> </w:t>
      </w:r>
      <w:r w:rsidRPr="00AC681B">
        <w:rPr>
          <w:rStyle w:val="IntenseEmphasis"/>
          <w:rFonts w:cs="Arial"/>
          <w:color w:val="auto"/>
          <w:u w:val="single"/>
        </w:rPr>
        <w:br/>
      </w:r>
    </w:p>
    <w:p w14:paraId="3B42CD27" w14:textId="77777777" w:rsidR="00D41862" w:rsidRPr="007F72C7" w:rsidRDefault="00D41862" w:rsidP="00D41862">
      <w:pPr>
        <w:pStyle w:val="ListParagraph"/>
        <w:widowControl w:val="0"/>
        <w:numPr>
          <w:ilvl w:val="0"/>
          <w:numId w:val="31"/>
        </w:numPr>
        <w:tabs>
          <w:tab w:val="clear" w:pos="284"/>
          <w:tab w:val="clear" w:pos="567"/>
          <w:tab w:val="clear" w:pos="851"/>
        </w:tabs>
        <w:autoSpaceDE w:val="0"/>
        <w:autoSpaceDN w:val="0"/>
        <w:spacing w:before="141"/>
        <w:contextualSpacing w:val="0"/>
        <w:rPr>
          <w:rFonts w:cs="Arial"/>
          <w:sz w:val="22"/>
        </w:rPr>
      </w:pPr>
      <w:r w:rsidRPr="007F72C7">
        <w:rPr>
          <w:rFonts w:cs="Arial"/>
          <w:sz w:val="22"/>
        </w:rPr>
        <w:t>Delivery dates ARE required for Ship Notices.</w:t>
      </w:r>
    </w:p>
    <w:p w14:paraId="0CC52F5B" w14:textId="5067E729" w:rsidR="00D41862" w:rsidRPr="007F72C7" w:rsidRDefault="00D41862" w:rsidP="00D41862">
      <w:pPr>
        <w:pStyle w:val="ListParagraph"/>
        <w:widowControl w:val="0"/>
        <w:numPr>
          <w:ilvl w:val="0"/>
          <w:numId w:val="31"/>
        </w:numPr>
        <w:tabs>
          <w:tab w:val="clear" w:pos="284"/>
          <w:tab w:val="clear" w:pos="567"/>
          <w:tab w:val="clear" w:pos="851"/>
        </w:tabs>
        <w:autoSpaceDE w:val="0"/>
        <w:autoSpaceDN w:val="0"/>
        <w:spacing w:before="141"/>
        <w:contextualSpacing w:val="0"/>
        <w:rPr>
          <w:rFonts w:cs="Arial"/>
          <w:sz w:val="22"/>
        </w:rPr>
      </w:pPr>
      <w:r w:rsidRPr="007F72C7">
        <w:rPr>
          <w:rFonts w:cs="Arial"/>
          <w:sz w:val="22"/>
        </w:rPr>
        <w:t xml:space="preserve">Suppliers </w:t>
      </w:r>
      <w:r w:rsidR="000706CD">
        <w:rPr>
          <w:rFonts w:cs="Arial"/>
          <w:sz w:val="22"/>
        </w:rPr>
        <w:t>ARE</w:t>
      </w:r>
      <w:r w:rsidRPr="007F72C7">
        <w:rPr>
          <w:rFonts w:cs="Arial"/>
          <w:sz w:val="22"/>
        </w:rPr>
        <w:t xml:space="preserve"> required to provide an actual or estimated shipping date on ship notices.</w:t>
      </w:r>
    </w:p>
    <w:p w14:paraId="03B675E7" w14:textId="1A7225A1" w:rsidR="00D41862" w:rsidRPr="007F72C7" w:rsidRDefault="00D41862" w:rsidP="000862F2">
      <w:pPr>
        <w:pStyle w:val="ListParagraph"/>
        <w:widowControl w:val="0"/>
        <w:numPr>
          <w:ilvl w:val="0"/>
          <w:numId w:val="31"/>
        </w:numPr>
        <w:tabs>
          <w:tab w:val="clear" w:pos="284"/>
          <w:tab w:val="clear" w:pos="567"/>
          <w:tab w:val="clear" w:pos="851"/>
        </w:tabs>
        <w:autoSpaceDE w:val="0"/>
        <w:autoSpaceDN w:val="0"/>
        <w:spacing w:before="141"/>
        <w:contextualSpacing w:val="0"/>
        <w:rPr>
          <w:rFonts w:cs="Arial"/>
          <w:sz w:val="22"/>
        </w:rPr>
      </w:pPr>
      <w:r w:rsidRPr="007F72C7">
        <w:rPr>
          <w:rFonts w:cs="Arial"/>
          <w:sz w:val="22"/>
        </w:rPr>
        <w:t>Suppliers are NOT required to provide a unique asset serial number for each purchase order line-item on a ship notice.</w:t>
      </w:r>
    </w:p>
    <w:p w14:paraId="09D5C91B" w14:textId="77777777" w:rsidR="00D41862" w:rsidRPr="007F72C7" w:rsidRDefault="00D41862" w:rsidP="00D41862">
      <w:pPr>
        <w:pStyle w:val="ListParagraph"/>
        <w:widowControl w:val="0"/>
        <w:numPr>
          <w:ilvl w:val="0"/>
          <w:numId w:val="31"/>
        </w:numPr>
        <w:tabs>
          <w:tab w:val="clear" w:pos="284"/>
          <w:tab w:val="clear" w:pos="567"/>
          <w:tab w:val="clear" w:pos="851"/>
        </w:tabs>
        <w:autoSpaceDE w:val="0"/>
        <w:autoSpaceDN w:val="0"/>
        <w:spacing w:before="141"/>
        <w:contextualSpacing w:val="0"/>
        <w:rPr>
          <w:rFonts w:cs="Arial"/>
          <w:sz w:val="22"/>
        </w:rPr>
      </w:pPr>
      <w:r w:rsidRPr="007F72C7">
        <w:rPr>
          <w:rFonts w:cs="Arial"/>
          <w:sz w:val="22"/>
        </w:rPr>
        <w:t>Suppliers ARE required to provide the total count of shipment serial numbers not to exceed the total quantity shipped for line items on ship notices.</w:t>
      </w:r>
    </w:p>
    <w:p w14:paraId="6990CE66" w14:textId="77777777" w:rsidR="00D41862" w:rsidRPr="007F72C7" w:rsidRDefault="00D41862" w:rsidP="00D41862">
      <w:pPr>
        <w:pStyle w:val="ListParagraph"/>
        <w:widowControl w:val="0"/>
        <w:numPr>
          <w:ilvl w:val="0"/>
          <w:numId w:val="31"/>
        </w:numPr>
        <w:tabs>
          <w:tab w:val="clear" w:pos="284"/>
          <w:tab w:val="clear" w:pos="567"/>
          <w:tab w:val="clear" w:pos="851"/>
        </w:tabs>
        <w:autoSpaceDE w:val="0"/>
        <w:autoSpaceDN w:val="0"/>
        <w:spacing w:before="141"/>
        <w:contextualSpacing w:val="0"/>
        <w:rPr>
          <w:rFonts w:cs="Arial"/>
          <w:sz w:val="22"/>
        </w:rPr>
      </w:pPr>
      <w:r w:rsidRPr="007F72C7">
        <w:rPr>
          <w:rFonts w:cs="Arial"/>
          <w:sz w:val="22"/>
        </w:rPr>
        <w:t>Suppliers are NOT required to provide the Packing Slip ID to be unique on ship notices.</w:t>
      </w:r>
    </w:p>
    <w:p w14:paraId="734B04BB" w14:textId="77777777" w:rsidR="00D41862" w:rsidRPr="007F72C7" w:rsidRDefault="00D41862" w:rsidP="00D41862">
      <w:pPr>
        <w:pStyle w:val="ListParagraph"/>
        <w:widowControl w:val="0"/>
        <w:numPr>
          <w:ilvl w:val="0"/>
          <w:numId w:val="31"/>
        </w:numPr>
        <w:tabs>
          <w:tab w:val="clear" w:pos="284"/>
          <w:tab w:val="clear" w:pos="567"/>
          <w:tab w:val="clear" w:pos="851"/>
        </w:tabs>
        <w:autoSpaceDE w:val="0"/>
        <w:autoSpaceDN w:val="0"/>
        <w:spacing w:before="141"/>
        <w:contextualSpacing w:val="0"/>
        <w:rPr>
          <w:rFonts w:cs="Arial"/>
          <w:sz w:val="22"/>
        </w:rPr>
      </w:pPr>
      <w:r w:rsidRPr="007F72C7">
        <w:rPr>
          <w:rFonts w:cs="Arial"/>
          <w:sz w:val="22"/>
        </w:rPr>
        <w:t>Suppliers are NOT allowed to send non-PO ship notices through cXML.</w:t>
      </w:r>
    </w:p>
    <w:p w14:paraId="2001666F" w14:textId="77777777" w:rsidR="00D41862" w:rsidRPr="007F72C7" w:rsidRDefault="00D41862" w:rsidP="00D41862">
      <w:pPr>
        <w:pStyle w:val="ListParagraph"/>
        <w:widowControl w:val="0"/>
        <w:numPr>
          <w:ilvl w:val="0"/>
          <w:numId w:val="31"/>
        </w:numPr>
        <w:tabs>
          <w:tab w:val="clear" w:pos="284"/>
          <w:tab w:val="clear" w:pos="567"/>
          <w:tab w:val="clear" w:pos="851"/>
        </w:tabs>
        <w:autoSpaceDE w:val="0"/>
        <w:autoSpaceDN w:val="0"/>
        <w:spacing w:before="141"/>
        <w:contextualSpacing w:val="0"/>
        <w:rPr>
          <w:rFonts w:cs="Arial"/>
          <w:sz w:val="22"/>
        </w:rPr>
      </w:pPr>
      <w:r w:rsidRPr="007F72C7">
        <w:rPr>
          <w:rFonts w:cs="Arial"/>
          <w:sz w:val="22"/>
        </w:rPr>
        <w:t>Suppliers are NOT allowed to send zero-quantity line items in ship notices sent through cXML.</w:t>
      </w:r>
    </w:p>
    <w:p w14:paraId="70C36466" w14:textId="77777777" w:rsidR="00D41862" w:rsidRPr="007F72C7" w:rsidRDefault="00D41862" w:rsidP="00D41862">
      <w:pPr>
        <w:pStyle w:val="ListParagraph"/>
        <w:widowControl w:val="0"/>
        <w:numPr>
          <w:ilvl w:val="0"/>
          <w:numId w:val="31"/>
        </w:numPr>
        <w:tabs>
          <w:tab w:val="clear" w:pos="284"/>
          <w:tab w:val="clear" w:pos="567"/>
          <w:tab w:val="clear" w:pos="851"/>
        </w:tabs>
        <w:autoSpaceDE w:val="0"/>
        <w:autoSpaceDN w:val="0"/>
        <w:spacing w:before="141"/>
        <w:contextualSpacing w:val="0"/>
        <w:rPr>
          <w:rFonts w:cs="Arial"/>
          <w:sz w:val="22"/>
        </w:rPr>
      </w:pPr>
      <w:r w:rsidRPr="007F72C7">
        <w:rPr>
          <w:rFonts w:cs="Arial"/>
          <w:sz w:val="22"/>
        </w:rPr>
        <w:t>Suppliers are NOT allowed to increase item quantities on ship notices.</w:t>
      </w:r>
    </w:p>
    <w:p w14:paraId="12EF801D" w14:textId="77777777" w:rsidR="00D41862" w:rsidRPr="007F72C7" w:rsidRDefault="00D41862" w:rsidP="00D41862">
      <w:pPr>
        <w:pStyle w:val="ListParagraph"/>
        <w:widowControl w:val="0"/>
        <w:numPr>
          <w:ilvl w:val="0"/>
          <w:numId w:val="31"/>
        </w:numPr>
        <w:tabs>
          <w:tab w:val="clear" w:pos="284"/>
          <w:tab w:val="clear" w:pos="567"/>
          <w:tab w:val="clear" w:pos="851"/>
        </w:tabs>
        <w:autoSpaceDE w:val="0"/>
        <w:autoSpaceDN w:val="0"/>
        <w:spacing w:before="141"/>
        <w:contextualSpacing w:val="0"/>
        <w:rPr>
          <w:rFonts w:cs="Arial"/>
          <w:sz w:val="22"/>
        </w:rPr>
      </w:pPr>
      <w:r w:rsidRPr="007F72C7">
        <w:rPr>
          <w:rFonts w:cs="Arial"/>
          <w:sz w:val="22"/>
        </w:rPr>
        <w:t>Suppliers are NOT allowed to include attachments with ship notices.</w:t>
      </w:r>
    </w:p>
    <w:p w14:paraId="0912911C" w14:textId="77777777" w:rsidR="00D41862" w:rsidRPr="007F72C7" w:rsidRDefault="00D41862" w:rsidP="00D41862">
      <w:pPr>
        <w:pStyle w:val="ListParagraph"/>
        <w:widowControl w:val="0"/>
        <w:numPr>
          <w:ilvl w:val="0"/>
          <w:numId w:val="31"/>
        </w:numPr>
        <w:tabs>
          <w:tab w:val="clear" w:pos="284"/>
          <w:tab w:val="clear" w:pos="567"/>
          <w:tab w:val="clear" w:pos="851"/>
        </w:tabs>
        <w:autoSpaceDE w:val="0"/>
        <w:autoSpaceDN w:val="0"/>
        <w:spacing w:before="141"/>
        <w:contextualSpacing w:val="0"/>
        <w:rPr>
          <w:rFonts w:cs="Arial"/>
          <w:sz w:val="22"/>
        </w:rPr>
      </w:pPr>
      <w:r w:rsidRPr="007F72C7">
        <w:rPr>
          <w:rFonts w:cs="Arial"/>
          <w:sz w:val="22"/>
        </w:rPr>
        <w:t>Multiple orders and scheduling agreement releases in ship notices are allowed.</w:t>
      </w:r>
    </w:p>
    <w:p w14:paraId="285597F8" w14:textId="22EFBA4B" w:rsidR="00D41862" w:rsidRDefault="00D41862" w:rsidP="00D41862">
      <w:pPr>
        <w:spacing w:line="259" w:lineRule="auto"/>
        <w:rPr>
          <w:rFonts w:ascii="Symbol" w:hAnsi="Symbol"/>
        </w:rPr>
      </w:pPr>
    </w:p>
    <w:p w14:paraId="61CA8844" w14:textId="31DA7B4F" w:rsidR="00AD0425" w:rsidRDefault="00AD0425" w:rsidP="00D41862">
      <w:pPr>
        <w:spacing w:line="259" w:lineRule="auto"/>
        <w:rPr>
          <w:rFonts w:ascii="Symbol" w:hAnsi="Symbol"/>
        </w:rPr>
      </w:pPr>
    </w:p>
    <w:p w14:paraId="25B9610A" w14:textId="53CC8038" w:rsidR="00AD0425" w:rsidRDefault="00AD0425" w:rsidP="00D41862">
      <w:pPr>
        <w:spacing w:line="259" w:lineRule="auto"/>
        <w:rPr>
          <w:rFonts w:ascii="Symbol" w:hAnsi="Symbol"/>
        </w:rPr>
      </w:pPr>
    </w:p>
    <w:p w14:paraId="675FB809" w14:textId="5E242D59" w:rsidR="00AD0425" w:rsidRDefault="00AD0425" w:rsidP="00D41862">
      <w:pPr>
        <w:spacing w:line="259" w:lineRule="auto"/>
        <w:rPr>
          <w:rFonts w:ascii="Symbol" w:hAnsi="Symbol"/>
        </w:rPr>
      </w:pPr>
    </w:p>
    <w:p w14:paraId="2CECA7BE" w14:textId="0DEBF9E5" w:rsidR="00AD0425" w:rsidRDefault="00AD0425" w:rsidP="00D41862">
      <w:pPr>
        <w:spacing w:line="259" w:lineRule="auto"/>
        <w:rPr>
          <w:rFonts w:ascii="Symbol" w:hAnsi="Symbol"/>
        </w:rPr>
      </w:pPr>
    </w:p>
    <w:p w14:paraId="30DE7FD0" w14:textId="62DA1C30" w:rsidR="00AD0425" w:rsidRDefault="00AD0425" w:rsidP="00D41862">
      <w:pPr>
        <w:spacing w:line="259" w:lineRule="auto"/>
        <w:rPr>
          <w:rFonts w:ascii="Symbol" w:hAnsi="Symbol"/>
        </w:rPr>
      </w:pPr>
    </w:p>
    <w:p w14:paraId="64783E2B" w14:textId="73F5E490" w:rsidR="00AD0425" w:rsidRDefault="00AD0425" w:rsidP="00D41862">
      <w:pPr>
        <w:spacing w:line="259" w:lineRule="auto"/>
        <w:rPr>
          <w:rFonts w:ascii="Symbol" w:hAnsi="Symbol"/>
        </w:rPr>
      </w:pPr>
    </w:p>
    <w:p w14:paraId="3B4E6C90" w14:textId="4AA79AB7" w:rsidR="00AD0425" w:rsidRDefault="00AD0425" w:rsidP="00D41862">
      <w:pPr>
        <w:spacing w:line="259" w:lineRule="auto"/>
        <w:rPr>
          <w:rFonts w:ascii="Symbol" w:hAnsi="Symbol"/>
        </w:rPr>
      </w:pPr>
    </w:p>
    <w:p w14:paraId="1AE7467C" w14:textId="3587BB05" w:rsidR="00AD0425" w:rsidRDefault="00AD0425" w:rsidP="00D41862">
      <w:pPr>
        <w:spacing w:line="259" w:lineRule="auto"/>
        <w:rPr>
          <w:rFonts w:ascii="Symbol" w:hAnsi="Symbol"/>
        </w:rPr>
      </w:pPr>
    </w:p>
    <w:p w14:paraId="331E7C98" w14:textId="339E9B87" w:rsidR="00AD0425" w:rsidRDefault="00AD0425" w:rsidP="00D41862">
      <w:pPr>
        <w:spacing w:line="259" w:lineRule="auto"/>
        <w:rPr>
          <w:rFonts w:ascii="Symbol" w:hAnsi="Symbol"/>
        </w:rPr>
      </w:pPr>
    </w:p>
    <w:p w14:paraId="66C14862" w14:textId="77777777" w:rsidR="00AD0425" w:rsidRDefault="00AD0425" w:rsidP="00D41862">
      <w:pPr>
        <w:spacing w:line="259" w:lineRule="auto"/>
        <w:rPr>
          <w:rFonts w:ascii="Symbol" w:hAnsi="Symbol"/>
        </w:rPr>
      </w:pPr>
    </w:p>
    <w:p w14:paraId="76B3D2CB" w14:textId="77777777" w:rsidR="00D41862" w:rsidRDefault="00D41862" w:rsidP="00D41862">
      <w:pPr>
        <w:spacing w:line="259" w:lineRule="auto"/>
        <w:rPr>
          <w:rFonts w:ascii="Symbol" w:hAnsi="Symbol"/>
        </w:rPr>
      </w:pPr>
    </w:p>
    <w:p w14:paraId="6BAA9D72" w14:textId="77777777" w:rsidR="00D41862" w:rsidRPr="00AC681B" w:rsidRDefault="00D41862" w:rsidP="00D41862">
      <w:pPr>
        <w:pStyle w:val="Heading2"/>
        <w:tabs>
          <w:tab w:val="left" w:pos="9876"/>
        </w:tabs>
        <w:rPr>
          <w:u w:color="404040"/>
        </w:rPr>
      </w:pPr>
      <w:bookmarkStart w:id="10" w:name="_Toc73119443"/>
      <w:bookmarkStart w:id="11" w:name="_Toc95852699"/>
      <w:r w:rsidRPr="00AC681B">
        <w:rPr>
          <w:u w:color="404040"/>
        </w:rPr>
        <w:t>UCB Detailed Specifications and Requirements</w:t>
      </w:r>
      <w:bookmarkEnd w:id="10"/>
      <w:bookmarkEnd w:id="11"/>
    </w:p>
    <w:p w14:paraId="0B67073E" w14:textId="77777777" w:rsidR="00D41862" w:rsidRDefault="00D41862" w:rsidP="00D41862">
      <w:pPr>
        <w:pStyle w:val="BodyText"/>
        <w:spacing w:before="10"/>
        <w:rPr>
          <w:rFonts w:ascii="Trebuchet MS"/>
          <w:sz w:val="33"/>
        </w:rPr>
      </w:pPr>
      <w:bookmarkStart w:id="12" w:name="Scope"/>
      <w:bookmarkEnd w:id="12"/>
    </w:p>
    <w:p w14:paraId="0A8D8D80" w14:textId="77777777" w:rsidR="00D41862" w:rsidRPr="00AC681B" w:rsidRDefault="00D41862" w:rsidP="00D41862">
      <w:pPr>
        <w:pStyle w:val="Heading2"/>
        <w:tabs>
          <w:tab w:val="left" w:pos="9876"/>
        </w:tabs>
      </w:pPr>
      <w:bookmarkStart w:id="13" w:name="_Toc73119444"/>
      <w:bookmarkStart w:id="14" w:name="_Toc95852700"/>
      <w:r w:rsidRPr="00AC681B">
        <w:t>Scope (UCB ANID: AN01011773569)</w:t>
      </w:r>
      <w:bookmarkEnd w:id="13"/>
      <w:bookmarkEnd w:id="14"/>
      <w:r w:rsidRPr="00AC681B">
        <w:br/>
      </w:r>
    </w:p>
    <w:p w14:paraId="737A0EE9" w14:textId="77777777" w:rsidR="00D41862" w:rsidRPr="00AC681B" w:rsidRDefault="00D41862" w:rsidP="00D41862">
      <w:pPr>
        <w:pStyle w:val="Heading2"/>
        <w:tabs>
          <w:tab w:val="left" w:pos="9876"/>
        </w:tabs>
        <w:ind w:left="720"/>
        <w:rPr>
          <w:rStyle w:val="IntenseEmphasis"/>
          <w:rFonts w:eastAsia="Arial" w:cs="Arial"/>
          <w:color w:val="auto"/>
          <w:sz w:val="22"/>
          <w:szCs w:val="22"/>
        </w:rPr>
      </w:pPr>
      <w:bookmarkStart w:id="15" w:name="_Toc73119445"/>
      <w:bookmarkStart w:id="16" w:name="_Toc95852701"/>
      <w:r w:rsidRPr="00AC681B">
        <w:rPr>
          <w:rStyle w:val="IntenseEmphasis"/>
          <w:rFonts w:eastAsia="Arial" w:cs="Arial"/>
          <w:color w:val="auto"/>
          <w:sz w:val="22"/>
          <w:szCs w:val="22"/>
        </w:rPr>
        <w:t>Required Transactions</w:t>
      </w:r>
      <w:bookmarkEnd w:id="15"/>
      <w:bookmarkEnd w:id="16"/>
    </w:p>
    <w:p w14:paraId="2C9AEF51" w14:textId="77777777" w:rsidR="00D41862" w:rsidRPr="007F72C7" w:rsidRDefault="00D41862" w:rsidP="00D41862">
      <w:pPr>
        <w:pStyle w:val="ListParagraph"/>
        <w:widowControl w:val="0"/>
        <w:numPr>
          <w:ilvl w:val="1"/>
          <w:numId w:val="31"/>
        </w:numPr>
        <w:tabs>
          <w:tab w:val="clear" w:pos="284"/>
          <w:tab w:val="clear" w:pos="567"/>
          <w:tab w:val="clear" w:pos="851"/>
        </w:tabs>
        <w:autoSpaceDE w:val="0"/>
        <w:autoSpaceDN w:val="0"/>
        <w:spacing w:before="141"/>
        <w:contextualSpacing w:val="0"/>
        <w:rPr>
          <w:rFonts w:cs="Arial"/>
          <w:sz w:val="22"/>
        </w:rPr>
      </w:pPr>
      <w:r w:rsidRPr="007F72C7">
        <w:rPr>
          <w:rFonts w:cs="Arial"/>
          <w:sz w:val="22"/>
        </w:rPr>
        <w:t>Purchase Order- cXML OrderRequest</w:t>
      </w:r>
    </w:p>
    <w:p w14:paraId="4EDBB4D7" w14:textId="77777777" w:rsidR="00D41862" w:rsidRPr="007F72C7" w:rsidRDefault="00D41862" w:rsidP="00D41862">
      <w:pPr>
        <w:pStyle w:val="ListParagraph"/>
        <w:widowControl w:val="0"/>
        <w:numPr>
          <w:ilvl w:val="1"/>
          <w:numId w:val="31"/>
        </w:numPr>
        <w:tabs>
          <w:tab w:val="clear" w:pos="284"/>
          <w:tab w:val="clear" w:pos="567"/>
          <w:tab w:val="clear" w:pos="851"/>
        </w:tabs>
        <w:autoSpaceDE w:val="0"/>
        <w:autoSpaceDN w:val="0"/>
        <w:spacing w:before="141"/>
        <w:contextualSpacing w:val="0"/>
        <w:rPr>
          <w:rFonts w:cs="Arial"/>
          <w:sz w:val="22"/>
        </w:rPr>
      </w:pPr>
      <w:r w:rsidRPr="007F72C7">
        <w:rPr>
          <w:rFonts w:cs="Arial"/>
          <w:sz w:val="22"/>
        </w:rPr>
        <w:t>Invoice- cXML InvoiceDetailRequest</w:t>
      </w:r>
    </w:p>
    <w:p w14:paraId="5DB581B5" w14:textId="77777777" w:rsidR="00D41862" w:rsidRPr="007F72C7" w:rsidRDefault="00D41862" w:rsidP="00D41862">
      <w:pPr>
        <w:pStyle w:val="BodyText"/>
        <w:spacing w:before="7"/>
        <w:rPr>
          <w:sz w:val="22"/>
          <w:szCs w:val="22"/>
        </w:rPr>
      </w:pPr>
    </w:p>
    <w:p w14:paraId="173DE249" w14:textId="77777777" w:rsidR="00D41862" w:rsidRPr="00AC681B" w:rsidRDefault="00D41862" w:rsidP="00D41862">
      <w:pPr>
        <w:pStyle w:val="Heading2"/>
        <w:tabs>
          <w:tab w:val="left" w:pos="9876"/>
        </w:tabs>
        <w:ind w:left="720"/>
        <w:rPr>
          <w:rStyle w:val="IntenseEmphasis"/>
          <w:rFonts w:eastAsia="Arial" w:cs="Arial"/>
          <w:color w:val="auto"/>
          <w:sz w:val="22"/>
          <w:szCs w:val="22"/>
        </w:rPr>
      </w:pPr>
      <w:bookmarkStart w:id="17" w:name="_Toc73119446"/>
      <w:bookmarkStart w:id="18" w:name="_Toc95852702"/>
      <w:r w:rsidRPr="00AC681B">
        <w:rPr>
          <w:rStyle w:val="IntenseEmphasis"/>
          <w:rFonts w:eastAsia="Arial" w:cs="Arial"/>
          <w:color w:val="auto"/>
          <w:sz w:val="22"/>
          <w:szCs w:val="22"/>
        </w:rPr>
        <w:t>Optional Transactions</w:t>
      </w:r>
      <w:bookmarkEnd w:id="17"/>
      <w:bookmarkEnd w:id="18"/>
    </w:p>
    <w:p w14:paraId="3C1EC2B7" w14:textId="77777777" w:rsidR="00D41862" w:rsidRPr="007F72C7" w:rsidRDefault="00D41862" w:rsidP="00D41862">
      <w:pPr>
        <w:pStyle w:val="ListParagraph"/>
        <w:widowControl w:val="0"/>
        <w:numPr>
          <w:ilvl w:val="1"/>
          <w:numId w:val="31"/>
        </w:numPr>
        <w:tabs>
          <w:tab w:val="clear" w:pos="284"/>
          <w:tab w:val="clear" w:pos="567"/>
          <w:tab w:val="clear" w:pos="851"/>
        </w:tabs>
        <w:autoSpaceDE w:val="0"/>
        <w:autoSpaceDN w:val="0"/>
        <w:spacing w:before="141"/>
        <w:contextualSpacing w:val="0"/>
        <w:rPr>
          <w:rFonts w:cs="Arial"/>
          <w:sz w:val="22"/>
        </w:rPr>
      </w:pPr>
      <w:r w:rsidRPr="007F72C7">
        <w:rPr>
          <w:rFonts w:cs="Arial"/>
          <w:sz w:val="22"/>
        </w:rPr>
        <w:t>Order Confirmation- cXML ConfirmationRequest</w:t>
      </w:r>
    </w:p>
    <w:p w14:paraId="0320C92A" w14:textId="77777777" w:rsidR="00D41862" w:rsidRPr="007F72C7" w:rsidRDefault="00D41862" w:rsidP="00D41862">
      <w:pPr>
        <w:pStyle w:val="ListParagraph"/>
        <w:widowControl w:val="0"/>
        <w:numPr>
          <w:ilvl w:val="1"/>
          <w:numId w:val="31"/>
        </w:numPr>
        <w:tabs>
          <w:tab w:val="clear" w:pos="284"/>
          <w:tab w:val="clear" w:pos="567"/>
          <w:tab w:val="clear" w:pos="851"/>
        </w:tabs>
        <w:autoSpaceDE w:val="0"/>
        <w:autoSpaceDN w:val="0"/>
        <w:spacing w:before="141"/>
        <w:contextualSpacing w:val="0"/>
        <w:rPr>
          <w:rFonts w:cs="Arial"/>
          <w:sz w:val="22"/>
        </w:rPr>
      </w:pPr>
      <w:r w:rsidRPr="007F72C7">
        <w:rPr>
          <w:rFonts w:cs="Arial"/>
          <w:sz w:val="22"/>
        </w:rPr>
        <w:t>Advanced Ship Notice- cXML ShipNoticeRequest</w:t>
      </w:r>
    </w:p>
    <w:p w14:paraId="1BD20C34" w14:textId="77777777" w:rsidR="00D41862" w:rsidRPr="007F72C7" w:rsidRDefault="00D41862" w:rsidP="00D41862">
      <w:pPr>
        <w:pStyle w:val="ListParagraph"/>
        <w:widowControl w:val="0"/>
        <w:numPr>
          <w:ilvl w:val="1"/>
          <w:numId w:val="31"/>
        </w:numPr>
        <w:tabs>
          <w:tab w:val="clear" w:pos="284"/>
          <w:tab w:val="clear" w:pos="567"/>
          <w:tab w:val="clear" w:pos="851"/>
        </w:tabs>
        <w:autoSpaceDE w:val="0"/>
        <w:autoSpaceDN w:val="0"/>
        <w:spacing w:before="141"/>
        <w:contextualSpacing w:val="0"/>
        <w:rPr>
          <w:rFonts w:cs="Arial"/>
          <w:sz w:val="22"/>
        </w:rPr>
      </w:pPr>
      <w:r w:rsidRPr="007F72C7">
        <w:rPr>
          <w:rFonts w:cs="Arial"/>
          <w:sz w:val="22"/>
        </w:rPr>
        <w:t>Service Entry Sheet – cXML ServiceEntrySheetResponse</w:t>
      </w:r>
    </w:p>
    <w:p w14:paraId="642AE65B" w14:textId="2B272E71" w:rsidR="00D41862" w:rsidRPr="007F72C7" w:rsidRDefault="00D41862" w:rsidP="00D41862">
      <w:pPr>
        <w:pStyle w:val="ListParagraph"/>
        <w:widowControl w:val="0"/>
        <w:numPr>
          <w:ilvl w:val="1"/>
          <w:numId w:val="31"/>
        </w:numPr>
        <w:tabs>
          <w:tab w:val="clear" w:pos="284"/>
          <w:tab w:val="clear" w:pos="567"/>
          <w:tab w:val="clear" w:pos="851"/>
        </w:tabs>
        <w:autoSpaceDE w:val="0"/>
        <w:autoSpaceDN w:val="0"/>
        <w:spacing w:before="141"/>
        <w:contextualSpacing w:val="0"/>
        <w:rPr>
          <w:rFonts w:cs="Arial"/>
          <w:sz w:val="22"/>
        </w:rPr>
      </w:pPr>
      <w:r w:rsidRPr="007F72C7">
        <w:rPr>
          <w:rFonts w:cs="Arial"/>
          <w:sz w:val="22"/>
        </w:rPr>
        <w:t>Remittance advice – cXML PaymentRemittance</w:t>
      </w:r>
      <w:bookmarkStart w:id="19" w:name="Purchase_Order_Details"/>
      <w:bookmarkEnd w:id="19"/>
    </w:p>
    <w:p w14:paraId="192D7BBF" w14:textId="493C2933" w:rsidR="00AC681B" w:rsidRDefault="00AC681B" w:rsidP="00AC681B">
      <w:pPr>
        <w:pStyle w:val="ListParagraph"/>
        <w:widowControl w:val="0"/>
        <w:tabs>
          <w:tab w:val="clear" w:pos="284"/>
          <w:tab w:val="clear" w:pos="567"/>
          <w:tab w:val="clear" w:pos="851"/>
        </w:tabs>
        <w:autoSpaceDE w:val="0"/>
        <w:autoSpaceDN w:val="0"/>
        <w:spacing w:before="141"/>
        <w:ind w:left="1440"/>
        <w:contextualSpacing w:val="0"/>
        <w:rPr>
          <w:rFonts w:asciiTheme="minorHAnsi" w:hAnsiTheme="minorHAnsi"/>
          <w:szCs w:val="20"/>
        </w:rPr>
      </w:pPr>
    </w:p>
    <w:p w14:paraId="2405537C" w14:textId="7B607A3C" w:rsidR="005878C4" w:rsidRDefault="005878C4" w:rsidP="00AC681B">
      <w:pPr>
        <w:pStyle w:val="ListParagraph"/>
        <w:widowControl w:val="0"/>
        <w:tabs>
          <w:tab w:val="clear" w:pos="284"/>
          <w:tab w:val="clear" w:pos="567"/>
          <w:tab w:val="clear" w:pos="851"/>
        </w:tabs>
        <w:autoSpaceDE w:val="0"/>
        <w:autoSpaceDN w:val="0"/>
        <w:spacing w:before="141"/>
        <w:ind w:left="1440"/>
        <w:contextualSpacing w:val="0"/>
        <w:rPr>
          <w:rFonts w:asciiTheme="minorHAnsi" w:hAnsiTheme="minorHAnsi"/>
          <w:szCs w:val="20"/>
        </w:rPr>
      </w:pPr>
    </w:p>
    <w:p w14:paraId="3F3E46DC" w14:textId="53313186" w:rsidR="005878C4" w:rsidRDefault="005878C4" w:rsidP="00AC681B">
      <w:pPr>
        <w:pStyle w:val="ListParagraph"/>
        <w:widowControl w:val="0"/>
        <w:tabs>
          <w:tab w:val="clear" w:pos="284"/>
          <w:tab w:val="clear" w:pos="567"/>
          <w:tab w:val="clear" w:pos="851"/>
        </w:tabs>
        <w:autoSpaceDE w:val="0"/>
        <w:autoSpaceDN w:val="0"/>
        <w:spacing w:before="141"/>
        <w:ind w:left="1440"/>
        <w:contextualSpacing w:val="0"/>
        <w:rPr>
          <w:rFonts w:asciiTheme="minorHAnsi" w:hAnsiTheme="minorHAnsi"/>
          <w:szCs w:val="20"/>
        </w:rPr>
      </w:pPr>
    </w:p>
    <w:p w14:paraId="2145C616" w14:textId="77777777" w:rsidR="005878C4" w:rsidRPr="00CE5D91" w:rsidRDefault="005878C4" w:rsidP="00AC681B">
      <w:pPr>
        <w:pStyle w:val="ListParagraph"/>
        <w:widowControl w:val="0"/>
        <w:tabs>
          <w:tab w:val="clear" w:pos="284"/>
          <w:tab w:val="clear" w:pos="567"/>
          <w:tab w:val="clear" w:pos="851"/>
        </w:tabs>
        <w:autoSpaceDE w:val="0"/>
        <w:autoSpaceDN w:val="0"/>
        <w:spacing w:before="141"/>
        <w:ind w:left="1440"/>
        <w:contextualSpacing w:val="0"/>
        <w:rPr>
          <w:rFonts w:asciiTheme="minorHAnsi" w:hAnsiTheme="minorHAnsi"/>
          <w:szCs w:val="20"/>
        </w:rPr>
      </w:pPr>
    </w:p>
    <w:tbl>
      <w:tblPr>
        <w:tblStyle w:val="TableGridLight"/>
        <w:tblpPr w:leftFromText="180" w:rightFromText="180" w:vertAnchor="text" w:horzAnchor="page" w:tblpX="1453" w:tblpY="1057"/>
        <w:tblW w:w="0" w:type="auto"/>
        <w:tblLayout w:type="fixed"/>
        <w:tblLook w:val="01E0" w:firstRow="1" w:lastRow="1" w:firstColumn="1" w:lastColumn="1" w:noHBand="0" w:noVBand="0"/>
      </w:tblPr>
      <w:tblGrid>
        <w:gridCol w:w="4616"/>
        <w:gridCol w:w="4527"/>
      </w:tblGrid>
      <w:tr w:rsidR="00D41862" w14:paraId="773A0C4F" w14:textId="77777777" w:rsidTr="00D41862">
        <w:trPr>
          <w:trHeight w:val="323"/>
        </w:trPr>
        <w:tc>
          <w:tcPr>
            <w:tcW w:w="4616" w:type="dxa"/>
          </w:tcPr>
          <w:p w14:paraId="5CD41C21" w14:textId="77777777" w:rsidR="00D41862" w:rsidRPr="00DE6597" w:rsidRDefault="00D41862" w:rsidP="00D41862">
            <w:pPr>
              <w:ind w:left="-142"/>
              <w:jc w:val="center"/>
              <w:rPr>
                <w:rFonts w:asciiTheme="minorHAnsi" w:hAnsiTheme="minorHAnsi"/>
                <w:b/>
                <w:bCs/>
                <w:sz w:val="20"/>
                <w:szCs w:val="20"/>
                <w:u w:val="single"/>
              </w:rPr>
            </w:pPr>
            <w:r w:rsidRPr="00DE6597">
              <w:rPr>
                <w:rFonts w:asciiTheme="minorHAnsi" w:hAnsiTheme="minorHAnsi"/>
                <w:b/>
                <w:bCs/>
                <w:sz w:val="20"/>
                <w:szCs w:val="20"/>
                <w:u w:val="single"/>
              </w:rPr>
              <w:t>Purchase Order Types Supported</w:t>
            </w:r>
          </w:p>
        </w:tc>
        <w:tc>
          <w:tcPr>
            <w:tcW w:w="4527" w:type="dxa"/>
          </w:tcPr>
          <w:p w14:paraId="50480D7B" w14:textId="77777777" w:rsidR="00D41862" w:rsidRPr="00DE6597" w:rsidRDefault="00D41862" w:rsidP="00D41862">
            <w:pPr>
              <w:jc w:val="center"/>
              <w:rPr>
                <w:rFonts w:asciiTheme="minorHAnsi" w:hAnsiTheme="minorHAnsi"/>
                <w:b/>
                <w:bCs/>
                <w:sz w:val="20"/>
                <w:szCs w:val="20"/>
                <w:u w:val="single"/>
              </w:rPr>
            </w:pPr>
            <w:r w:rsidRPr="00DE6597">
              <w:rPr>
                <w:rFonts w:asciiTheme="minorHAnsi" w:hAnsiTheme="minorHAnsi"/>
                <w:b/>
                <w:bCs/>
                <w:sz w:val="20"/>
                <w:szCs w:val="20"/>
                <w:u w:val="single"/>
              </w:rPr>
              <w:t>Purchase Order Types Not Supported</w:t>
            </w:r>
          </w:p>
        </w:tc>
      </w:tr>
      <w:tr w:rsidR="00D41862" w14:paraId="5FE4D028" w14:textId="77777777" w:rsidTr="00D41862">
        <w:trPr>
          <w:trHeight w:val="305"/>
        </w:trPr>
        <w:tc>
          <w:tcPr>
            <w:tcW w:w="4616" w:type="dxa"/>
          </w:tcPr>
          <w:p w14:paraId="08F730BB" w14:textId="77777777" w:rsidR="00D41862" w:rsidRPr="00AC681B" w:rsidRDefault="00D41862" w:rsidP="00D41862">
            <w:pPr>
              <w:rPr>
                <w:rFonts w:cs="Arial"/>
                <w:sz w:val="20"/>
                <w:szCs w:val="20"/>
              </w:rPr>
            </w:pPr>
            <w:r w:rsidRPr="00AC681B">
              <w:rPr>
                <w:rFonts w:cs="Arial"/>
                <w:sz w:val="20"/>
                <w:szCs w:val="20"/>
              </w:rPr>
              <w:t>New Pos</w:t>
            </w:r>
          </w:p>
        </w:tc>
        <w:tc>
          <w:tcPr>
            <w:tcW w:w="4527" w:type="dxa"/>
          </w:tcPr>
          <w:p w14:paraId="0E153D7E" w14:textId="77777777" w:rsidR="00D41862" w:rsidRPr="00AC681B" w:rsidRDefault="00D41862" w:rsidP="00D41862">
            <w:pPr>
              <w:rPr>
                <w:rFonts w:cs="Arial"/>
                <w:sz w:val="20"/>
                <w:szCs w:val="20"/>
              </w:rPr>
            </w:pPr>
            <w:r w:rsidRPr="00AC681B">
              <w:rPr>
                <w:rFonts w:cs="Arial"/>
                <w:sz w:val="20"/>
                <w:szCs w:val="20"/>
              </w:rPr>
              <w:t>Blanket POs (BPO’s)</w:t>
            </w:r>
          </w:p>
        </w:tc>
      </w:tr>
      <w:tr w:rsidR="00D41862" w14:paraId="4D45D350" w14:textId="77777777" w:rsidTr="00D41862">
        <w:trPr>
          <w:trHeight w:val="254"/>
        </w:trPr>
        <w:tc>
          <w:tcPr>
            <w:tcW w:w="4616" w:type="dxa"/>
          </w:tcPr>
          <w:p w14:paraId="68127003" w14:textId="39CA227B" w:rsidR="00D41862" w:rsidRPr="00AC681B" w:rsidRDefault="00D41862" w:rsidP="00D41862">
            <w:pPr>
              <w:rPr>
                <w:rFonts w:cs="Arial"/>
                <w:sz w:val="20"/>
                <w:szCs w:val="20"/>
              </w:rPr>
            </w:pPr>
            <w:r w:rsidRPr="00AC681B">
              <w:rPr>
                <w:rFonts w:cs="Arial"/>
                <w:sz w:val="20"/>
                <w:szCs w:val="20"/>
              </w:rPr>
              <w:t>Change/cancel P</w:t>
            </w:r>
            <w:r w:rsidR="00AC681B" w:rsidRPr="00AC681B">
              <w:rPr>
                <w:rFonts w:cs="Arial"/>
                <w:sz w:val="20"/>
                <w:szCs w:val="20"/>
              </w:rPr>
              <w:t>o</w:t>
            </w:r>
            <w:r w:rsidRPr="00AC681B">
              <w:rPr>
                <w:rFonts w:cs="Arial"/>
                <w:sz w:val="20"/>
                <w:szCs w:val="20"/>
              </w:rPr>
              <w:t>s</w:t>
            </w:r>
          </w:p>
        </w:tc>
        <w:tc>
          <w:tcPr>
            <w:tcW w:w="4527" w:type="dxa"/>
          </w:tcPr>
          <w:p w14:paraId="266008FF" w14:textId="77777777" w:rsidR="00D41862" w:rsidRPr="00AC681B" w:rsidRDefault="00D41862" w:rsidP="00D41862">
            <w:pPr>
              <w:rPr>
                <w:rFonts w:cs="Arial"/>
                <w:sz w:val="20"/>
                <w:szCs w:val="20"/>
              </w:rPr>
            </w:pPr>
          </w:p>
        </w:tc>
      </w:tr>
      <w:tr w:rsidR="00D41862" w14:paraId="235D016A" w14:textId="77777777" w:rsidTr="00D41862">
        <w:trPr>
          <w:trHeight w:val="305"/>
        </w:trPr>
        <w:tc>
          <w:tcPr>
            <w:tcW w:w="4616" w:type="dxa"/>
          </w:tcPr>
          <w:p w14:paraId="0AC87224" w14:textId="14A358CF" w:rsidR="00D41862" w:rsidRPr="00AC681B" w:rsidRDefault="00D41862" w:rsidP="00D41862">
            <w:pPr>
              <w:rPr>
                <w:rFonts w:cs="Arial"/>
                <w:sz w:val="20"/>
                <w:szCs w:val="20"/>
              </w:rPr>
            </w:pPr>
            <w:r w:rsidRPr="00AC681B">
              <w:rPr>
                <w:rFonts w:cs="Arial"/>
                <w:sz w:val="20"/>
                <w:szCs w:val="20"/>
              </w:rPr>
              <w:t>Non-catalog P</w:t>
            </w:r>
            <w:r w:rsidR="00AC681B" w:rsidRPr="00AC681B">
              <w:rPr>
                <w:rFonts w:cs="Arial"/>
                <w:sz w:val="20"/>
                <w:szCs w:val="20"/>
              </w:rPr>
              <w:t>o</w:t>
            </w:r>
            <w:r w:rsidRPr="00AC681B">
              <w:rPr>
                <w:rFonts w:cs="Arial"/>
                <w:sz w:val="20"/>
                <w:szCs w:val="20"/>
              </w:rPr>
              <w:t>s</w:t>
            </w:r>
          </w:p>
        </w:tc>
        <w:tc>
          <w:tcPr>
            <w:tcW w:w="4527" w:type="dxa"/>
          </w:tcPr>
          <w:p w14:paraId="46CF8CE5" w14:textId="77777777" w:rsidR="00D41862" w:rsidRPr="00AC681B" w:rsidRDefault="00D41862" w:rsidP="00D41862">
            <w:pPr>
              <w:rPr>
                <w:rFonts w:cs="Arial"/>
                <w:sz w:val="20"/>
                <w:szCs w:val="20"/>
              </w:rPr>
            </w:pPr>
          </w:p>
        </w:tc>
      </w:tr>
      <w:tr w:rsidR="00D41862" w14:paraId="68B91F8C" w14:textId="77777777" w:rsidTr="00D41862">
        <w:trPr>
          <w:trHeight w:val="308"/>
        </w:trPr>
        <w:tc>
          <w:tcPr>
            <w:tcW w:w="4616" w:type="dxa"/>
          </w:tcPr>
          <w:p w14:paraId="420BF947" w14:textId="77777777" w:rsidR="00D41862" w:rsidRPr="00AC681B" w:rsidRDefault="00D41862" w:rsidP="00D41862">
            <w:pPr>
              <w:rPr>
                <w:rFonts w:cs="Arial"/>
                <w:sz w:val="20"/>
                <w:szCs w:val="20"/>
              </w:rPr>
            </w:pPr>
            <w:r w:rsidRPr="00AC681B">
              <w:rPr>
                <w:rFonts w:cs="Arial"/>
                <w:sz w:val="20"/>
                <w:szCs w:val="20"/>
              </w:rPr>
              <w:t>POs with attachments</w:t>
            </w:r>
          </w:p>
        </w:tc>
        <w:tc>
          <w:tcPr>
            <w:tcW w:w="4527" w:type="dxa"/>
          </w:tcPr>
          <w:p w14:paraId="6066F45B" w14:textId="77777777" w:rsidR="00D41862" w:rsidRPr="00AC681B" w:rsidRDefault="00D41862" w:rsidP="00D41862">
            <w:pPr>
              <w:rPr>
                <w:rFonts w:cs="Arial"/>
                <w:sz w:val="20"/>
                <w:szCs w:val="20"/>
              </w:rPr>
            </w:pPr>
          </w:p>
        </w:tc>
      </w:tr>
      <w:tr w:rsidR="00D41862" w14:paraId="2DB2EC72" w14:textId="77777777" w:rsidTr="00D41862">
        <w:trPr>
          <w:trHeight w:val="83"/>
        </w:trPr>
        <w:tc>
          <w:tcPr>
            <w:tcW w:w="4616" w:type="dxa"/>
          </w:tcPr>
          <w:p w14:paraId="20FC2B8E" w14:textId="6B7F6F4B" w:rsidR="00D41862" w:rsidRPr="00AC681B" w:rsidRDefault="00D41862" w:rsidP="00D41862">
            <w:pPr>
              <w:rPr>
                <w:rFonts w:cs="Arial"/>
                <w:sz w:val="20"/>
                <w:szCs w:val="20"/>
              </w:rPr>
            </w:pPr>
            <w:r w:rsidRPr="00AC681B">
              <w:rPr>
                <w:rFonts w:cs="Arial"/>
                <w:sz w:val="20"/>
                <w:szCs w:val="20"/>
              </w:rPr>
              <w:t>Service P</w:t>
            </w:r>
            <w:r w:rsidR="00AC681B" w:rsidRPr="00AC681B">
              <w:rPr>
                <w:rFonts w:cs="Arial"/>
                <w:sz w:val="20"/>
                <w:szCs w:val="20"/>
              </w:rPr>
              <w:t>o</w:t>
            </w:r>
            <w:r w:rsidRPr="00AC681B">
              <w:rPr>
                <w:rFonts w:cs="Arial"/>
                <w:sz w:val="20"/>
                <w:szCs w:val="20"/>
              </w:rPr>
              <w:t>s</w:t>
            </w:r>
          </w:p>
        </w:tc>
        <w:tc>
          <w:tcPr>
            <w:tcW w:w="4527" w:type="dxa"/>
          </w:tcPr>
          <w:p w14:paraId="051FBD6F" w14:textId="77777777" w:rsidR="00D41862" w:rsidRPr="00AC681B" w:rsidRDefault="00D41862" w:rsidP="00D41862">
            <w:pPr>
              <w:rPr>
                <w:rFonts w:cs="Arial"/>
                <w:sz w:val="20"/>
                <w:szCs w:val="20"/>
              </w:rPr>
            </w:pPr>
          </w:p>
        </w:tc>
      </w:tr>
      <w:tr w:rsidR="00D41862" w14:paraId="08AA9BEE" w14:textId="77777777" w:rsidTr="00D41862">
        <w:trPr>
          <w:trHeight w:val="308"/>
        </w:trPr>
        <w:tc>
          <w:tcPr>
            <w:tcW w:w="4616" w:type="dxa"/>
          </w:tcPr>
          <w:p w14:paraId="44258FD4" w14:textId="77777777" w:rsidR="00D41862" w:rsidRPr="00AC681B" w:rsidRDefault="00D41862" w:rsidP="00D41862">
            <w:pPr>
              <w:rPr>
                <w:rFonts w:cs="Arial"/>
                <w:sz w:val="20"/>
                <w:szCs w:val="20"/>
              </w:rPr>
            </w:pPr>
            <w:r w:rsidRPr="00AC681B">
              <w:rPr>
                <w:rFonts w:cs="Arial"/>
                <w:sz w:val="20"/>
                <w:szCs w:val="20"/>
              </w:rPr>
              <w:t>Legacy PO</w:t>
            </w:r>
          </w:p>
        </w:tc>
        <w:tc>
          <w:tcPr>
            <w:tcW w:w="4527" w:type="dxa"/>
          </w:tcPr>
          <w:p w14:paraId="700B9D9E" w14:textId="77777777" w:rsidR="00D41862" w:rsidRPr="00AC681B" w:rsidRDefault="00D41862" w:rsidP="00D41862">
            <w:pPr>
              <w:rPr>
                <w:rFonts w:cs="Arial"/>
                <w:sz w:val="20"/>
                <w:szCs w:val="20"/>
              </w:rPr>
            </w:pPr>
          </w:p>
        </w:tc>
      </w:tr>
    </w:tbl>
    <w:p w14:paraId="142CB1BC" w14:textId="77777777" w:rsidR="00D41862" w:rsidRPr="00FF31E4" w:rsidRDefault="00D41862" w:rsidP="00D41862">
      <w:pPr>
        <w:ind w:left="360"/>
        <w:rPr>
          <w:rFonts w:eastAsia="Trebuchet MS" w:cs="Arial"/>
          <w:color w:val="F0AB00" w:themeColor="accent1"/>
          <w:sz w:val="28"/>
          <w:szCs w:val="28"/>
          <w:u w:val="single" w:color="404040"/>
        </w:rPr>
      </w:pPr>
      <w:r w:rsidRPr="00FF31E4">
        <w:rPr>
          <w:rFonts w:eastAsia="Trebuchet MS" w:cs="Arial"/>
          <w:sz w:val="28"/>
          <w:szCs w:val="28"/>
          <w:u w:val="single" w:color="404040"/>
        </w:rPr>
        <w:t>Purchase Order Details</w:t>
      </w:r>
      <w:r w:rsidRPr="00FF31E4">
        <w:rPr>
          <w:rFonts w:eastAsia="Trebuchet MS" w:cs="Arial"/>
          <w:color w:val="F0AB00" w:themeColor="accent1"/>
          <w:sz w:val="28"/>
          <w:szCs w:val="28"/>
          <w:u w:val="single" w:color="404040"/>
        </w:rPr>
        <w:br/>
      </w:r>
    </w:p>
    <w:p w14:paraId="11AB3C96" w14:textId="77777777" w:rsidR="00D41862" w:rsidRPr="00CE5D91" w:rsidRDefault="00D41862" w:rsidP="00D41862">
      <w:pPr>
        <w:ind w:left="1733" w:right="1435"/>
        <w:jc w:val="center"/>
        <w:rPr>
          <w:rFonts w:ascii="Carlito"/>
          <w:b/>
          <w:color w:val="585858"/>
        </w:rPr>
      </w:pPr>
      <w:r>
        <w:rPr>
          <w:rFonts w:ascii="Carlito"/>
          <w:b/>
          <w:color w:val="585858"/>
        </w:rPr>
        <w:t>T</w:t>
      </w:r>
      <w:r w:rsidRPr="00CE5D91">
        <w:rPr>
          <w:rFonts w:ascii="Carlito"/>
          <w:b/>
          <w:color w:val="585858"/>
        </w:rPr>
        <w:t xml:space="preserve">ABLE </w:t>
      </w:r>
      <w:r>
        <w:rPr>
          <w:rFonts w:ascii="Carlito"/>
          <w:b/>
          <w:color w:val="585858"/>
        </w:rPr>
        <w:t xml:space="preserve">1 </w:t>
      </w:r>
      <w:r w:rsidRPr="00CE5D91">
        <w:rPr>
          <w:rFonts w:ascii="Carlito"/>
          <w:b/>
          <w:color w:val="585858"/>
        </w:rPr>
        <w:t>P</w:t>
      </w:r>
      <w:r>
        <w:rPr>
          <w:rFonts w:ascii="Carlito"/>
          <w:b/>
          <w:color w:val="585858"/>
        </w:rPr>
        <w:t>URCHASE</w:t>
      </w:r>
      <w:r w:rsidRPr="00CE5D91">
        <w:rPr>
          <w:rFonts w:ascii="Carlito"/>
          <w:b/>
          <w:color w:val="585858"/>
        </w:rPr>
        <w:t xml:space="preserve"> O</w:t>
      </w:r>
      <w:r>
        <w:rPr>
          <w:rFonts w:ascii="Carlito"/>
          <w:b/>
          <w:color w:val="585858"/>
        </w:rPr>
        <w:t>RDER T</w:t>
      </w:r>
      <w:r w:rsidRPr="00CE5D91">
        <w:rPr>
          <w:rFonts w:ascii="Carlito"/>
          <w:b/>
          <w:color w:val="585858"/>
        </w:rPr>
        <w:t xml:space="preserve">YPES </w:t>
      </w:r>
      <w:r>
        <w:rPr>
          <w:rFonts w:ascii="Carlito"/>
          <w:b/>
          <w:color w:val="585858"/>
        </w:rPr>
        <w:t>S</w:t>
      </w:r>
      <w:r w:rsidRPr="00CE5D91">
        <w:rPr>
          <w:rFonts w:ascii="Carlito"/>
          <w:b/>
          <w:color w:val="585858"/>
        </w:rPr>
        <w:t>UPPORTED</w:t>
      </w:r>
      <w:r>
        <w:rPr>
          <w:rFonts w:ascii="Carlito"/>
          <w:b/>
          <w:color w:val="585858"/>
        </w:rPr>
        <w:t>/N</w:t>
      </w:r>
      <w:r w:rsidRPr="00CE5D91">
        <w:rPr>
          <w:rFonts w:ascii="Carlito"/>
          <w:b/>
          <w:color w:val="585858"/>
        </w:rPr>
        <w:t xml:space="preserve">OT </w:t>
      </w:r>
      <w:r>
        <w:rPr>
          <w:rFonts w:ascii="Carlito"/>
          <w:b/>
          <w:color w:val="585858"/>
        </w:rPr>
        <w:t>S</w:t>
      </w:r>
      <w:r w:rsidRPr="00CE5D91">
        <w:rPr>
          <w:rFonts w:ascii="Carlito"/>
          <w:b/>
          <w:color w:val="585858"/>
        </w:rPr>
        <w:t>UPPORTED</w:t>
      </w:r>
    </w:p>
    <w:p w14:paraId="713FFE50" w14:textId="77777777" w:rsidR="00D41862" w:rsidRDefault="00D41862" w:rsidP="00D41862">
      <w:pPr>
        <w:ind w:left="360"/>
        <w:rPr>
          <w:rFonts w:ascii="Trebuchet MS" w:eastAsia="Trebuchet MS" w:hAnsi="Trebuchet MS" w:cs="Trebuchet MS"/>
          <w:color w:val="F0AB00" w:themeColor="accent1"/>
          <w:sz w:val="28"/>
          <w:szCs w:val="28"/>
          <w:u w:val="single" w:color="404040"/>
        </w:rPr>
      </w:pPr>
    </w:p>
    <w:p w14:paraId="3F0C2944" w14:textId="77777777" w:rsidR="00D41862" w:rsidRDefault="00D41862" w:rsidP="00D41862">
      <w:pPr>
        <w:ind w:left="360"/>
        <w:rPr>
          <w:rFonts w:ascii="Trebuchet MS" w:eastAsia="Trebuchet MS" w:hAnsi="Trebuchet MS" w:cs="Trebuchet MS"/>
          <w:color w:val="F0AB00" w:themeColor="accent1"/>
          <w:sz w:val="28"/>
          <w:szCs w:val="28"/>
          <w:u w:val="single" w:color="404040"/>
        </w:rPr>
      </w:pPr>
    </w:p>
    <w:p w14:paraId="5097E640" w14:textId="77777777" w:rsidR="00D41862" w:rsidRDefault="00D41862" w:rsidP="00D41862">
      <w:pPr>
        <w:ind w:left="360"/>
        <w:rPr>
          <w:rFonts w:ascii="Trebuchet MS" w:eastAsia="Trebuchet MS" w:hAnsi="Trebuchet MS" w:cs="Trebuchet MS"/>
          <w:color w:val="F0AB00" w:themeColor="accent1"/>
          <w:sz w:val="28"/>
          <w:szCs w:val="28"/>
          <w:u w:val="single" w:color="404040"/>
        </w:rPr>
      </w:pPr>
    </w:p>
    <w:p w14:paraId="6E690934" w14:textId="77777777" w:rsidR="00D41862" w:rsidRDefault="00D41862" w:rsidP="00D41862">
      <w:pPr>
        <w:ind w:left="360"/>
        <w:rPr>
          <w:rFonts w:ascii="Trebuchet MS" w:eastAsia="Trebuchet MS" w:hAnsi="Trebuchet MS" w:cs="Trebuchet MS"/>
          <w:color w:val="F0AB00" w:themeColor="accent1"/>
          <w:sz w:val="28"/>
          <w:szCs w:val="28"/>
          <w:u w:val="single" w:color="404040"/>
        </w:rPr>
      </w:pPr>
    </w:p>
    <w:p w14:paraId="4E92F591" w14:textId="77777777" w:rsidR="00D41862" w:rsidRDefault="00D41862" w:rsidP="00D41862">
      <w:pPr>
        <w:ind w:left="360"/>
        <w:rPr>
          <w:rFonts w:ascii="Trebuchet MS" w:eastAsia="Trebuchet MS" w:hAnsi="Trebuchet MS" w:cs="Trebuchet MS"/>
          <w:color w:val="F0AB00" w:themeColor="accent1"/>
          <w:sz w:val="28"/>
          <w:szCs w:val="28"/>
          <w:u w:val="single" w:color="404040"/>
        </w:rPr>
      </w:pPr>
    </w:p>
    <w:p w14:paraId="76E3A83E" w14:textId="77777777" w:rsidR="00D41862" w:rsidRDefault="00D41862" w:rsidP="00D41862">
      <w:pPr>
        <w:ind w:left="360"/>
        <w:rPr>
          <w:rFonts w:ascii="Trebuchet MS" w:eastAsia="Trebuchet MS" w:hAnsi="Trebuchet MS" w:cs="Trebuchet MS"/>
          <w:color w:val="F0AB00" w:themeColor="accent1"/>
          <w:sz w:val="28"/>
          <w:szCs w:val="28"/>
          <w:u w:val="single" w:color="404040"/>
        </w:rPr>
      </w:pPr>
    </w:p>
    <w:p w14:paraId="16BA5A4C" w14:textId="77777777" w:rsidR="00D41862" w:rsidRDefault="00D41862" w:rsidP="00D41862">
      <w:pPr>
        <w:ind w:left="360"/>
        <w:rPr>
          <w:rFonts w:ascii="Trebuchet MS" w:eastAsia="Trebuchet MS" w:hAnsi="Trebuchet MS" w:cs="Trebuchet MS"/>
          <w:color w:val="F0AB00" w:themeColor="accent1"/>
          <w:sz w:val="28"/>
          <w:szCs w:val="28"/>
          <w:u w:val="single" w:color="404040"/>
        </w:rPr>
      </w:pPr>
    </w:p>
    <w:p w14:paraId="0626CE2F" w14:textId="77777777" w:rsidR="00D41862" w:rsidRDefault="00D41862" w:rsidP="00D41862">
      <w:pPr>
        <w:ind w:left="360"/>
        <w:rPr>
          <w:rFonts w:ascii="Trebuchet MS" w:eastAsia="Trebuchet MS" w:hAnsi="Trebuchet MS" w:cs="Trebuchet MS"/>
          <w:color w:val="F0AB00" w:themeColor="accent1"/>
          <w:sz w:val="28"/>
          <w:szCs w:val="28"/>
          <w:u w:val="single" w:color="404040"/>
        </w:rPr>
      </w:pPr>
    </w:p>
    <w:p w14:paraId="19C099DF" w14:textId="77777777" w:rsidR="00D41862" w:rsidRDefault="00D41862" w:rsidP="00D41862">
      <w:pPr>
        <w:ind w:left="360"/>
        <w:rPr>
          <w:rFonts w:ascii="Trebuchet MS" w:eastAsia="Trebuchet MS" w:hAnsi="Trebuchet MS" w:cs="Trebuchet MS"/>
          <w:color w:val="F0AB00" w:themeColor="accent1"/>
          <w:sz w:val="28"/>
          <w:szCs w:val="28"/>
          <w:u w:val="single" w:color="404040"/>
        </w:rPr>
      </w:pPr>
    </w:p>
    <w:p w14:paraId="0CDBCDB7" w14:textId="77777777" w:rsidR="00D41862" w:rsidRPr="00AC681B" w:rsidRDefault="00D41862" w:rsidP="00D41862">
      <w:pPr>
        <w:pStyle w:val="Heading5"/>
        <w:ind w:firstLine="491"/>
        <w:rPr>
          <w:rFonts w:ascii="Arial" w:hAnsi="Arial" w:cs="Arial"/>
          <w:color w:val="auto"/>
          <w:u w:val="single"/>
        </w:rPr>
      </w:pPr>
      <w:r w:rsidRPr="00AC681B">
        <w:rPr>
          <w:rFonts w:ascii="Arial" w:hAnsi="Arial" w:cs="Arial"/>
          <w:color w:val="auto"/>
          <w:u w:val="single"/>
        </w:rPr>
        <w:t>Legacy Orders (Cut-Over Process)</w:t>
      </w:r>
    </w:p>
    <w:p w14:paraId="676FA6D1" w14:textId="77777777" w:rsidR="00D41862" w:rsidRDefault="00D41862" w:rsidP="00D41862">
      <w:pPr>
        <w:pStyle w:val="BodyText"/>
        <w:spacing w:before="1"/>
        <w:rPr>
          <w:b/>
          <w:sz w:val="23"/>
        </w:rPr>
      </w:pPr>
    </w:p>
    <w:p w14:paraId="415F88C0" w14:textId="3B152520" w:rsidR="00D41862" w:rsidRPr="005878C4" w:rsidRDefault="00D41862" w:rsidP="00D41862">
      <w:pPr>
        <w:pStyle w:val="BodyText"/>
        <w:spacing w:before="1" w:line="264" w:lineRule="auto"/>
        <w:ind w:left="400" w:right="417"/>
        <w:rPr>
          <w:sz w:val="22"/>
          <w:szCs w:val="22"/>
        </w:rPr>
      </w:pPr>
      <w:r w:rsidRPr="005878C4">
        <w:rPr>
          <w:sz w:val="22"/>
          <w:szCs w:val="22"/>
        </w:rPr>
        <w:t xml:space="preserve">At the time of Go Live and PO cut-over to the Ariba Network, UCB will send POs that are open and outstanding to the Ariba Network as Legacy Orders. Any PO that has a date within the past 3-months (to be discussed on individual bases) and is still open (unbilled items remain on the </w:t>
      </w:r>
      <w:r w:rsidRPr="005878C4">
        <w:rPr>
          <w:sz w:val="22"/>
          <w:szCs w:val="22"/>
        </w:rPr>
        <w:lastRenderedPageBreak/>
        <w:t>PO) will be sent to the</w:t>
      </w:r>
      <w:r w:rsidR="005878C4">
        <w:rPr>
          <w:sz w:val="22"/>
          <w:szCs w:val="22"/>
        </w:rPr>
        <w:t xml:space="preserve"> </w:t>
      </w:r>
      <w:r w:rsidRPr="005878C4">
        <w:rPr>
          <w:sz w:val="22"/>
          <w:szCs w:val="22"/>
        </w:rPr>
        <w:t>Ariba Network.Exception can be made according to agreement.</w:t>
      </w:r>
    </w:p>
    <w:p w14:paraId="090E0C03" w14:textId="537C6902" w:rsidR="00D41862" w:rsidRPr="005878C4" w:rsidRDefault="00D41862" w:rsidP="00D41862">
      <w:pPr>
        <w:pStyle w:val="BodyText"/>
        <w:spacing w:before="8"/>
        <w:rPr>
          <w:sz w:val="22"/>
          <w:szCs w:val="22"/>
        </w:rPr>
      </w:pPr>
    </w:p>
    <w:p w14:paraId="7AEF95E5" w14:textId="77777777" w:rsidR="00D41862" w:rsidRPr="005878C4" w:rsidRDefault="00D41862" w:rsidP="00D41862">
      <w:pPr>
        <w:ind w:left="400"/>
        <w:rPr>
          <w:rFonts w:cs="Arial"/>
          <w:sz w:val="22"/>
        </w:rPr>
      </w:pPr>
      <w:r w:rsidRPr="005878C4">
        <w:rPr>
          <w:rFonts w:cs="Arial"/>
          <w:sz w:val="22"/>
        </w:rPr>
        <w:t>Legacy orders are tagged with an extrinsic “AribaNetwork.LegacyOrders” in the order request header.</w:t>
      </w:r>
    </w:p>
    <w:p w14:paraId="545664FB" w14:textId="77777777" w:rsidR="00D41862" w:rsidRPr="005878C4" w:rsidRDefault="00D41862" w:rsidP="00D41862">
      <w:pPr>
        <w:pStyle w:val="BodyText"/>
        <w:spacing w:before="1"/>
        <w:rPr>
          <w:sz w:val="22"/>
          <w:szCs w:val="22"/>
        </w:rPr>
      </w:pPr>
    </w:p>
    <w:p w14:paraId="116CD584" w14:textId="77777777" w:rsidR="00D41862" w:rsidRPr="005878C4" w:rsidRDefault="00D41862" w:rsidP="00D41862">
      <w:pPr>
        <w:pStyle w:val="BodyText"/>
        <w:spacing w:line="264" w:lineRule="auto"/>
        <w:ind w:left="400" w:right="455"/>
        <w:rPr>
          <w:sz w:val="22"/>
          <w:szCs w:val="22"/>
        </w:rPr>
      </w:pPr>
      <w:r w:rsidRPr="005878C4">
        <w:rPr>
          <w:sz w:val="22"/>
          <w:szCs w:val="22"/>
        </w:rPr>
        <w:t>Legacy orders are not delivered to the supplier beyond the Ariba Network Supplier Inbox, but are present on the Ariba Network so that all subsequent invoices can be sent through the Ariba Network at the time of cut-over. Legacy orders will be mainly used as part of the cut off procedure during go-live stages.</w:t>
      </w:r>
      <w:bookmarkStart w:id="20" w:name="Service_Entry_Sheet_Specifics_-_(Tab_9_-"/>
      <w:bookmarkStart w:id="21" w:name="Order_Confirmation_Details"/>
      <w:bookmarkEnd w:id="20"/>
      <w:bookmarkEnd w:id="21"/>
    </w:p>
    <w:p w14:paraId="1747E4C0" w14:textId="77777777" w:rsidR="00D41862" w:rsidRPr="005878C4" w:rsidRDefault="00D41862" w:rsidP="00D41862">
      <w:pPr>
        <w:pStyle w:val="BodyText"/>
        <w:spacing w:line="264" w:lineRule="auto"/>
        <w:ind w:right="455"/>
        <w:rPr>
          <w:sz w:val="22"/>
          <w:szCs w:val="22"/>
        </w:rPr>
      </w:pPr>
    </w:p>
    <w:p w14:paraId="23160573" w14:textId="77777777" w:rsidR="00AD0425" w:rsidRDefault="00AD0425" w:rsidP="00D41862">
      <w:pPr>
        <w:pStyle w:val="Heading2"/>
        <w:ind w:firstLine="400"/>
        <w:rPr>
          <w:u w:color="404040"/>
        </w:rPr>
      </w:pPr>
      <w:bookmarkStart w:id="22" w:name="_Toc73119447"/>
    </w:p>
    <w:p w14:paraId="701207C8" w14:textId="77777777" w:rsidR="00AD0425" w:rsidRDefault="00AD0425" w:rsidP="00D41862">
      <w:pPr>
        <w:pStyle w:val="Heading2"/>
        <w:ind w:firstLine="400"/>
        <w:rPr>
          <w:u w:color="404040"/>
        </w:rPr>
      </w:pPr>
    </w:p>
    <w:p w14:paraId="5F87F0B4" w14:textId="77777777" w:rsidR="00AD0425" w:rsidRDefault="00AD0425" w:rsidP="00D41862">
      <w:pPr>
        <w:pStyle w:val="Heading2"/>
        <w:ind w:firstLine="400"/>
        <w:rPr>
          <w:u w:color="404040"/>
        </w:rPr>
      </w:pPr>
    </w:p>
    <w:p w14:paraId="3C1F4B47" w14:textId="7EC17A90" w:rsidR="00D41862" w:rsidRPr="00AC681B" w:rsidRDefault="00D41862" w:rsidP="00D41862">
      <w:pPr>
        <w:pStyle w:val="Heading2"/>
        <w:ind w:firstLine="400"/>
        <w:rPr>
          <w:u w:color="404040"/>
        </w:rPr>
      </w:pPr>
      <w:bookmarkStart w:id="23" w:name="_Toc95852703"/>
      <w:r w:rsidRPr="00AC681B">
        <w:rPr>
          <w:u w:color="404040"/>
        </w:rPr>
        <w:t>Order Confirmation Details</w:t>
      </w:r>
      <w:bookmarkEnd w:id="22"/>
      <w:bookmarkEnd w:id="23"/>
    </w:p>
    <w:p w14:paraId="1797BF1B" w14:textId="77777777" w:rsidR="00D41862" w:rsidRPr="00FB18C1" w:rsidRDefault="00D41862" w:rsidP="00D41862">
      <w:pPr>
        <w:pStyle w:val="BodyText"/>
        <w:spacing w:before="1" w:line="264" w:lineRule="auto"/>
        <w:ind w:left="400" w:right="417"/>
        <w:rPr>
          <w:rFonts w:asciiTheme="minorHAnsi" w:hAnsiTheme="minorHAnsi"/>
        </w:rPr>
      </w:pPr>
    </w:p>
    <w:p w14:paraId="338B4042" w14:textId="77777777" w:rsidR="00D41862" w:rsidRPr="005878C4" w:rsidRDefault="00D41862" w:rsidP="00D41862">
      <w:pPr>
        <w:pStyle w:val="BodyText"/>
        <w:spacing w:before="1" w:line="264" w:lineRule="auto"/>
        <w:ind w:left="400" w:right="417"/>
        <w:jc w:val="both"/>
        <w:rPr>
          <w:sz w:val="22"/>
          <w:szCs w:val="22"/>
        </w:rPr>
      </w:pPr>
      <w:r w:rsidRPr="005878C4">
        <w:rPr>
          <w:sz w:val="22"/>
          <w:szCs w:val="22"/>
        </w:rPr>
        <w:t>Order confirmations are not required but implementation through Ariba is preferred by UCB. Supported methods of providing them are:</w:t>
      </w:r>
    </w:p>
    <w:p w14:paraId="002CE877" w14:textId="77777777" w:rsidR="00D41862" w:rsidRPr="005878C4" w:rsidRDefault="00D41862" w:rsidP="00D41862">
      <w:pPr>
        <w:pStyle w:val="BodyText"/>
        <w:numPr>
          <w:ilvl w:val="0"/>
          <w:numId w:val="33"/>
        </w:numPr>
        <w:spacing w:before="1" w:line="264" w:lineRule="auto"/>
        <w:ind w:left="851" w:right="417"/>
        <w:jc w:val="both"/>
        <w:rPr>
          <w:sz w:val="22"/>
          <w:szCs w:val="22"/>
        </w:rPr>
      </w:pPr>
      <w:r w:rsidRPr="005878C4">
        <w:rPr>
          <w:sz w:val="22"/>
          <w:szCs w:val="22"/>
        </w:rPr>
        <w:t>cXML</w:t>
      </w:r>
    </w:p>
    <w:p w14:paraId="55DED174" w14:textId="77777777" w:rsidR="00D41862" w:rsidRPr="005878C4" w:rsidRDefault="00D41862" w:rsidP="00D41862">
      <w:pPr>
        <w:pStyle w:val="BodyText"/>
        <w:numPr>
          <w:ilvl w:val="0"/>
          <w:numId w:val="33"/>
        </w:numPr>
        <w:spacing w:before="1" w:line="264" w:lineRule="auto"/>
        <w:ind w:left="851" w:right="417"/>
        <w:jc w:val="both"/>
        <w:rPr>
          <w:sz w:val="22"/>
          <w:szCs w:val="22"/>
        </w:rPr>
      </w:pPr>
      <w:r w:rsidRPr="005878C4">
        <w:rPr>
          <w:sz w:val="22"/>
          <w:szCs w:val="22"/>
        </w:rPr>
        <w:t>Online</w:t>
      </w:r>
    </w:p>
    <w:p w14:paraId="60164022" w14:textId="77777777" w:rsidR="00D41862" w:rsidRPr="00796A88" w:rsidRDefault="00D41862" w:rsidP="00D41862">
      <w:pPr>
        <w:pStyle w:val="BodyText"/>
        <w:numPr>
          <w:ilvl w:val="0"/>
          <w:numId w:val="33"/>
        </w:numPr>
        <w:spacing w:before="1" w:line="264" w:lineRule="auto"/>
        <w:ind w:left="851" w:right="417"/>
        <w:rPr>
          <w:rFonts w:asciiTheme="minorHAnsi" w:hAnsiTheme="minorHAnsi"/>
        </w:rPr>
      </w:pPr>
      <w:r w:rsidRPr="005878C4">
        <w:rPr>
          <w:sz w:val="22"/>
          <w:szCs w:val="22"/>
        </w:rPr>
        <w:t>Email to requestor outside of Ariba Network (least preferred method, can be an option during transition period for suppliers already providing such via e-mail.).</w:t>
      </w:r>
      <w:r w:rsidRPr="005878C4">
        <w:rPr>
          <w:sz w:val="22"/>
          <w:szCs w:val="22"/>
        </w:rPr>
        <w:br/>
      </w:r>
    </w:p>
    <w:p w14:paraId="50A73D47" w14:textId="77777777" w:rsidR="00D41862" w:rsidRDefault="00D41862" w:rsidP="00D41862">
      <w:pPr>
        <w:pStyle w:val="Heading2"/>
        <w:ind w:firstLine="400"/>
      </w:pPr>
      <w:bookmarkStart w:id="24" w:name="Ship_Notice_Details"/>
      <w:bookmarkStart w:id="25" w:name="_Toc73119448"/>
      <w:bookmarkStart w:id="26" w:name="_Toc95852704"/>
      <w:bookmarkEnd w:id="24"/>
      <w:r w:rsidRPr="00AC681B">
        <w:rPr>
          <w:u w:color="404040"/>
        </w:rPr>
        <w:t>Ship Notice Details</w:t>
      </w:r>
      <w:bookmarkEnd w:id="25"/>
      <w:bookmarkEnd w:id="26"/>
      <w:r>
        <w:rPr>
          <w:color w:val="365F91"/>
          <w:u w:color="4F81BC"/>
        </w:rPr>
        <w:tab/>
      </w:r>
    </w:p>
    <w:p w14:paraId="3AE6C055" w14:textId="77777777" w:rsidR="00D41862" w:rsidRPr="00FF31E4" w:rsidRDefault="00D41862" w:rsidP="00D41862">
      <w:pPr>
        <w:pStyle w:val="BodyText"/>
        <w:spacing w:before="1" w:line="264" w:lineRule="auto"/>
        <w:ind w:left="400" w:right="417"/>
      </w:pPr>
    </w:p>
    <w:p w14:paraId="416D5A2A" w14:textId="77777777" w:rsidR="00D41862" w:rsidRPr="005878C4" w:rsidRDefault="00D41862" w:rsidP="00D41862">
      <w:pPr>
        <w:pStyle w:val="BodyText"/>
        <w:spacing w:before="1" w:line="264" w:lineRule="auto"/>
        <w:ind w:left="400" w:right="417"/>
        <w:rPr>
          <w:sz w:val="22"/>
          <w:szCs w:val="22"/>
        </w:rPr>
      </w:pPr>
      <w:r w:rsidRPr="005878C4">
        <w:rPr>
          <w:sz w:val="22"/>
          <w:szCs w:val="22"/>
        </w:rPr>
        <w:t>Customer does / does not require Advanced Ship Notice except if specifically required for a particular supplier. To be discussed on individual bases if in scope. Supported methods of providing them are:</w:t>
      </w:r>
    </w:p>
    <w:p w14:paraId="1B28DC92" w14:textId="77777777" w:rsidR="00D41862" w:rsidRPr="005878C4" w:rsidRDefault="00D41862" w:rsidP="00D41862">
      <w:pPr>
        <w:pStyle w:val="BodyText"/>
        <w:numPr>
          <w:ilvl w:val="0"/>
          <w:numId w:val="34"/>
        </w:numPr>
        <w:spacing w:before="1" w:line="264" w:lineRule="auto"/>
        <w:ind w:left="851" w:right="417"/>
        <w:rPr>
          <w:sz w:val="22"/>
          <w:szCs w:val="22"/>
        </w:rPr>
      </w:pPr>
      <w:r w:rsidRPr="005878C4">
        <w:rPr>
          <w:sz w:val="22"/>
          <w:szCs w:val="22"/>
        </w:rPr>
        <w:t>cXML</w:t>
      </w:r>
    </w:p>
    <w:p w14:paraId="09A28251" w14:textId="77777777" w:rsidR="00D41862" w:rsidRPr="005878C4" w:rsidRDefault="00D41862" w:rsidP="00D41862">
      <w:pPr>
        <w:pStyle w:val="BodyText"/>
        <w:numPr>
          <w:ilvl w:val="0"/>
          <w:numId w:val="34"/>
        </w:numPr>
        <w:spacing w:before="1" w:line="264" w:lineRule="auto"/>
        <w:ind w:left="851" w:right="417"/>
        <w:rPr>
          <w:sz w:val="22"/>
          <w:szCs w:val="22"/>
        </w:rPr>
      </w:pPr>
      <w:r w:rsidRPr="005878C4">
        <w:rPr>
          <w:sz w:val="22"/>
          <w:szCs w:val="22"/>
        </w:rPr>
        <w:t>Online</w:t>
      </w:r>
    </w:p>
    <w:p w14:paraId="3A6E1686" w14:textId="77777777" w:rsidR="00D41862" w:rsidRPr="005878C4" w:rsidRDefault="00D41862" w:rsidP="00D41862">
      <w:pPr>
        <w:pStyle w:val="BodyText"/>
        <w:numPr>
          <w:ilvl w:val="0"/>
          <w:numId w:val="34"/>
        </w:numPr>
        <w:spacing w:before="1" w:line="264" w:lineRule="auto"/>
        <w:ind w:left="851" w:right="417"/>
        <w:rPr>
          <w:rFonts w:asciiTheme="minorHAnsi" w:hAnsiTheme="minorHAnsi"/>
          <w:sz w:val="22"/>
          <w:szCs w:val="22"/>
        </w:rPr>
      </w:pPr>
      <w:r w:rsidRPr="005878C4">
        <w:rPr>
          <w:sz w:val="22"/>
          <w:szCs w:val="22"/>
        </w:rPr>
        <w:t>Email to requestor outside of Ariba Network (least preferred method, can be an option during transition period for suppliers already providing such via e-mail.).</w:t>
      </w:r>
    </w:p>
    <w:p w14:paraId="5B35E13F" w14:textId="5275E193" w:rsidR="00AC681B" w:rsidRDefault="00AC681B" w:rsidP="00D41862">
      <w:pPr>
        <w:pStyle w:val="Heading2"/>
        <w:ind w:firstLine="400"/>
        <w:rPr>
          <w:color w:val="F0AB00" w:themeColor="accent1"/>
          <w:u w:color="404040"/>
        </w:rPr>
      </w:pPr>
      <w:bookmarkStart w:id="27" w:name="Service_Entry_Sheet_Details"/>
      <w:bookmarkStart w:id="28" w:name="_Toc73119449"/>
      <w:bookmarkEnd w:id="27"/>
    </w:p>
    <w:p w14:paraId="70A99AAC" w14:textId="77777777" w:rsidR="005878C4" w:rsidRPr="005878C4" w:rsidRDefault="005878C4" w:rsidP="005878C4"/>
    <w:p w14:paraId="2C62D5E4" w14:textId="49158FAE" w:rsidR="00D41862" w:rsidRPr="00AC681B" w:rsidRDefault="00D41862" w:rsidP="00D41862">
      <w:pPr>
        <w:pStyle w:val="Heading2"/>
        <w:ind w:firstLine="400"/>
        <w:rPr>
          <w:u w:color="404040"/>
        </w:rPr>
      </w:pPr>
      <w:bookmarkStart w:id="29" w:name="_Toc95852705"/>
      <w:r w:rsidRPr="00AC681B">
        <w:rPr>
          <w:u w:color="404040"/>
        </w:rPr>
        <w:t>Service Entry Sheet Details</w:t>
      </w:r>
      <w:bookmarkEnd w:id="28"/>
      <w:bookmarkEnd w:id="29"/>
    </w:p>
    <w:p w14:paraId="66B4630B" w14:textId="77777777" w:rsidR="00D41862" w:rsidRPr="00FB18C1" w:rsidRDefault="00D41862" w:rsidP="00D41862">
      <w:pPr>
        <w:pStyle w:val="BodyText"/>
        <w:spacing w:before="1" w:line="264" w:lineRule="auto"/>
        <w:ind w:left="400" w:right="417"/>
        <w:jc w:val="both"/>
        <w:rPr>
          <w:rFonts w:asciiTheme="minorHAnsi" w:hAnsiTheme="minorHAnsi"/>
        </w:rPr>
      </w:pPr>
    </w:p>
    <w:p w14:paraId="31488752" w14:textId="77777777" w:rsidR="00D41862" w:rsidRPr="005878C4" w:rsidRDefault="00D41862" w:rsidP="00D41862">
      <w:pPr>
        <w:pStyle w:val="BodyText"/>
        <w:spacing w:before="1" w:line="264" w:lineRule="auto"/>
        <w:ind w:left="400" w:right="417"/>
        <w:jc w:val="both"/>
        <w:rPr>
          <w:sz w:val="22"/>
          <w:szCs w:val="22"/>
        </w:rPr>
      </w:pPr>
      <w:r w:rsidRPr="005878C4">
        <w:rPr>
          <w:sz w:val="22"/>
          <w:szCs w:val="22"/>
        </w:rPr>
        <w:t>By default, UCB sellers will not be required to enter service entry sheets on Ariba before creating an invoice. Please note that UCB will apply an individual approach to each seller depending on their business process with regards to this requirement.</w:t>
      </w:r>
    </w:p>
    <w:p w14:paraId="467C24F6" w14:textId="77777777" w:rsidR="00D41862" w:rsidRPr="005878C4" w:rsidRDefault="00D41862" w:rsidP="00D41862">
      <w:pPr>
        <w:pStyle w:val="BodyText"/>
        <w:spacing w:before="1" w:line="264" w:lineRule="auto"/>
        <w:ind w:left="400" w:right="417"/>
        <w:jc w:val="both"/>
        <w:rPr>
          <w:sz w:val="22"/>
          <w:szCs w:val="22"/>
        </w:rPr>
      </w:pPr>
      <w:r w:rsidRPr="005878C4">
        <w:rPr>
          <w:b/>
          <w:bCs/>
          <w:sz w:val="22"/>
          <w:szCs w:val="22"/>
        </w:rPr>
        <w:t>To be discussed on individual bases during the seller integration kick-off meeting.</w:t>
      </w:r>
      <w:r w:rsidRPr="005878C4">
        <w:rPr>
          <w:sz w:val="22"/>
          <w:szCs w:val="22"/>
        </w:rPr>
        <w:t xml:space="preserve"> Supported methods of providing them are:</w:t>
      </w:r>
    </w:p>
    <w:p w14:paraId="23A2D8D8" w14:textId="77777777" w:rsidR="00D41862" w:rsidRPr="005878C4" w:rsidRDefault="00D41862" w:rsidP="00D41862">
      <w:pPr>
        <w:pStyle w:val="BodyText"/>
        <w:numPr>
          <w:ilvl w:val="0"/>
          <w:numId w:val="35"/>
        </w:numPr>
        <w:spacing w:before="1" w:line="264" w:lineRule="auto"/>
        <w:ind w:left="851" w:right="417"/>
        <w:jc w:val="both"/>
        <w:rPr>
          <w:sz w:val="22"/>
          <w:szCs w:val="22"/>
        </w:rPr>
      </w:pPr>
      <w:r w:rsidRPr="005878C4">
        <w:rPr>
          <w:sz w:val="22"/>
          <w:szCs w:val="22"/>
        </w:rPr>
        <w:t>cXML</w:t>
      </w:r>
    </w:p>
    <w:p w14:paraId="3965AA64" w14:textId="7D2A161C" w:rsidR="00D41862" w:rsidRDefault="00D41862" w:rsidP="00D41862">
      <w:pPr>
        <w:pStyle w:val="BodyText"/>
        <w:numPr>
          <w:ilvl w:val="0"/>
          <w:numId w:val="35"/>
        </w:numPr>
        <w:spacing w:before="1" w:line="264" w:lineRule="auto"/>
        <w:ind w:left="851" w:right="417"/>
        <w:jc w:val="both"/>
        <w:rPr>
          <w:rFonts w:asciiTheme="minorHAnsi" w:hAnsiTheme="minorHAnsi"/>
        </w:rPr>
      </w:pPr>
      <w:r w:rsidRPr="005878C4">
        <w:rPr>
          <w:sz w:val="22"/>
          <w:szCs w:val="22"/>
        </w:rPr>
        <w:t xml:space="preserve">Online </w:t>
      </w:r>
      <w:r w:rsidRPr="005878C4">
        <w:rPr>
          <w:sz w:val="22"/>
          <w:szCs w:val="22"/>
        </w:rPr>
        <w:br/>
      </w:r>
    </w:p>
    <w:p w14:paraId="7CDD06FB" w14:textId="4620439E" w:rsidR="00AD0425" w:rsidRDefault="00AD0425" w:rsidP="00AD0425">
      <w:pPr>
        <w:pStyle w:val="BodyText"/>
        <w:spacing w:before="1" w:line="264" w:lineRule="auto"/>
        <w:ind w:right="417"/>
        <w:jc w:val="both"/>
        <w:rPr>
          <w:rFonts w:asciiTheme="minorHAnsi" w:hAnsiTheme="minorHAnsi"/>
        </w:rPr>
      </w:pPr>
    </w:p>
    <w:p w14:paraId="080CA08B" w14:textId="0E8D1F2B" w:rsidR="00D41862" w:rsidRPr="00AC681B" w:rsidRDefault="00D41862" w:rsidP="00D41862">
      <w:pPr>
        <w:pStyle w:val="Heading2"/>
        <w:ind w:firstLine="400"/>
      </w:pPr>
      <w:bookmarkStart w:id="30" w:name="_Toc73119450"/>
      <w:bookmarkStart w:id="31" w:name="_Toc95852706"/>
      <w:r w:rsidRPr="00AC681B">
        <w:rPr>
          <w:u w:color="404040"/>
        </w:rPr>
        <w:t>Invoice Details</w:t>
      </w:r>
      <w:bookmarkEnd w:id="30"/>
      <w:bookmarkEnd w:id="31"/>
    </w:p>
    <w:p w14:paraId="30D92C31" w14:textId="77777777" w:rsidR="00AD0425" w:rsidRDefault="00AD0425" w:rsidP="00D41862">
      <w:pPr>
        <w:ind w:left="1733" w:right="1435"/>
        <w:jc w:val="center"/>
        <w:rPr>
          <w:rFonts w:cs="Arial"/>
          <w:b/>
          <w:color w:val="585858"/>
          <w:szCs w:val="20"/>
        </w:rPr>
      </w:pPr>
      <w:bookmarkStart w:id="32" w:name="_bookmark21"/>
      <w:bookmarkEnd w:id="32"/>
    </w:p>
    <w:p w14:paraId="37E11D9C" w14:textId="77777777" w:rsidR="00237891" w:rsidRDefault="00237891" w:rsidP="00D41862">
      <w:pPr>
        <w:ind w:left="1733" w:right="1435"/>
        <w:jc w:val="center"/>
        <w:rPr>
          <w:rFonts w:cs="Arial"/>
          <w:b/>
          <w:color w:val="585858"/>
          <w:szCs w:val="20"/>
        </w:rPr>
      </w:pPr>
    </w:p>
    <w:p w14:paraId="6777A51F" w14:textId="5239B859" w:rsidR="00D41862" w:rsidRDefault="00D41862" w:rsidP="00D41862">
      <w:pPr>
        <w:ind w:left="1733" w:right="1435"/>
        <w:jc w:val="center"/>
        <w:rPr>
          <w:rFonts w:cs="Arial"/>
          <w:b/>
          <w:color w:val="585858"/>
          <w:szCs w:val="20"/>
        </w:rPr>
      </w:pPr>
      <w:r w:rsidRPr="00FF31E4">
        <w:rPr>
          <w:rFonts w:cs="Arial"/>
          <w:b/>
          <w:color w:val="585858"/>
          <w:szCs w:val="20"/>
        </w:rPr>
        <w:t>TABLE 2 INVOICE TYPES SUPPORTED/NOT SUPPORTED</w:t>
      </w:r>
    </w:p>
    <w:p w14:paraId="0B61FD89" w14:textId="77777777" w:rsidR="00237891" w:rsidRPr="00FF31E4" w:rsidRDefault="00237891" w:rsidP="00D41862">
      <w:pPr>
        <w:ind w:left="1733" w:right="1435"/>
        <w:jc w:val="center"/>
        <w:rPr>
          <w:rFonts w:cs="Arial"/>
          <w:b/>
          <w:szCs w:val="20"/>
        </w:rPr>
      </w:pPr>
    </w:p>
    <w:tbl>
      <w:tblPr>
        <w:tblStyle w:val="TableGrid"/>
        <w:tblpPr w:leftFromText="180" w:rightFromText="180" w:vertAnchor="text" w:horzAnchor="margin" w:tblpY="27"/>
        <w:tblW w:w="9662" w:type="dxa"/>
        <w:tblLayout w:type="fixed"/>
        <w:tblLook w:val="01E0" w:firstRow="1" w:lastRow="1" w:firstColumn="1" w:lastColumn="1" w:noHBand="0" w:noVBand="0"/>
      </w:tblPr>
      <w:tblGrid>
        <w:gridCol w:w="5033"/>
        <w:gridCol w:w="4629"/>
      </w:tblGrid>
      <w:tr w:rsidR="00D41862" w:rsidRPr="00FF31E4" w14:paraId="77A523D5" w14:textId="77777777" w:rsidTr="00D41862">
        <w:trPr>
          <w:trHeight w:val="281"/>
        </w:trPr>
        <w:tc>
          <w:tcPr>
            <w:tcW w:w="5033" w:type="dxa"/>
          </w:tcPr>
          <w:p w14:paraId="7406920A" w14:textId="77777777" w:rsidR="00D41862" w:rsidRPr="00FF31E4" w:rsidRDefault="00D41862" w:rsidP="00D41862">
            <w:pPr>
              <w:pStyle w:val="BodyText"/>
              <w:spacing w:before="1" w:line="264" w:lineRule="auto"/>
              <w:ind w:left="400" w:right="417"/>
              <w:jc w:val="center"/>
              <w:rPr>
                <w:b/>
                <w:bCs/>
                <w:u w:val="single"/>
              </w:rPr>
            </w:pPr>
            <w:r w:rsidRPr="00FF31E4">
              <w:rPr>
                <w:b/>
                <w:bCs/>
                <w:u w:val="single"/>
              </w:rPr>
              <w:t>Invoice Types Supported</w:t>
            </w:r>
          </w:p>
        </w:tc>
        <w:tc>
          <w:tcPr>
            <w:tcW w:w="4629" w:type="dxa"/>
          </w:tcPr>
          <w:p w14:paraId="3B1D8C88" w14:textId="77777777" w:rsidR="00D41862" w:rsidRPr="00FF31E4" w:rsidRDefault="00D41862" w:rsidP="00D41862">
            <w:pPr>
              <w:pStyle w:val="BodyText"/>
              <w:spacing w:before="1" w:line="264" w:lineRule="auto"/>
              <w:ind w:left="400" w:right="417"/>
              <w:jc w:val="center"/>
              <w:rPr>
                <w:b/>
                <w:bCs/>
                <w:u w:val="single"/>
              </w:rPr>
            </w:pPr>
            <w:r w:rsidRPr="00FF31E4">
              <w:rPr>
                <w:b/>
                <w:bCs/>
                <w:u w:val="single"/>
              </w:rPr>
              <w:t>Invoice Types Not Supported</w:t>
            </w:r>
          </w:p>
        </w:tc>
      </w:tr>
      <w:tr w:rsidR="00D41862" w:rsidRPr="00FF31E4" w14:paraId="6D9749A2" w14:textId="77777777" w:rsidTr="00D41862">
        <w:trPr>
          <w:trHeight w:val="525"/>
        </w:trPr>
        <w:tc>
          <w:tcPr>
            <w:tcW w:w="5033" w:type="dxa"/>
          </w:tcPr>
          <w:p w14:paraId="155C87D6" w14:textId="77777777" w:rsidR="00D41862" w:rsidRPr="00FF31E4" w:rsidRDefault="00D41862" w:rsidP="00D41862">
            <w:pPr>
              <w:pStyle w:val="BodyText"/>
              <w:spacing w:before="1" w:line="264" w:lineRule="auto"/>
              <w:ind w:left="142" w:right="417"/>
            </w:pPr>
            <w:r w:rsidRPr="00FF31E4">
              <w:lastRenderedPageBreak/>
              <w:t>Individual Detail Invoice: applies against a single PO referencing line items; line items may be material items or service items.</w:t>
            </w:r>
          </w:p>
        </w:tc>
        <w:tc>
          <w:tcPr>
            <w:tcW w:w="4629" w:type="dxa"/>
          </w:tcPr>
          <w:p w14:paraId="19D3CE1F" w14:textId="77777777" w:rsidR="00D41862" w:rsidRPr="00FF31E4" w:rsidRDefault="00D41862" w:rsidP="00D41862">
            <w:pPr>
              <w:pStyle w:val="BodyText"/>
              <w:spacing w:before="1" w:line="264" w:lineRule="auto"/>
              <w:ind w:left="142" w:right="417"/>
            </w:pPr>
            <w:r w:rsidRPr="00FF31E4">
              <w:t>Duplicate Invoice: invoice numbers cannot be reused in case of cancel of original invoice</w:t>
            </w:r>
          </w:p>
        </w:tc>
      </w:tr>
      <w:tr w:rsidR="00D41862" w:rsidRPr="00FF31E4" w14:paraId="187325F5" w14:textId="77777777" w:rsidTr="00D41862">
        <w:trPr>
          <w:trHeight w:val="373"/>
        </w:trPr>
        <w:tc>
          <w:tcPr>
            <w:tcW w:w="5033" w:type="dxa"/>
          </w:tcPr>
          <w:p w14:paraId="5FF0CBE7" w14:textId="77777777" w:rsidR="00D41862" w:rsidRPr="00FF31E4" w:rsidRDefault="00D41862" w:rsidP="00D41862">
            <w:pPr>
              <w:pStyle w:val="BodyText"/>
              <w:spacing w:before="1" w:line="264" w:lineRule="auto"/>
              <w:ind w:left="142" w:right="417"/>
            </w:pPr>
            <w:r w:rsidRPr="00FF31E4">
              <w:t>Partial invoice: Invoice against a portion of the items on a PO.</w:t>
            </w:r>
          </w:p>
        </w:tc>
        <w:tc>
          <w:tcPr>
            <w:tcW w:w="4629" w:type="dxa"/>
          </w:tcPr>
          <w:p w14:paraId="33CB4718" w14:textId="77777777" w:rsidR="00D41862" w:rsidRPr="00FF31E4" w:rsidRDefault="00D41862" w:rsidP="00D41862">
            <w:pPr>
              <w:pStyle w:val="BodyText"/>
              <w:spacing w:before="1" w:line="264" w:lineRule="auto"/>
              <w:ind w:left="142" w:right="417"/>
            </w:pPr>
            <w:r w:rsidRPr="00FF31E4">
              <w:t>Invoice against PCard not allowed</w:t>
            </w:r>
          </w:p>
        </w:tc>
      </w:tr>
      <w:tr w:rsidR="00D41862" w:rsidRPr="00FF31E4" w14:paraId="3A7B7786" w14:textId="77777777" w:rsidTr="00D41862">
        <w:trPr>
          <w:trHeight w:val="445"/>
        </w:trPr>
        <w:tc>
          <w:tcPr>
            <w:tcW w:w="5033" w:type="dxa"/>
          </w:tcPr>
          <w:p w14:paraId="1483F15D" w14:textId="77777777" w:rsidR="00D41862" w:rsidRPr="00FF31E4" w:rsidRDefault="00D41862" w:rsidP="00D41862">
            <w:pPr>
              <w:pStyle w:val="BodyText"/>
              <w:spacing w:before="1" w:line="264" w:lineRule="auto"/>
              <w:ind w:left="142" w:right="417"/>
            </w:pPr>
            <w:r w:rsidRPr="00FF31E4">
              <w:t>Invoice against goods PO items (can be mixed with service PO items) Mixed orders.</w:t>
            </w:r>
          </w:p>
        </w:tc>
        <w:tc>
          <w:tcPr>
            <w:tcW w:w="4629" w:type="dxa"/>
          </w:tcPr>
          <w:p w14:paraId="24CF2998" w14:textId="77777777" w:rsidR="00D41862" w:rsidRPr="00FF31E4" w:rsidRDefault="00D41862" w:rsidP="00D41862">
            <w:pPr>
              <w:pStyle w:val="BodyText"/>
              <w:spacing w:before="1" w:line="264" w:lineRule="auto"/>
              <w:ind w:left="142" w:right="417"/>
            </w:pPr>
            <w:r w:rsidRPr="00FF31E4">
              <w:t>Information only invoice</w:t>
            </w:r>
          </w:p>
        </w:tc>
      </w:tr>
      <w:tr w:rsidR="00D41862" w:rsidRPr="00FF31E4" w14:paraId="2DDACA8F" w14:textId="77777777" w:rsidTr="00D41862">
        <w:trPr>
          <w:trHeight w:val="675"/>
        </w:trPr>
        <w:tc>
          <w:tcPr>
            <w:tcW w:w="5033" w:type="dxa"/>
          </w:tcPr>
          <w:p w14:paraId="2DA51836" w14:textId="77777777" w:rsidR="00D41862" w:rsidRPr="00FF31E4" w:rsidRDefault="00D41862" w:rsidP="00D41862">
            <w:pPr>
              <w:pStyle w:val="BodyText"/>
              <w:spacing w:before="1" w:line="264" w:lineRule="auto"/>
              <w:ind w:left="142" w:right="417"/>
            </w:pPr>
            <w:r w:rsidRPr="00FF31E4">
              <w:t>Non-PO Invoice: invoice against PO not transacted via the Ariba Network (only if previously agreed with UCB or for exceptional processes)</w:t>
            </w:r>
          </w:p>
        </w:tc>
        <w:tc>
          <w:tcPr>
            <w:tcW w:w="4629" w:type="dxa"/>
          </w:tcPr>
          <w:p w14:paraId="319EA2DD" w14:textId="77777777" w:rsidR="00D41862" w:rsidRPr="00FF31E4" w:rsidRDefault="00D41862" w:rsidP="00D41862">
            <w:pPr>
              <w:pStyle w:val="BodyText"/>
              <w:spacing w:before="1" w:line="264" w:lineRule="auto"/>
              <w:ind w:left="142" w:right="417"/>
            </w:pPr>
            <w:r w:rsidRPr="00FF31E4">
              <w:t>Header Invoice: single invoice applying to single PO without item details</w:t>
            </w:r>
          </w:p>
        </w:tc>
      </w:tr>
      <w:tr w:rsidR="00D41862" w:rsidRPr="00FF31E4" w14:paraId="12E0B1C0" w14:textId="77777777" w:rsidTr="00D41862">
        <w:trPr>
          <w:trHeight w:val="674"/>
        </w:trPr>
        <w:tc>
          <w:tcPr>
            <w:tcW w:w="5033" w:type="dxa"/>
          </w:tcPr>
          <w:p w14:paraId="3D99945C" w14:textId="77777777" w:rsidR="00D41862" w:rsidRPr="00FF31E4" w:rsidRDefault="00D41862" w:rsidP="00D41862">
            <w:pPr>
              <w:pStyle w:val="BodyText"/>
              <w:spacing w:before="1" w:line="264" w:lineRule="auto"/>
              <w:ind w:left="142" w:right="417"/>
            </w:pPr>
            <w:r w:rsidRPr="00FF31E4">
              <w:t>lineLevelCreditMemo (cXML 1.2.018 and higher) invoice purpose set to “lineLevelCreditMemo” Line level credit supported by negative quantity at item level and positive unit price</w:t>
            </w:r>
          </w:p>
        </w:tc>
        <w:tc>
          <w:tcPr>
            <w:tcW w:w="4629" w:type="dxa"/>
          </w:tcPr>
          <w:p w14:paraId="47DD610B" w14:textId="77777777" w:rsidR="00D41862" w:rsidRPr="00FF31E4" w:rsidRDefault="00D41862" w:rsidP="00D41862">
            <w:pPr>
              <w:pStyle w:val="BodyText"/>
              <w:spacing w:before="1" w:line="264" w:lineRule="auto"/>
              <w:ind w:left="142" w:right="417"/>
            </w:pPr>
            <w:r w:rsidRPr="00FF31E4">
              <w:t>Consolidated invoices for goods or services: applies against multiple POs referencing line items; line items may be material items or service items.</w:t>
            </w:r>
          </w:p>
        </w:tc>
      </w:tr>
      <w:tr w:rsidR="00D41862" w:rsidRPr="00FF31E4" w14:paraId="0C5BBDC6" w14:textId="77777777" w:rsidTr="00D41862">
        <w:trPr>
          <w:trHeight w:val="373"/>
        </w:trPr>
        <w:tc>
          <w:tcPr>
            <w:tcW w:w="5033" w:type="dxa"/>
          </w:tcPr>
          <w:p w14:paraId="510FC28E" w14:textId="77777777" w:rsidR="00D41862" w:rsidRPr="00FF31E4" w:rsidRDefault="00D41862" w:rsidP="00D41862">
            <w:pPr>
              <w:pStyle w:val="BodyText"/>
              <w:spacing w:before="1" w:line="264" w:lineRule="auto"/>
              <w:ind w:left="142" w:right="417"/>
            </w:pPr>
            <w:r w:rsidRPr="00FF31E4">
              <w:t>Header Credit Memo (only for end of year adjustments) To be discussed on individual bases.</w:t>
            </w:r>
          </w:p>
        </w:tc>
        <w:tc>
          <w:tcPr>
            <w:tcW w:w="4629" w:type="dxa"/>
          </w:tcPr>
          <w:p w14:paraId="64A79714" w14:textId="77777777" w:rsidR="00D41862" w:rsidRPr="00FF31E4" w:rsidRDefault="00D41862" w:rsidP="00D41862">
            <w:pPr>
              <w:pStyle w:val="BodyText"/>
              <w:spacing w:before="1" w:line="264" w:lineRule="auto"/>
              <w:ind w:left="142" w:right="417"/>
            </w:pPr>
            <w:r w:rsidRPr="00FF31E4">
              <w:t>Debit Memo (only if previously agreed with UCB or for exceptional processes)</w:t>
            </w:r>
          </w:p>
        </w:tc>
      </w:tr>
    </w:tbl>
    <w:p w14:paraId="3FE41635" w14:textId="79422669" w:rsidR="00AC681B" w:rsidRDefault="00AC681B" w:rsidP="00D41862">
      <w:pPr>
        <w:pStyle w:val="Heading5"/>
        <w:ind w:firstLine="400"/>
        <w:rPr>
          <w:rFonts w:ascii="Arial" w:hAnsi="Arial" w:cs="Arial"/>
          <w:sz w:val="20"/>
          <w:szCs w:val="20"/>
          <w:u w:val="single"/>
        </w:rPr>
      </w:pPr>
      <w:bookmarkStart w:id="33" w:name="UCB_Detailed_Specifications_and_Requirem"/>
      <w:bookmarkStart w:id="34" w:name="Invoice_Details"/>
      <w:bookmarkStart w:id="35" w:name="Tax_Requirements"/>
      <w:bookmarkEnd w:id="33"/>
      <w:bookmarkEnd w:id="34"/>
      <w:bookmarkEnd w:id="35"/>
    </w:p>
    <w:p w14:paraId="79C8731E" w14:textId="19F5322C" w:rsidR="00150661" w:rsidRDefault="00150661" w:rsidP="00150661"/>
    <w:p w14:paraId="6E928797" w14:textId="0668A23F" w:rsidR="00150661" w:rsidRDefault="00150661" w:rsidP="00150661"/>
    <w:p w14:paraId="7724FE0F" w14:textId="613387F9" w:rsidR="00150661" w:rsidRDefault="00150661" w:rsidP="00150661"/>
    <w:p w14:paraId="10F4457C" w14:textId="77777777" w:rsidR="00150661" w:rsidRPr="00150661" w:rsidRDefault="00150661" w:rsidP="00150661"/>
    <w:p w14:paraId="18624249" w14:textId="765F44EC" w:rsidR="00D41862" w:rsidRPr="00FF31E4" w:rsidRDefault="00D41862" w:rsidP="00D41862">
      <w:pPr>
        <w:pStyle w:val="Heading5"/>
        <w:ind w:firstLine="400"/>
        <w:rPr>
          <w:rFonts w:ascii="Arial" w:hAnsi="Arial" w:cs="Arial"/>
          <w:b/>
          <w:bCs/>
          <w:color w:val="auto"/>
          <w:sz w:val="20"/>
          <w:szCs w:val="20"/>
          <w:u w:val="single"/>
        </w:rPr>
      </w:pPr>
      <w:r w:rsidRPr="00FF31E4">
        <w:rPr>
          <w:rFonts w:ascii="Arial" w:hAnsi="Arial" w:cs="Arial"/>
          <w:b/>
          <w:bCs/>
          <w:color w:val="auto"/>
          <w:sz w:val="20"/>
          <w:szCs w:val="20"/>
          <w:u w:val="single"/>
        </w:rPr>
        <w:t>Tax Requirements</w:t>
      </w:r>
    </w:p>
    <w:p w14:paraId="0C95BC58" w14:textId="77777777" w:rsidR="00D41862" w:rsidRPr="00FF31E4" w:rsidRDefault="00D41862" w:rsidP="00D41862">
      <w:pPr>
        <w:pStyle w:val="BodyText"/>
        <w:spacing w:line="264" w:lineRule="auto"/>
        <w:ind w:left="400" w:right="1100"/>
      </w:pPr>
    </w:p>
    <w:p w14:paraId="67673CEE" w14:textId="77777777" w:rsidR="00D41862" w:rsidRPr="00FF31E4" w:rsidRDefault="00D41862" w:rsidP="00D41862">
      <w:pPr>
        <w:pStyle w:val="BodyText"/>
        <w:spacing w:line="264" w:lineRule="auto"/>
        <w:ind w:left="400" w:right="1100"/>
      </w:pPr>
      <w:r w:rsidRPr="00FF31E4">
        <w:t>This section specifies which fields are mandatory to ensure that invoices comply with the invoicing requirements of a trading relationship.</w:t>
      </w:r>
    </w:p>
    <w:p w14:paraId="7E9962CE" w14:textId="77777777" w:rsidR="00D41862" w:rsidRPr="00FF31E4" w:rsidRDefault="00D41862" w:rsidP="00D41862">
      <w:pPr>
        <w:pStyle w:val="BodyText"/>
        <w:spacing w:before="9"/>
      </w:pPr>
    </w:p>
    <w:p w14:paraId="5D706BB3" w14:textId="77777777" w:rsidR="00D41862" w:rsidRPr="00FF31E4" w:rsidRDefault="00D41862" w:rsidP="00D41862">
      <w:pPr>
        <w:pStyle w:val="ListParagraph"/>
        <w:widowControl w:val="0"/>
        <w:numPr>
          <w:ilvl w:val="1"/>
          <w:numId w:val="30"/>
        </w:numPr>
        <w:tabs>
          <w:tab w:val="clear" w:pos="284"/>
          <w:tab w:val="clear" w:pos="567"/>
          <w:tab w:val="clear" w:pos="851"/>
          <w:tab w:val="left" w:pos="1120"/>
          <w:tab w:val="left" w:pos="1121"/>
        </w:tabs>
        <w:autoSpaceDE w:val="0"/>
        <w:autoSpaceDN w:val="0"/>
        <w:spacing w:line="261" w:lineRule="auto"/>
        <w:ind w:right="1206"/>
        <w:contextualSpacing w:val="0"/>
        <w:rPr>
          <w:rFonts w:cs="Arial"/>
          <w:szCs w:val="20"/>
        </w:rPr>
      </w:pPr>
      <w:r w:rsidRPr="00FF31E4">
        <w:rPr>
          <w:rFonts w:cs="Arial"/>
          <w:szCs w:val="20"/>
        </w:rPr>
        <w:t>Supplier/Customer VAT/Tax IDs – UCB requires suppliers to provide customer/supplier VAT/Tax IDs on all invoices (including ISO code as first 2 characters in case of VAT ID).</w:t>
      </w:r>
    </w:p>
    <w:p w14:paraId="3CE09D66" w14:textId="77777777" w:rsidR="00D41862" w:rsidRPr="00FF31E4" w:rsidRDefault="00D41862" w:rsidP="00D41862">
      <w:pPr>
        <w:pStyle w:val="ListParagraph"/>
        <w:widowControl w:val="0"/>
        <w:numPr>
          <w:ilvl w:val="1"/>
          <w:numId w:val="30"/>
        </w:numPr>
        <w:tabs>
          <w:tab w:val="clear" w:pos="284"/>
          <w:tab w:val="clear" w:pos="567"/>
          <w:tab w:val="clear" w:pos="851"/>
          <w:tab w:val="left" w:pos="1120"/>
          <w:tab w:val="left" w:pos="1121"/>
        </w:tabs>
        <w:autoSpaceDE w:val="0"/>
        <w:autoSpaceDN w:val="0"/>
        <w:spacing w:before="123"/>
        <w:ind w:hanging="361"/>
        <w:contextualSpacing w:val="0"/>
        <w:rPr>
          <w:rFonts w:cs="Arial"/>
          <w:szCs w:val="20"/>
        </w:rPr>
      </w:pPr>
      <w:r w:rsidRPr="00FF31E4">
        <w:rPr>
          <w:rFonts w:cs="Arial"/>
          <w:szCs w:val="20"/>
        </w:rPr>
        <w:t>Information is mapped as standard extrinsic at header level of cXML invoices, as shown below.</w:t>
      </w:r>
    </w:p>
    <w:tbl>
      <w:tblPr>
        <w:tblW w:w="0" w:type="auto"/>
        <w:tblInd w:w="102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5960"/>
      </w:tblGrid>
      <w:tr w:rsidR="00D41862" w:rsidRPr="00FF31E4" w14:paraId="66640E97" w14:textId="77777777" w:rsidTr="00D41862">
        <w:trPr>
          <w:trHeight w:val="424"/>
        </w:trPr>
        <w:tc>
          <w:tcPr>
            <w:tcW w:w="5960" w:type="dxa"/>
          </w:tcPr>
          <w:p w14:paraId="10033710" w14:textId="77777777" w:rsidR="00D41862" w:rsidRPr="00FF31E4" w:rsidRDefault="00D41862" w:rsidP="00D41862">
            <w:pPr>
              <w:pStyle w:val="TableParagraph"/>
              <w:spacing w:before="116"/>
              <w:rPr>
                <w:sz w:val="20"/>
                <w:szCs w:val="20"/>
              </w:rPr>
            </w:pPr>
            <w:r w:rsidRPr="00FF31E4">
              <w:rPr>
                <w:sz w:val="20"/>
                <w:szCs w:val="20"/>
              </w:rPr>
              <w:t>&lt;Extrinsic name = "buyerVatID"&gt;BE00000000001&lt;/Extrinsic&gt;</w:t>
            </w:r>
          </w:p>
        </w:tc>
      </w:tr>
      <w:tr w:rsidR="00D41862" w:rsidRPr="00FF31E4" w14:paraId="75B1AD48" w14:textId="77777777" w:rsidTr="00D41862">
        <w:trPr>
          <w:trHeight w:val="388"/>
        </w:trPr>
        <w:tc>
          <w:tcPr>
            <w:tcW w:w="5960" w:type="dxa"/>
          </w:tcPr>
          <w:p w14:paraId="2790B663" w14:textId="77777777" w:rsidR="00D41862" w:rsidRPr="00FF31E4" w:rsidRDefault="00D41862" w:rsidP="00D41862">
            <w:pPr>
              <w:pStyle w:val="TableParagraph"/>
              <w:spacing w:before="116"/>
              <w:rPr>
                <w:sz w:val="20"/>
                <w:szCs w:val="20"/>
              </w:rPr>
            </w:pPr>
            <w:r w:rsidRPr="00FF31E4">
              <w:rPr>
                <w:sz w:val="20"/>
                <w:szCs w:val="20"/>
              </w:rPr>
              <w:t>&lt;Extrinsic name = "supplierVatID"&gt;BE0000000000&lt;/Extrinsic&gt;</w:t>
            </w:r>
          </w:p>
        </w:tc>
      </w:tr>
    </w:tbl>
    <w:p w14:paraId="3C51A1A3" w14:textId="77777777" w:rsidR="00D41862" w:rsidRPr="00FF31E4" w:rsidRDefault="00D41862" w:rsidP="00D41862">
      <w:pPr>
        <w:pStyle w:val="BodyText"/>
        <w:spacing w:before="1"/>
      </w:pPr>
    </w:p>
    <w:p w14:paraId="16333291" w14:textId="77777777" w:rsidR="005878C4" w:rsidRDefault="00D41862" w:rsidP="00D41862">
      <w:pPr>
        <w:pStyle w:val="ListParagraph"/>
        <w:widowControl w:val="0"/>
        <w:numPr>
          <w:ilvl w:val="1"/>
          <w:numId w:val="30"/>
        </w:numPr>
        <w:tabs>
          <w:tab w:val="clear" w:pos="284"/>
          <w:tab w:val="clear" w:pos="567"/>
          <w:tab w:val="clear" w:pos="851"/>
          <w:tab w:val="left" w:pos="1120"/>
          <w:tab w:val="left" w:pos="1121"/>
        </w:tabs>
        <w:autoSpaceDE w:val="0"/>
        <w:autoSpaceDN w:val="0"/>
        <w:spacing w:line="261" w:lineRule="auto"/>
        <w:ind w:right="1206"/>
        <w:contextualSpacing w:val="0"/>
        <w:rPr>
          <w:rFonts w:cs="Arial"/>
          <w:szCs w:val="20"/>
        </w:rPr>
      </w:pPr>
      <w:r w:rsidRPr="00FF31E4">
        <w:rPr>
          <w:rFonts w:cs="Arial"/>
          <w:szCs w:val="20"/>
        </w:rPr>
        <w:t xml:space="preserve">Supplier/Customer VAT/Tax IDs extrinsic fields are required even for suppliers that are not VAT relevant. In this case suppliers ARE required to fill in the following value - NO </w:t>
      </w:r>
    </w:p>
    <w:p w14:paraId="1EED34D6" w14:textId="77777777" w:rsidR="005878C4" w:rsidRDefault="005878C4" w:rsidP="005878C4">
      <w:pPr>
        <w:pStyle w:val="ListParagraph"/>
        <w:widowControl w:val="0"/>
        <w:tabs>
          <w:tab w:val="clear" w:pos="284"/>
          <w:tab w:val="clear" w:pos="567"/>
          <w:tab w:val="clear" w:pos="851"/>
          <w:tab w:val="left" w:pos="1120"/>
          <w:tab w:val="left" w:pos="1121"/>
        </w:tabs>
        <w:autoSpaceDE w:val="0"/>
        <w:autoSpaceDN w:val="0"/>
        <w:spacing w:line="261" w:lineRule="auto"/>
        <w:ind w:left="1120" w:right="1206"/>
        <w:contextualSpacing w:val="0"/>
        <w:rPr>
          <w:rFonts w:cs="Arial"/>
          <w:szCs w:val="20"/>
        </w:rPr>
      </w:pPr>
    </w:p>
    <w:p w14:paraId="56B3B2EC" w14:textId="46E3FBF3" w:rsidR="005878C4" w:rsidRDefault="005878C4" w:rsidP="005878C4">
      <w:pPr>
        <w:pStyle w:val="ListParagraph"/>
        <w:widowControl w:val="0"/>
        <w:tabs>
          <w:tab w:val="clear" w:pos="284"/>
          <w:tab w:val="clear" w:pos="567"/>
          <w:tab w:val="clear" w:pos="851"/>
          <w:tab w:val="left" w:pos="1120"/>
          <w:tab w:val="left" w:pos="1121"/>
        </w:tabs>
        <w:autoSpaceDE w:val="0"/>
        <w:autoSpaceDN w:val="0"/>
        <w:spacing w:line="261" w:lineRule="auto"/>
        <w:ind w:left="1120" w:right="1206"/>
        <w:contextualSpacing w:val="0"/>
        <w:rPr>
          <w:rFonts w:cs="Arial"/>
          <w:szCs w:val="20"/>
        </w:rPr>
      </w:pPr>
    </w:p>
    <w:p w14:paraId="3345688D" w14:textId="08C8C9CF" w:rsidR="005878C4" w:rsidRDefault="005878C4" w:rsidP="005878C4">
      <w:pPr>
        <w:pStyle w:val="ListParagraph"/>
        <w:widowControl w:val="0"/>
        <w:tabs>
          <w:tab w:val="clear" w:pos="284"/>
          <w:tab w:val="clear" w:pos="567"/>
          <w:tab w:val="clear" w:pos="851"/>
          <w:tab w:val="left" w:pos="1120"/>
          <w:tab w:val="left" w:pos="1121"/>
        </w:tabs>
        <w:autoSpaceDE w:val="0"/>
        <w:autoSpaceDN w:val="0"/>
        <w:spacing w:line="261" w:lineRule="auto"/>
        <w:ind w:left="1120" w:right="1206"/>
        <w:contextualSpacing w:val="0"/>
        <w:rPr>
          <w:rFonts w:cs="Arial"/>
          <w:szCs w:val="20"/>
        </w:rPr>
      </w:pPr>
    </w:p>
    <w:p w14:paraId="19F2C2D9" w14:textId="77777777" w:rsidR="005878C4" w:rsidRDefault="005878C4" w:rsidP="005878C4">
      <w:pPr>
        <w:pStyle w:val="ListParagraph"/>
        <w:widowControl w:val="0"/>
        <w:tabs>
          <w:tab w:val="clear" w:pos="284"/>
          <w:tab w:val="clear" w:pos="567"/>
          <w:tab w:val="clear" w:pos="851"/>
          <w:tab w:val="left" w:pos="1120"/>
          <w:tab w:val="left" w:pos="1121"/>
        </w:tabs>
        <w:autoSpaceDE w:val="0"/>
        <w:autoSpaceDN w:val="0"/>
        <w:spacing w:line="261" w:lineRule="auto"/>
        <w:ind w:left="1120" w:right="1206"/>
        <w:contextualSpacing w:val="0"/>
        <w:rPr>
          <w:rFonts w:cs="Arial"/>
          <w:szCs w:val="20"/>
        </w:rPr>
      </w:pPr>
    </w:p>
    <w:p w14:paraId="0981BD2A" w14:textId="77777777" w:rsidR="005878C4" w:rsidRDefault="005878C4" w:rsidP="005878C4">
      <w:pPr>
        <w:pStyle w:val="ListParagraph"/>
        <w:widowControl w:val="0"/>
        <w:tabs>
          <w:tab w:val="clear" w:pos="284"/>
          <w:tab w:val="clear" w:pos="567"/>
          <w:tab w:val="clear" w:pos="851"/>
          <w:tab w:val="left" w:pos="1120"/>
          <w:tab w:val="left" w:pos="1121"/>
        </w:tabs>
        <w:autoSpaceDE w:val="0"/>
        <w:autoSpaceDN w:val="0"/>
        <w:spacing w:line="261" w:lineRule="auto"/>
        <w:ind w:left="1120" w:right="1206"/>
        <w:contextualSpacing w:val="0"/>
        <w:rPr>
          <w:rFonts w:cs="Arial"/>
          <w:szCs w:val="20"/>
        </w:rPr>
      </w:pPr>
    </w:p>
    <w:p w14:paraId="22B2B512" w14:textId="1129BE99" w:rsidR="00D41862" w:rsidRPr="00FF31E4" w:rsidRDefault="00D41862" w:rsidP="005878C4">
      <w:pPr>
        <w:pStyle w:val="ListParagraph"/>
        <w:widowControl w:val="0"/>
        <w:tabs>
          <w:tab w:val="clear" w:pos="284"/>
          <w:tab w:val="clear" w:pos="567"/>
          <w:tab w:val="clear" w:pos="851"/>
          <w:tab w:val="left" w:pos="1120"/>
          <w:tab w:val="left" w:pos="1121"/>
        </w:tabs>
        <w:autoSpaceDE w:val="0"/>
        <w:autoSpaceDN w:val="0"/>
        <w:spacing w:line="261" w:lineRule="auto"/>
        <w:ind w:left="1120" w:right="1206"/>
        <w:contextualSpacing w:val="0"/>
        <w:rPr>
          <w:rFonts w:cs="Arial"/>
          <w:szCs w:val="20"/>
        </w:rPr>
      </w:pPr>
      <w:r w:rsidRPr="00FF31E4">
        <w:rPr>
          <w:rFonts w:cs="Arial"/>
          <w:szCs w:val="20"/>
        </w:rPr>
        <w:t>VAT, as shown in the below example.</w:t>
      </w:r>
    </w:p>
    <w:tbl>
      <w:tblPr>
        <w:tblW w:w="0" w:type="auto"/>
        <w:tblInd w:w="102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6184"/>
      </w:tblGrid>
      <w:tr w:rsidR="00D41862" w:rsidRPr="00FF31E4" w14:paraId="745E17BB" w14:textId="77777777" w:rsidTr="00D41862">
        <w:trPr>
          <w:trHeight w:val="197"/>
        </w:trPr>
        <w:tc>
          <w:tcPr>
            <w:tcW w:w="6184" w:type="dxa"/>
          </w:tcPr>
          <w:p w14:paraId="3CD938A0" w14:textId="77777777" w:rsidR="00D41862" w:rsidRPr="00FF31E4" w:rsidRDefault="00D41862" w:rsidP="00D41862">
            <w:pPr>
              <w:tabs>
                <w:tab w:val="left" w:pos="1120"/>
                <w:tab w:val="left" w:pos="1121"/>
              </w:tabs>
              <w:spacing w:line="261" w:lineRule="auto"/>
              <w:ind w:right="1206"/>
              <w:rPr>
                <w:rFonts w:cs="Arial"/>
                <w:szCs w:val="20"/>
              </w:rPr>
            </w:pPr>
            <w:r w:rsidRPr="00FF31E4">
              <w:rPr>
                <w:rFonts w:cs="Arial"/>
                <w:szCs w:val="20"/>
              </w:rPr>
              <w:t xml:space="preserve">   &lt;Extrinsic name = "buyerVatID"&gt;NO VAT&lt;/Extrinsic&gt;</w:t>
            </w:r>
          </w:p>
        </w:tc>
      </w:tr>
      <w:tr w:rsidR="00D41862" w:rsidRPr="00FF31E4" w14:paraId="0C3FBE55" w14:textId="77777777" w:rsidTr="00D41862">
        <w:trPr>
          <w:trHeight w:val="188"/>
        </w:trPr>
        <w:tc>
          <w:tcPr>
            <w:tcW w:w="6184" w:type="dxa"/>
          </w:tcPr>
          <w:p w14:paraId="58C15752" w14:textId="77777777" w:rsidR="00D41862" w:rsidRPr="00FF31E4" w:rsidRDefault="00D41862" w:rsidP="00D41862">
            <w:pPr>
              <w:tabs>
                <w:tab w:val="left" w:pos="1120"/>
                <w:tab w:val="left" w:pos="1121"/>
              </w:tabs>
              <w:spacing w:line="261" w:lineRule="auto"/>
              <w:ind w:right="1206"/>
              <w:rPr>
                <w:rFonts w:cs="Arial"/>
                <w:szCs w:val="20"/>
              </w:rPr>
            </w:pPr>
            <w:r w:rsidRPr="00FF31E4">
              <w:rPr>
                <w:rFonts w:cs="Arial"/>
                <w:szCs w:val="20"/>
              </w:rPr>
              <w:t xml:space="preserve">   &lt;Extrinsic name = "supplierVatID"&gt;NO VAT&lt;/Extrinsic&gt;</w:t>
            </w:r>
          </w:p>
        </w:tc>
      </w:tr>
    </w:tbl>
    <w:p w14:paraId="047578AE" w14:textId="77777777" w:rsidR="00D41862" w:rsidRPr="00FF31E4" w:rsidRDefault="00D41862" w:rsidP="00D41862">
      <w:pPr>
        <w:tabs>
          <w:tab w:val="left" w:pos="1120"/>
          <w:tab w:val="left" w:pos="1121"/>
        </w:tabs>
        <w:spacing w:line="261" w:lineRule="auto"/>
        <w:ind w:right="1206"/>
        <w:rPr>
          <w:rFonts w:cs="Arial"/>
          <w:szCs w:val="20"/>
        </w:rPr>
      </w:pPr>
    </w:p>
    <w:p w14:paraId="6BA90A7D" w14:textId="77777777" w:rsidR="00EA371D" w:rsidRDefault="00D41862" w:rsidP="00D41862">
      <w:pPr>
        <w:pStyle w:val="ListParagraph"/>
        <w:widowControl w:val="0"/>
        <w:numPr>
          <w:ilvl w:val="1"/>
          <w:numId w:val="30"/>
        </w:numPr>
        <w:tabs>
          <w:tab w:val="clear" w:pos="284"/>
          <w:tab w:val="clear" w:pos="567"/>
          <w:tab w:val="clear" w:pos="851"/>
          <w:tab w:val="left" w:pos="1120"/>
          <w:tab w:val="left" w:pos="1121"/>
        </w:tabs>
        <w:autoSpaceDE w:val="0"/>
        <w:autoSpaceDN w:val="0"/>
        <w:spacing w:line="261" w:lineRule="auto"/>
        <w:ind w:right="1206"/>
        <w:contextualSpacing w:val="0"/>
        <w:rPr>
          <w:rFonts w:cs="Arial"/>
          <w:szCs w:val="20"/>
        </w:rPr>
      </w:pPr>
      <w:r w:rsidRPr="00FF31E4">
        <w:rPr>
          <w:rFonts w:cs="Arial"/>
          <w:szCs w:val="20"/>
        </w:rPr>
        <w:t xml:space="preserve">Tax at summary and line level - Tax is required at the summary and line level on all </w:t>
      </w:r>
    </w:p>
    <w:p w14:paraId="5F193A9D" w14:textId="77777777" w:rsidR="00EA371D" w:rsidRDefault="00EA371D" w:rsidP="00EA371D">
      <w:pPr>
        <w:pStyle w:val="ListParagraph"/>
        <w:widowControl w:val="0"/>
        <w:tabs>
          <w:tab w:val="clear" w:pos="284"/>
          <w:tab w:val="clear" w:pos="567"/>
          <w:tab w:val="clear" w:pos="851"/>
          <w:tab w:val="left" w:pos="1120"/>
          <w:tab w:val="left" w:pos="1121"/>
        </w:tabs>
        <w:autoSpaceDE w:val="0"/>
        <w:autoSpaceDN w:val="0"/>
        <w:spacing w:line="261" w:lineRule="auto"/>
        <w:ind w:left="1120" w:right="1206"/>
        <w:contextualSpacing w:val="0"/>
        <w:rPr>
          <w:rFonts w:cs="Arial"/>
          <w:szCs w:val="20"/>
        </w:rPr>
      </w:pPr>
    </w:p>
    <w:p w14:paraId="71312B6B" w14:textId="77777777" w:rsidR="00EA371D" w:rsidRDefault="00EA371D" w:rsidP="00EA371D">
      <w:pPr>
        <w:pStyle w:val="ListParagraph"/>
        <w:widowControl w:val="0"/>
        <w:tabs>
          <w:tab w:val="clear" w:pos="284"/>
          <w:tab w:val="clear" w:pos="567"/>
          <w:tab w:val="clear" w:pos="851"/>
          <w:tab w:val="left" w:pos="1120"/>
          <w:tab w:val="left" w:pos="1121"/>
        </w:tabs>
        <w:autoSpaceDE w:val="0"/>
        <w:autoSpaceDN w:val="0"/>
        <w:spacing w:line="261" w:lineRule="auto"/>
        <w:ind w:left="1120" w:right="1206"/>
        <w:contextualSpacing w:val="0"/>
        <w:rPr>
          <w:rFonts w:cs="Arial"/>
          <w:szCs w:val="20"/>
        </w:rPr>
      </w:pPr>
    </w:p>
    <w:p w14:paraId="05A1EEC6" w14:textId="77777777" w:rsidR="00EA371D" w:rsidRDefault="00EA371D" w:rsidP="00EA371D">
      <w:pPr>
        <w:pStyle w:val="ListParagraph"/>
        <w:widowControl w:val="0"/>
        <w:tabs>
          <w:tab w:val="clear" w:pos="284"/>
          <w:tab w:val="clear" w:pos="567"/>
          <w:tab w:val="clear" w:pos="851"/>
          <w:tab w:val="left" w:pos="1120"/>
          <w:tab w:val="left" w:pos="1121"/>
        </w:tabs>
        <w:autoSpaceDE w:val="0"/>
        <w:autoSpaceDN w:val="0"/>
        <w:spacing w:line="261" w:lineRule="auto"/>
        <w:ind w:left="1120" w:right="1206"/>
        <w:contextualSpacing w:val="0"/>
        <w:rPr>
          <w:rFonts w:cs="Arial"/>
          <w:szCs w:val="20"/>
        </w:rPr>
      </w:pPr>
    </w:p>
    <w:p w14:paraId="4E272BF2" w14:textId="77777777" w:rsidR="00EA371D" w:rsidRDefault="00EA371D" w:rsidP="00EA371D">
      <w:pPr>
        <w:pStyle w:val="ListParagraph"/>
        <w:widowControl w:val="0"/>
        <w:tabs>
          <w:tab w:val="clear" w:pos="284"/>
          <w:tab w:val="clear" w:pos="567"/>
          <w:tab w:val="clear" w:pos="851"/>
          <w:tab w:val="left" w:pos="1120"/>
          <w:tab w:val="left" w:pos="1121"/>
        </w:tabs>
        <w:autoSpaceDE w:val="0"/>
        <w:autoSpaceDN w:val="0"/>
        <w:spacing w:line="261" w:lineRule="auto"/>
        <w:ind w:left="1120" w:right="1206"/>
        <w:contextualSpacing w:val="0"/>
        <w:rPr>
          <w:rFonts w:cs="Arial"/>
          <w:szCs w:val="20"/>
        </w:rPr>
      </w:pPr>
    </w:p>
    <w:p w14:paraId="29A36EB9" w14:textId="3051D362" w:rsidR="00D41862" w:rsidRPr="00EA371D" w:rsidRDefault="00D41862" w:rsidP="00EA371D">
      <w:pPr>
        <w:pStyle w:val="ListParagraph"/>
        <w:widowControl w:val="0"/>
        <w:tabs>
          <w:tab w:val="clear" w:pos="284"/>
          <w:tab w:val="clear" w:pos="567"/>
          <w:tab w:val="clear" w:pos="851"/>
          <w:tab w:val="left" w:pos="1120"/>
          <w:tab w:val="left" w:pos="1121"/>
        </w:tabs>
        <w:autoSpaceDE w:val="0"/>
        <w:autoSpaceDN w:val="0"/>
        <w:spacing w:line="261" w:lineRule="auto"/>
        <w:ind w:left="1120" w:right="1206"/>
        <w:contextualSpacing w:val="0"/>
        <w:rPr>
          <w:rFonts w:cs="Arial"/>
          <w:szCs w:val="20"/>
        </w:rPr>
      </w:pPr>
      <w:r w:rsidRPr="00EA371D">
        <w:rPr>
          <w:rFonts w:cs="Arial"/>
          <w:szCs w:val="20"/>
        </w:rPr>
        <w:lastRenderedPageBreak/>
        <w:t>invoices. For samples, please refer to the UCB cXML Delta Requirements attached.</w:t>
      </w:r>
    </w:p>
    <w:p w14:paraId="7DDB7BEE" w14:textId="77777777" w:rsidR="00D41862" w:rsidRPr="00FF31E4" w:rsidRDefault="00D41862" w:rsidP="00D41862">
      <w:pPr>
        <w:pStyle w:val="ListParagraph"/>
        <w:widowControl w:val="0"/>
        <w:numPr>
          <w:ilvl w:val="1"/>
          <w:numId w:val="30"/>
        </w:numPr>
        <w:tabs>
          <w:tab w:val="clear" w:pos="284"/>
          <w:tab w:val="clear" w:pos="567"/>
          <w:tab w:val="clear" w:pos="851"/>
          <w:tab w:val="left" w:pos="1120"/>
          <w:tab w:val="left" w:pos="1121"/>
        </w:tabs>
        <w:autoSpaceDE w:val="0"/>
        <w:autoSpaceDN w:val="0"/>
        <w:spacing w:line="261" w:lineRule="auto"/>
        <w:ind w:right="1206"/>
        <w:contextualSpacing w:val="0"/>
        <w:rPr>
          <w:rFonts w:cs="Arial"/>
          <w:szCs w:val="20"/>
        </w:rPr>
      </w:pPr>
      <w:r w:rsidRPr="00FF31E4">
        <w:rPr>
          <w:rFonts w:cs="Arial"/>
          <w:szCs w:val="20"/>
        </w:rPr>
        <w:t>Line level/Summary Tax amount – A line level/summary tax amount is required on all invoices even if that amount is zero dollars. Tax amounts are also required in local currency.</w:t>
      </w:r>
    </w:p>
    <w:p w14:paraId="682E59A9" w14:textId="77777777" w:rsidR="00D41862" w:rsidRPr="00FF31E4" w:rsidRDefault="00D41862" w:rsidP="00D41862">
      <w:pPr>
        <w:pStyle w:val="ListParagraph"/>
        <w:widowControl w:val="0"/>
        <w:numPr>
          <w:ilvl w:val="1"/>
          <w:numId w:val="30"/>
        </w:numPr>
        <w:tabs>
          <w:tab w:val="clear" w:pos="284"/>
          <w:tab w:val="clear" w:pos="567"/>
          <w:tab w:val="clear" w:pos="851"/>
          <w:tab w:val="left" w:pos="1120"/>
          <w:tab w:val="left" w:pos="1121"/>
        </w:tabs>
        <w:autoSpaceDE w:val="0"/>
        <w:autoSpaceDN w:val="0"/>
        <w:spacing w:line="261" w:lineRule="auto"/>
        <w:ind w:right="1206"/>
        <w:contextualSpacing w:val="0"/>
        <w:rPr>
          <w:rFonts w:cs="Arial"/>
          <w:szCs w:val="20"/>
        </w:rPr>
      </w:pPr>
      <w:r w:rsidRPr="00FF31E4">
        <w:rPr>
          <w:rFonts w:cs="Arial"/>
          <w:szCs w:val="20"/>
        </w:rPr>
        <w:t>Tax segment must include detailed information on tax category, percentage rate, supply date (tax point date), tax amount, taxable amount and amounts in alternate currency if applicable.</w:t>
      </w:r>
    </w:p>
    <w:p w14:paraId="5532A081" w14:textId="68FD363C" w:rsidR="00D41862" w:rsidRPr="00FF31E4" w:rsidRDefault="00D41862" w:rsidP="00D41862">
      <w:pPr>
        <w:tabs>
          <w:tab w:val="left" w:pos="1120"/>
          <w:tab w:val="left" w:pos="1121"/>
        </w:tabs>
        <w:spacing w:line="261" w:lineRule="auto"/>
        <w:ind w:right="1206"/>
        <w:rPr>
          <w:rFonts w:cs="Arial"/>
          <w:szCs w:val="20"/>
        </w:rPr>
      </w:pPr>
      <w:r w:rsidRPr="00FF31E4">
        <w:rPr>
          <w:rFonts w:cs="Arial"/>
          <w:noProof/>
          <w:szCs w:val="20"/>
        </w:rPr>
        <mc:AlternateContent>
          <mc:Choice Requires="wps">
            <w:drawing>
              <wp:anchor distT="0" distB="0" distL="0" distR="0" simplePos="0" relativeHeight="251665409" behindDoc="1" locked="0" layoutInCell="1" allowOverlap="1" wp14:anchorId="1505D353" wp14:editId="4EE60290">
                <wp:simplePos x="0" y="0"/>
                <wp:positionH relativeFrom="page">
                  <wp:posOffset>1137285</wp:posOffset>
                </wp:positionH>
                <wp:positionV relativeFrom="paragraph">
                  <wp:posOffset>604520</wp:posOffset>
                </wp:positionV>
                <wp:extent cx="5561965" cy="3489960"/>
                <wp:effectExtent l="13335" t="13970" r="6350" b="10795"/>
                <wp:wrapTopAndBottom/>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1965" cy="348996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DE7F0F5" w14:textId="77777777" w:rsidR="00D41862" w:rsidRDefault="00D41862" w:rsidP="00D41862">
                            <w:pPr>
                              <w:pStyle w:val="BodyText"/>
                              <w:spacing w:line="227" w:lineRule="exact"/>
                              <w:ind w:left="389"/>
                            </w:pPr>
                            <w:r>
                              <w:t>&lt;Tax&gt;</w:t>
                            </w:r>
                          </w:p>
                          <w:p w14:paraId="6613ABF0" w14:textId="77777777" w:rsidR="00D41862" w:rsidRDefault="00D41862" w:rsidP="00D41862">
                            <w:pPr>
                              <w:pStyle w:val="BodyText"/>
                              <w:spacing w:before="142"/>
                              <w:ind w:left="665"/>
                            </w:pPr>
                            <w:r>
                              <w:t>&lt;Money alternateAmount = "0.00" alternateCurrency = "GBP" currency = "GBP"&gt;0.00&lt;/Money&gt;</w:t>
                            </w:r>
                          </w:p>
                          <w:p w14:paraId="1BB7F43A" w14:textId="77777777" w:rsidR="00D41862" w:rsidRPr="00AB76DB" w:rsidRDefault="00D41862" w:rsidP="00D41862">
                            <w:pPr>
                              <w:pStyle w:val="BodyText"/>
                              <w:spacing w:before="144"/>
                              <w:ind w:left="665"/>
                              <w:rPr>
                                <w:lang w:val="de-DE"/>
                              </w:rPr>
                            </w:pPr>
                            <w:r w:rsidRPr="00AB76DB">
                              <w:rPr>
                                <w:lang w:val="de-DE"/>
                              </w:rPr>
                              <w:t>&lt;Description xml:lang = "en-GB"/&gt;</w:t>
                            </w:r>
                          </w:p>
                          <w:p w14:paraId="7B2106F8" w14:textId="77777777" w:rsidR="00D41862" w:rsidRDefault="00D41862" w:rsidP="00D41862">
                            <w:pPr>
                              <w:pStyle w:val="BodyText"/>
                              <w:spacing w:before="142"/>
                              <w:ind w:left="665"/>
                            </w:pPr>
                            <w:r>
                              <w:t>&lt;TaxDetail category = "vat" percentageRate = "21" taxPointDate = "2015-05-28T00:00:00+02:00"&gt;</w:t>
                            </w:r>
                          </w:p>
                          <w:p w14:paraId="3D15573F" w14:textId="77777777" w:rsidR="00D41862" w:rsidRDefault="00D41862" w:rsidP="00D41862">
                            <w:pPr>
                              <w:pStyle w:val="BodyText"/>
                              <w:spacing w:before="145"/>
                              <w:ind w:left="943"/>
                            </w:pPr>
                            <w:r>
                              <w:t>&lt;TaxableAmount&gt;</w:t>
                            </w:r>
                          </w:p>
                          <w:p w14:paraId="76C0EF2A" w14:textId="77777777" w:rsidR="00D41862" w:rsidRDefault="00D41862" w:rsidP="00D41862">
                            <w:pPr>
                              <w:pStyle w:val="BodyText"/>
                              <w:spacing w:before="142"/>
                              <w:ind w:left="1222"/>
                            </w:pPr>
                            <w:r>
                              <w:t>&lt;Money currency = "EUR"&gt;0.00&lt;/Money&gt;</w:t>
                            </w:r>
                          </w:p>
                          <w:p w14:paraId="62A411F2" w14:textId="77777777" w:rsidR="00D41862" w:rsidRDefault="00D41862" w:rsidP="00D41862">
                            <w:pPr>
                              <w:pStyle w:val="BodyText"/>
                              <w:spacing w:before="145"/>
                              <w:ind w:left="943"/>
                            </w:pPr>
                            <w:r>
                              <w:t>&lt;/TaxableAmount&gt;</w:t>
                            </w:r>
                          </w:p>
                          <w:p w14:paraId="4B515C23" w14:textId="77777777" w:rsidR="00D41862" w:rsidRDefault="00D41862" w:rsidP="00D41862">
                            <w:pPr>
                              <w:pStyle w:val="BodyText"/>
                              <w:spacing w:before="142"/>
                              <w:ind w:left="943"/>
                            </w:pPr>
                            <w:r>
                              <w:t>&lt;TaxAmount&gt;</w:t>
                            </w:r>
                          </w:p>
                          <w:p w14:paraId="0B4881C9" w14:textId="77777777" w:rsidR="00D41862" w:rsidRDefault="00D41862" w:rsidP="00D41862">
                            <w:pPr>
                              <w:pStyle w:val="BodyText"/>
                              <w:spacing w:before="142"/>
                              <w:ind w:left="1222"/>
                            </w:pPr>
                            <w:r>
                              <w:t>&lt;Money alternateAmount = "0.00" alternateCurrency = "EUR" currency = "EUR"&gt;0.00&lt;/Money&gt;</w:t>
                            </w:r>
                          </w:p>
                          <w:p w14:paraId="77A7B20A" w14:textId="77777777" w:rsidR="00D41862" w:rsidRDefault="00D41862" w:rsidP="00D41862">
                            <w:pPr>
                              <w:pStyle w:val="BodyText"/>
                              <w:spacing w:before="144"/>
                              <w:ind w:left="943"/>
                            </w:pPr>
                            <w:r>
                              <w:t>&lt;/TaxAmount&gt;</w:t>
                            </w:r>
                          </w:p>
                          <w:p w14:paraId="77662869" w14:textId="77777777" w:rsidR="00D41862" w:rsidRDefault="00D41862" w:rsidP="00D41862">
                            <w:pPr>
                              <w:pStyle w:val="BodyText"/>
                              <w:spacing w:before="142"/>
                              <w:ind w:left="943"/>
                            </w:pPr>
                            <w:r>
                              <w:t>&lt;Description xml:lang = "en-GB"/&gt;</w:t>
                            </w:r>
                          </w:p>
                          <w:p w14:paraId="25292AE0" w14:textId="77777777" w:rsidR="00D41862" w:rsidRDefault="00D41862" w:rsidP="00D41862">
                            <w:pPr>
                              <w:pStyle w:val="BodyText"/>
                              <w:spacing w:before="145"/>
                              <w:ind w:left="665"/>
                            </w:pPr>
                            <w:r>
                              <w:t>&lt;/TaxDetail&gt;</w:t>
                            </w:r>
                          </w:p>
                          <w:p w14:paraId="375E880D" w14:textId="77777777" w:rsidR="00D41862" w:rsidRDefault="00D41862" w:rsidP="00D41862">
                            <w:pPr>
                              <w:pStyle w:val="BodyText"/>
                              <w:spacing w:before="142"/>
                              <w:ind w:left="389"/>
                            </w:pPr>
                            <w:r>
                              <w:t>&lt;/Tax&gt;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05D353" id="_x0000_t202" coordsize="21600,21600" o:spt="202" path="m,l,21600r21600,l21600,xe">
                <v:stroke joinstyle="miter"/>
                <v:path gradientshapeok="t" o:connecttype="rect"/>
              </v:shapetype>
              <v:shape id="Text Box 13" o:spid="_x0000_s1026" type="#_x0000_t202" style="position:absolute;margin-left:89.55pt;margin-top:47.6pt;width:437.95pt;height:274.8pt;z-index:-251651071;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" filled="f" strokeweight=".48pt">
                <v:textbox inset="0,0,0,0">
                  <w:txbxContent>
                    <w:p w14:paraId="1DE7F0F5" w14:textId="77777777" w:rsidR="00D41862" w:rsidRDefault="00D41862" w:rsidP="00D41862">
                      <w:pPr>
                        <w:pStyle w:val="BodyText"/>
                        <w:spacing w:line="227" w:lineRule="exact"/>
                        <w:ind w:left="389"/>
                      </w:pPr>
                      <w:r>
                        <w:t>&lt;Tax&gt;</w:t>
                      </w:r>
                    </w:p>
                    <w:p w14:paraId="6613ABF0" w14:textId="77777777" w:rsidR="00D41862" w:rsidRDefault="00D41862" w:rsidP="00D41862">
                      <w:pPr>
                        <w:pStyle w:val="BodyText"/>
                        <w:spacing w:before="142"/>
                        <w:ind w:left="665"/>
                      </w:pPr>
                      <w:r>
                        <w:t>&lt;Money alternateAmount = "0.00" alternateCurrency = "GBP" currency = "GBP"&gt;0.00&lt;/Money&gt;</w:t>
                      </w:r>
                    </w:p>
                    <w:p w14:paraId="1BB7F43A" w14:textId="77777777" w:rsidR="00D41862" w:rsidRPr="00AB76DB" w:rsidRDefault="00D41862" w:rsidP="00D41862">
                      <w:pPr>
                        <w:pStyle w:val="BodyText"/>
                        <w:spacing w:before="144"/>
                        <w:ind w:left="665"/>
                        <w:rPr>
                          <w:lang w:val="de-DE"/>
                        </w:rPr>
                      </w:pPr>
                      <w:r w:rsidRPr="00AB76DB">
                        <w:rPr>
                          <w:lang w:val="de-DE"/>
                        </w:rPr>
                        <w:t>&lt;Description xml:lang = "en-GB"/&gt;</w:t>
                      </w:r>
                    </w:p>
                    <w:p w14:paraId="7B2106F8" w14:textId="77777777" w:rsidR="00D41862" w:rsidRDefault="00D41862" w:rsidP="00D41862">
                      <w:pPr>
                        <w:pStyle w:val="BodyText"/>
                        <w:spacing w:before="142"/>
                        <w:ind w:left="665"/>
                      </w:pPr>
                      <w:r>
                        <w:t>&lt;TaxDetail category = "vat" percentageRate = "21" taxPointDate = "2015-05-28T00:00:00+02:00"&gt;</w:t>
                      </w:r>
                    </w:p>
                    <w:p w14:paraId="3D15573F" w14:textId="77777777" w:rsidR="00D41862" w:rsidRDefault="00D41862" w:rsidP="00D41862">
                      <w:pPr>
                        <w:pStyle w:val="BodyText"/>
                        <w:spacing w:before="145"/>
                        <w:ind w:left="943"/>
                      </w:pPr>
                      <w:r>
                        <w:t>&lt;TaxableAmount&gt;</w:t>
                      </w:r>
                    </w:p>
                    <w:p w14:paraId="76C0EF2A" w14:textId="77777777" w:rsidR="00D41862" w:rsidRDefault="00D41862" w:rsidP="00D41862">
                      <w:pPr>
                        <w:pStyle w:val="BodyText"/>
                        <w:spacing w:before="142"/>
                        <w:ind w:left="1222"/>
                      </w:pPr>
                      <w:r>
                        <w:t>&lt;Money currency = "EUR"&gt;0.00&lt;/Money&gt;</w:t>
                      </w:r>
                    </w:p>
                    <w:p w14:paraId="62A411F2" w14:textId="77777777" w:rsidR="00D41862" w:rsidRDefault="00D41862" w:rsidP="00D41862">
                      <w:pPr>
                        <w:pStyle w:val="BodyText"/>
                        <w:spacing w:before="145"/>
                        <w:ind w:left="943"/>
                      </w:pPr>
                      <w:r>
                        <w:t>&lt;/TaxableAmount&gt;</w:t>
                      </w:r>
                    </w:p>
                    <w:p w14:paraId="4B515C23" w14:textId="77777777" w:rsidR="00D41862" w:rsidRDefault="00D41862" w:rsidP="00D41862">
                      <w:pPr>
                        <w:pStyle w:val="BodyText"/>
                        <w:spacing w:before="142"/>
                        <w:ind w:left="943"/>
                      </w:pPr>
                      <w:r>
                        <w:t>&lt;TaxAmount&gt;</w:t>
                      </w:r>
                    </w:p>
                    <w:p w14:paraId="0B4881C9" w14:textId="77777777" w:rsidR="00D41862" w:rsidRDefault="00D41862" w:rsidP="00D41862">
                      <w:pPr>
                        <w:pStyle w:val="BodyText"/>
                        <w:spacing w:before="142"/>
                        <w:ind w:left="1222"/>
                      </w:pPr>
                      <w:r>
                        <w:t>&lt;Money alternateAmount = "0.00" alternateCurrency = "EUR" currency = "EUR"&gt;0.00&lt;/Money&gt;</w:t>
                      </w:r>
                    </w:p>
                    <w:p w14:paraId="77A7B20A" w14:textId="77777777" w:rsidR="00D41862" w:rsidRDefault="00D41862" w:rsidP="00D41862">
                      <w:pPr>
                        <w:pStyle w:val="BodyText"/>
                        <w:spacing w:before="144"/>
                        <w:ind w:left="943"/>
                      </w:pPr>
                      <w:r>
                        <w:t>&lt;/TaxAmount&gt;</w:t>
                      </w:r>
                    </w:p>
                    <w:p w14:paraId="77662869" w14:textId="77777777" w:rsidR="00D41862" w:rsidRDefault="00D41862" w:rsidP="00D41862">
                      <w:pPr>
                        <w:pStyle w:val="BodyText"/>
                        <w:spacing w:before="142"/>
                        <w:ind w:left="943"/>
                      </w:pPr>
                      <w:r>
                        <w:t>&lt;Description xml:lang = "en-GB"/&gt;</w:t>
                      </w:r>
                    </w:p>
                    <w:p w14:paraId="25292AE0" w14:textId="77777777" w:rsidR="00D41862" w:rsidRDefault="00D41862" w:rsidP="00D41862">
                      <w:pPr>
                        <w:pStyle w:val="BodyText"/>
                        <w:spacing w:before="145"/>
                        <w:ind w:left="665"/>
                      </w:pPr>
                      <w:r>
                        <w:t>&lt;/TaxDetail&gt;</w:t>
                      </w:r>
                    </w:p>
                    <w:p w14:paraId="375E880D" w14:textId="77777777" w:rsidR="00D41862" w:rsidRDefault="00D41862" w:rsidP="00D41862">
                      <w:pPr>
                        <w:pStyle w:val="BodyText"/>
                        <w:spacing w:before="142"/>
                        <w:ind w:left="389"/>
                      </w:pPr>
                      <w:r>
                        <w:t>&lt;/Tax&gt;</w:t>
                      </w:r>
                    </w:p>
                  </w:txbxContent>
                </v:textbox>
                <w10:wrap type="topAndBottom" anchorx="page"/>
              </v:shape>
            </w:pict>
          </mc:Fallback>
        </mc:AlternateContent>
      </w:r>
    </w:p>
    <w:p w14:paraId="12445539" w14:textId="77777777" w:rsidR="00D41862" w:rsidRPr="00FF31E4" w:rsidRDefault="00D41862" w:rsidP="00D41862">
      <w:pPr>
        <w:pStyle w:val="Heading5"/>
        <w:ind w:firstLine="491"/>
        <w:rPr>
          <w:rFonts w:ascii="Arial" w:hAnsi="Arial" w:cs="Arial"/>
          <w:color w:val="auto"/>
          <w:sz w:val="20"/>
          <w:szCs w:val="20"/>
          <w:u w:val="single"/>
        </w:rPr>
      </w:pPr>
      <w:r w:rsidRPr="00FF31E4">
        <w:rPr>
          <w:rFonts w:ascii="Arial" w:hAnsi="Arial" w:cs="Arial"/>
          <w:color w:val="auto"/>
          <w:sz w:val="20"/>
          <w:szCs w:val="20"/>
          <w:u w:val="single"/>
        </w:rPr>
        <w:t>Tax segment is mapped as follows:</w:t>
      </w:r>
    </w:p>
    <w:p w14:paraId="628635CF" w14:textId="77777777" w:rsidR="00D41862" w:rsidRPr="00FF31E4" w:rsidRDefault="00D41862" w:rsidP="00D41862">
      <w:pPr>
        <w:tabs>
          <w:tab w:val="left" w:pos="1120"/>
          <w:tab w:val="left" w:pos="1121"/>
        </w:tabs>
        <w:spacing w:line="261" w:lineRule="auto"/>
        <w:ind w:right="1206"/>
        <w:rPr>
          <w:rFonts w:asciiTheme="minorHAnsi" w:hAnsiTheme="minorHAnsi"/>
          <w:szCs w:val="20"/>
        </w:rPr>
        <w:sectPr w:rsidR="00D41862" w:rsidRPr="00FF31E4" w:rsidSect="00D41862">
          <w:footerReference w:type="default" r:id="rId13"/>
          <w:pgSz w:w="12240" w:h="15840"/>
          <w:pgMar w:top="0" w:right="1020" w:bottom="1640" w:left="1040" w:header="718" w:footer="1373" w:gutter="0"/>
          <w:cols w:space="720"/>
        </w:sectPr>
      </w:pPr>
    </w:p>
    <w:p w14:paraId="074BD067" w14:textId="77777777" w:rsidR="005878C4" w:rsidRDefault="005878C4" w:rsidP="00D41862">
      <w:pPr>
        <w:pStyle w:val="Heading5"/>
        <w:ind w:firstLine="491"/>
        <w:rPr>
          <w:rFonts w:ascii="Arial" w:hAnsi="Arial" w:cs="Arial"/>
          <w:color w:val="auto"/>
          <w:u w:val="single"/>
        </w:rPr>
      </w:pPr>
    </w:p>
    <w:p w14:paraId="021CE8CD" w14:textId="77777777" w:rsidR="005878C4" w:rsidRDefault="005878C4" w:rsidP="00D41862">
      <w:pPr>
        <w:pStyle w:val="Heading5"/>
        <w:ind w:firstLine="491"/>
        <w:rPr>
          <w:rFonts w:ascii="Arial" w:hAnsi="Arial" w:cs="Arial"/>
          <w:color w:val="auto"/>
          <w:u w:val="single"/>
        </w:rPr>
      </w:pPr>
    </w:p>
    <w:p w14:paraId="04ED0D47" w14:textId="77777777" w:rsidR="005878C4" w:rsidRDefault="005878C4" w:rsidP="00D41862">
      <w:pPr>
        <w:pStyle w:val="Heading5"/>
        <w:ind w:firstLine="491"/>
        <w:rPr>
          <w:rFonts w:ascii="Arial" w:hAnsi="Arial" w:cs="Arial"/>
          <w:color w:val="auto"/>
          <w:u w:val="single"/>
        </w:rPr>
      </w:pPr>
    </w:p>
    <w:p w14:paraId="51CB38B0" w14:textId="2A1BBB4C" w:rsidR="00D41862" w:rsidRPr="00FF31E4" w:rsidRDefault="00D41862" w:rsidP="00D41862">
      <w:pPr>
        <w:pStyle w:val="Heading5"/>
        <w:ind w:firstLine="491"/>
        <w:rPr>
          <w:rFonts w:ascii="Arial" w:hAnsi="Arial" w:cs="Arial"/>
          <w:u w:val="single"/>
        </w:rPr>
      </w:pPr>
      <w:r w:rsidRPr="00FF31E4">
        <w:rPr>
          <w:rFonts w:ascii="Arial" w:hAnsi="Arial" w:cs="Arial"/>
          <w:color w:val="auto"/>
          <w:u w:val="single"/>
        </w:rPr>
        <w:t>Exempt Tax Detail is mapped as follows:</w:t>
      </w:r>
      <w:r w:rsidRPr="00FF31E4">
        <w:rPr>
          <w:rFonts w:ascii="Arial" w:hAnsi="Arial" w:cs="Arial"/>
          <w:u w:val="single"/>
        </w:rPr>
        <w:br/>
      </w:r>
    </w:p>
    <w:p w14:paraId="7C4AA6C1" w14:textId="77777777" w:rsidR="00D41862" w:rsidRPr="00FF31E4" w:rsidRDefault="00D41862" w:rsidP="00D41862">
      <w:pPr>
        <w:tabs>
          <w:tab w:val="left" w:pos="1120"/>
          <w:tab w:val="left" w:pos="1121"/>
        </w:tabs>
        <w:spacing w:before="1" w:line="264" w:lineRule="auto"/>
        <w:ind w:left="491" w:right="94"/>
        <w:rPr>
          <w:rFonts w:cs="Arial"/>
          <w:szCs w:val="20"/>
        </w:rPr>
      </w:pPr>
      <w:r w:rsidRPr="00FF31E4">
        <w:rPr>
          <w:rFonts w:cs="Arial"/>
          <w:szCs w:val="20"/>
        </w:rPr>
        <w:t xml:space="preserve">Zero-Value VAT Entries - When the VAT is 0% for certain goods or services in the invoice, suppliers can specify if the VAT is exempt or zero rated. </w:t>
      </w:r>
    </w:p>
    <w:p w14:paraId="56EC2CC1" w14:textId="77777777" w:rsidR="00D41862" w:rsidRPr="00FF31E4" w:rsidRDefault="00D41862" w:rsidP="00D41862">
      <w:pPr>
        <w:tabs>
          <w:tab w:val="left" w:pos="1120"/>
          <w:tab w:val="left" w:pos="1121"/>
        </w:tabs>
        <w:spacing w:before="1" w:line="264" w:lineRule="auto"/>
        <w:ind w:left="491" w:right="94"/>
        <w:rPr>
          <w:rFonts w:cs="Arial"/>
          <w:szCs w:val="20"/>
        </w:rPr>
      </w:pPr>
    </w:p>
    <w:p w14:paraId="3D7DBEA8" w14:textId="77777777" w:rsidR="00D41862" w:rsidRPr="00FF31E4" w:rsidRDefault="00D41862" w:rsidP="00D41862">
      <w:pPr>
        <w:pStyle w:val="ListParagraph"/>
        <w:widowControl w:val="0"/>
        <w:numPr>
          <w:ilvl w:val="0"/>
          <w:numId w:val="36"/>
        </w:numPr>
        <w:tabs>
          <w:tab w:val="clear" w:pos="284"/>
          <w:tab w:val="clear" w:pos="567"/>
          <w:tab w:val="clear" w:pos="851"/>
          <w:tab w:val="left" w:pos="1120"/>
          <w:tab w:val="left" w:pos="1121"/>
        </w:tabs>
        <w:autoSpaceDE w:val="0"/>
        <w:autoSpaceDN w:val="0"/>
        <w:spacing w:before="1" w:line="264" w:lineRule="auto"/>
        <w:ind w:left="993" w:right="94"/>
        <w:contextualSpacing w:val="0"/>
        <w:rPr>
          <w:rFonts w:cs="Arial"/>
          <w:szCs w:val="20"/>
        </w:rPr>
      </w:pPr>
      <w:r w:rsidRPr="00FF31E4">
        <w:rPr>
          <w:rFonts w:cs="Arial"/>
          <w:szCs w:val="20"/>
        </w:rPr>
        <w:t xml:space="preserve">The exemptDetail attribute and tax description in the TaxDetail element is required if a buying organization enables the invoice rule “Require explanation for zero-rate VAT.” </w:t>
      </w:r>
    </w:p>
    <w:p w14:paraId="1C080501" w14:textId="13A044F4" w:rsidR="00D41862" w:rsidRPr="00FF31E4" w:rsidRDefault="00D41862" w:rsidP="00D41862">
      <w:pPr>
        <w:pStyle w:val="ListParagraph"/>
        <w:widowControl w:val="0"/>
        <w:numPr>
          <w:ilvl w:val="0"/>
          <w:numId w:val="36"/>
        </w:numPr>
        <w:tabs>
          <w:tab w:val="clear" w:pos="284"/>
          <w:tab w:val="clear" w:pos="567"/>
          <w:tab w:val="clear" w:pos="851"/>
          <w:tab w:val="left" w:pos="1120"/>
          <w:tab w:val="left" w:pos="1121"/>
        </w:tabs>
        <w:autoSpaceDE w:val="0"/>
        <w:autoSpaceDN w:val="0"/>
        <w:spacing w:before="1" w:line="264" w:lineRule="auto"/>
        <w:ind w:left="993" w:right="94"/>
        <w:contextualSpacing w:val="0"/>
        <w:rPr>
          <w:rFonts w:cs="Arial"/>
          <w:szCs w:val="20"/>
        </w:rPr>
      </w:pPr>
      <w:r w:rsidRPr="00FF31E4">
        <w:rPr>
          <w:rFonts w:cs="Arial"/>
          <w:noProof/>
        </w:rPr>
        <mc:AlternateContent>
          <mc:Choice Requires="wps">
            <w:drawing>
              <wp:anchor distT="0" distB="0" distL="0" distR="0" simplePos="0" relativeHeight="251660289" behindDoc="1" locked="0" layoutInCell="1" allowOverlap="1" wp14:anchorId="1B88E6A7" wp14:editId="7960DA36">
                <wp:simplePos x="0" y="0"/>
                <wp:positionH relativeFrom="page">
                  <wp:posOffset>1153160</wp:posOffset>
                </wp:positionH>
                <wp:positionV relativeFrom="paragraph">
                  <wp:posOffset>572770</wp:posOffset>
                </wp:positionV>
                <wp:extent cx="5876925" cy="3229610"/>
                <wp:effectExtent l="10160" t="6350" r="8890" b="12065"/>
                <wp:wrapTopAndBottom/>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76925" cy="322961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BA7FE4A" w14:textId="77777777" w:rsidR="00D41862" w:rsidRDefault="00D41862" w:rsidP="00D41862">
                            <w:pPr>
                              <w:spacing w:line="225" w:lineRule="exact"/>
                              <w:ind w:left="223"/>
                              <w:rPr>
                                <w:b/>
                              </w:rPr>
                            </w:pPr>
                            <w:r>
                              <w:rPr>
                                <w:b/>
                              </w:rPr>
                              <w:t>&lt;Tax&gt;</w:t>
                            </w:r>
                          </w:p>
                          <w:p w14:paraId="56D3311A" w14:textId="77777777" w:rsidR="00D41862" w:rsidRDefault="00D41862" w:rsidP="00D41862">
                            <w:pPr>
                              <w:spacing w:before="142"/>
                              <w:ind w:left="499"/>
                              <w:rPr>
                                <w:b/>
                              </w:rPr>
                            </w:pPr>
                            <w:r>
                              <w:rPr>
                                <w:b/>
                              </w:rPr>
                              <w:t>&lt;Money currency="EUR"&gt;0.00&lt;/Money&gt;</w:t>
                            </w:r>
                          </w:p>
                          <w:p w14:paraId="7F0F9293" w14:textId="77777777" w:rsidR="00D41862" w:rsidRDefault="00D41862" w:rsidP="00D41862">
                            <w:pPr>
                              <w:spacing w:before="144"/>
                              <w:ind w:left="499"/>
                              <w:rPr>
                                <w:b/>
                              </w:rPr>
                            </w:pPr>
                            <w:r>
                              <w:rPr>
                                <w:b/>
                              </w:rPr>
                              <w:t>&lt;Description xml:lang="en-US"&gt;</w:t>
                            </w:r>
                            <w:r>
                              <w:rPr>
                                <w:b/>
                                <w:color w:val="EC7C30"/>
                              </w:rPr>
                              <w:t>total tax</w:t>
                            </w:r>
                            <w:r>
                              <w:rPr>
                                <w:b/>
                              </w:rPr>
                              <w:t>&lt;/Description&gt;</w:t>
                            </w:r>
                          </w:p>
                          <w:p w14:paraId="13771355" w14:textId="77777777" w:rsidR="00D41862" w:rsidRDefault="00D41862" w:rsidP="00D41862">
                            <w:pPr>
                              <w:spacing w:before="142" w:line="266" w:lineRule="auto"/>
                              <w:ind w:left="223" w:right="390" w:firstLine="276"/>
                            </w:pPr>
                            <w:r>
                              <w:t>&lt;TaxDetail category="vat" percentageRate="0"</w:t>
                            </w:r>
                            <w:r>
                              <w:rPr>
                                <w:b/>
                              </w:rPr>
                              <w:t>exemptDetail="zeroRated" taxPointDate = "2015- 05-28T00:00:00+02:00"</w:t>
                            </w:r>
                            <w:r>
                              <w:t>&gt;</w:t>
                            </w:r>
                          </w:p>
                          <w:p w14:paraId="5A2D5628" w14:textId="77777777" w:rsidR="00D41862" w:rsidRDefault="00D41862" w:rsidP="00D41862">
                            <w:pPr>
                              <w:pStyle w:val="BodyText"/>
                              <w:spacing w:before="119"/>
                              <w:ind w:left="943"/>
                            </w:pPr>
                            <w:r>
                              <w:t>&lt;TaxableAmount&gt;</w:t>
                            </w:r>
                          </w:p>
                          <w:p w14:paraId="184F11CD" w14:textId="77777777" w:rsidR="00D41862" w:rsidRDefault="00D41862" w:rsidP="00D41862">
                            <w:pPr>
                              <w:pStyle w:val="BodyText"/>
                              <w:spacing w:before="144"/>
                              <w:ind w:left="1331"/>
                            </w:pPr>
                            <w:r>
                              <w:t>&lt;Money currency="EUR"&gt;100.00&lt;/Money&gt;</w:t>
                            </w:r>
                          </w:p>
                          <w:p w14:paraId="2C6AB413" w14:textId="77777777" w:rsidR="00D41862" w:rsidRDefault="00D41862" w:rsidP="00D41862">
                            <w:pPr>
                              <w:pStyle w:val="BodyText"/>
                              <w:spacing w:before="142"/>
                              <w:ind w:left="943"/>
                            </w:pPr>
                            <w:r>
                              <w:t>&lt;/TaxableAmount&gt;</w:t>
                            </w:r>
                          </w:p>
                          <w:p w14:paraId="148B0523" w14:textId="77777777" w:rsidR="00D41862" w:rsidRDefault="00D41862" w:rsidP="00D41862">
                            <w:pPr>
                              <w:pStyle w:val="BodyText"/>
                              <w:spacing w:before="142"/>
                              <w:ind w:left="943"/>
                            </w:pPr>
                            <w:r>
                              <w:t>&lt;TaxAmount&gt;</w:t>
                            </w:r>
                          </w:p>
                          <w:p w14:paraId="3450C717" w14:textId="77777777" w:rsidR="00D41862" w:rsidRDefault="00D41862" w:rsidP="00D41862">
                            <w:pPr>
                              <w:spacing w:before="142"/>
                              <w:ind w:left="1497"/>
                              <w:rPr>
                                <w:b/>
                              </w:rPr>
                            </w:pPr>
                            <w:r>
                              <w:rPr>
                                <w:b/>
                              </w:rPr>
                              <w:t>&lt;Money currency="EUR"&gt;0.00&lt;/Money&gt;</w:t>
                            </w:r>
                          </w:p>
                          <w:p w14:paraId="19F279C0" w14:textId="77777777" w:rsidR="00D41862" w:rsidRDefault="00D41862" w:rsidP="00D41862">
                            <w:pPr>
                              <w:pStyle w:val="BodyText"/>
                              <w:spacing w:before="145"/>
                              <w:ind w:left="943"/>
                            </w:pPr>
                            <w:r>
                              <w:t>&lt;/TaxAmount&gt;</w:t>
                            </w:r>
                          </w:p>
                          <w:p w14:paraId="06357DAA" w14:textId="77777777" w:rsidR="00D41862" w:rsidRDefault="00D41862" w:rsidP="00D41862">
                            <w:pPr>
                              <w:spacing w:before="142"/>
                              <w:ind w:left="945"/>
                              <w:rPr>
                                <w:b/>
                              </w:rPr>
                            </w:pPr>
                            <w:r>
                              <w:rPr>
                                <w:b/>
                              </w:rPr>
                              <w:t>&lt;Description xml:lang="en-US"&gt;</w:t>
                            </w:r>
                            <w:r>
                              <w:rPr>
                                <w:b/>
                                <w:color w:val="EC7C30"/>
                              </w:rPr>
                              <w:t>explanation for the 0 percentage</w:t>
                            </w:r>
                            <w:r>
                              <w:rPr>
                                <w:b/>
                              </w:rPr>
                              <w:t>&lt;/Description&gt;</w:t>
                            </w:r>
                          </w:p>
                          <w:p w14:paraId="4D229E1A" w14:textId="77777777" w:rsidR="00D41862" w:rsidRDefault="00D41862" w:rsidP="00D41862">
                            <w:pPr>
                              <w:spacing w:before="142"/>
                              <w:ind w:left="612"/>
                              <w:rPr>
                                <w:b/>
                              </w:rPr>
                            </w:pPr>
                            <w:r>
                              <w:rPr>
                                <w:b/>
                              </w:rPr>
                              <w:t>&lt;/TaxDetail&gt;</w:t>
                            </w:r>
                          </w:p>
                          <w:p w14:paraId="44181FE4" w14:textId="77777777" w:rsidR="00D41862" w:rsidRDefault="00D41862" w:rsidP="00D41862">
                            <w:pPr>
                              <w:spacing w:before="142"/>
                              <w:ind w:left="278"/>
                              <w:rPr>
                                <w:b/>
                              </w:rPr>
                            </w:pPr>
                            <w:r>
                              <w:rPr>
                                <w:b/>
                              </w:rPr>
                              <w:t>&lt;/Tax&gt;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88E6A7" id="Text Box 12" o:spid="_x0000_s1027" type="#_x0000_t202" style="position:absolute;left:0;text-align:left;margin-left:90.8pt;margin-top:45.1pt;width:462.75pt;height:254.3pt;z-index:-251656191;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" filled="f" strokeweight=".48pt">
                <v:textbox inset="0,0,0,0">
                  <w:txbxContent>
                    <w:p w14:paraId="5BA7FE4A" w14:textId="77777777" w:rsidR="00D41862" w:rsidRDefault="00D41862" w:rsidP="00D41862">
                      <w:pPr>
                        <w:spacing w:line="225" w:lineRule="exact"/>
                        <w:ind w:left="223"/>
                        <w:rPr>
                          <w:b/>
                        </w:rPr>
                      </w:pPr>
                      <w:r>
                        <w:rPr>
                          <w:b/>
                        </w:rPr>
                        <w:t>&lt;Tax&gt;</w:t>
                      </w:r>
                    </w:p>
                    <w:p w14:paraId="56D3311A" w14:textId="77777777" w:rsidR="00D41862" w:rsidRDefault="00D41862" w:rsidP="00D41862">
                      <w:pPr>
                        <w:spacing w:before="142"/>
                        <w:ind w:left="499"/>
                        <w:rPr>
                          <w:b/>
                        </w:rPr>
                      </w:pPr>
                      <w:r>
                        <w:rPr>
                          <w:b/>
                        </w:rPr>
                        <w:t>&lt;Money currency="EUR"&gt;0.00&lt;/Money&gt;</w:t>
                      </w:r>
                    </w:p>
                    <w:p w14:paraId="7F0F9293" w14:textId="77777777" w:rsidR="00D41862" w:rsidRDefault="00D41862" w:rsidP="00D41862">
                      <w:pPr>
                        <w:spacing w:before="144"/>
                        <w:ind w:left="499"/>
                        <w:rPr>
                          <w:b/>
                        </w:rPr>
                      </w:pPr>
                      <w:r>
                        <w:rPr>
                          <w:b/>
                        </w:rPr>
                        <w:t>&lt;Description xml:lang="en-US"&gt;</w:t>
                      </w:r>
                      <w:r>
                        <w:rPr>
                          <w:b/>
                          <w:color w:val="EC7C30"/>
                        </w:rPr>
                        <w:t>total tax</w:t>
                      </w:r>
                      <w:r>
                        <w:rPr>
                          <w:b/>
                        </w:rPr>
                        <w:t>&lt;/Description&gt;</w:t>
                      </w:r>
                    </w:p>
                    <w:p w14:paraId="13771355" w14:textId="77777777" w:rsidR="00D41862" w:rsidRDefault="00D41862" w:rsidP="00D41862">
                      <w:pPr>
                        <w:spacing w:before="142" w:line="266" w:lineRule="auto"/>
                        <w:ind w:left="223" w:right="390" w:firstLine="276"/>
                      </w:pPr>
                      <w:r>
                        <w:t>&lt;TaxDetail category="vat" percentageRate="0"</w:t>
                      </w:r>
                      <w:r>
                        <w:rPr>
                          <w:b/>
                        </w:rPr>
                        <w:t>exemptDetail="zeroRated" taxPointDate = "2015- 05-28T00:00:00+02:00"</w:t>
                      </w:r>
                      <w:r>
                        <w:t>&gt;</w:t>
                      </w:r>
                    </w:p>
                    <w:p w14:paraId="5A2D5628" w14:textId="77777777" w:rsidR="00D41862" w:rsidRDefault="00D41862" w:rsidP="00D41862">
                      <w:pPr>
                        <w:pStyle w:val="BodyText"/>
                        <w:spacing w:before="119"/>
                        <w:ind w:left="943"/>
                      </w:pPr>
                      <w:r>
                        <w:t>&lt;TaxableAmount&gt;</w:t>
                      </w:r>
                    </w:p>
                    <w:p w14:paraId="184F11CD" w14:textId="77777777" w:rsidR="00D41862" w:rsidRDefault="00D41862" w:rsidP="00D41862">
                      <w:pPr>
                        <w:pStyle w:val="BodyText"/>
                        <w:spacing w:before="144"/>
                        <w:ind w:left="1331"/>
                      </w:pPr>
                      <w:r>
                        <w:t>&lt;Money currency="EUR"&gt;100.00&lt;/Money&gt;</w:t>
                      </w:r>
                    </w:p>
                    <w:p w14:paraId="2C6AB413" w14:textId="77777777" w:rsidR="00D41862" w:rsidRDefault="00D41862" w:rsidP="00D41862">
                      <w:pPr>
                        <w:pStyle w:val="BodyText"/>
                        <w:spacing w:before="142"/>
                        <w:ind w:left="943"/>
                      </w:pPr>
                      <w:r>
                        <w:t>&lt;/TaxableAmount&gt;</w:t>
                      </w:r>
                    </w:p>
                    <w:p w14:paraId="148B0523" w14:textId="77777777" w:rsidR="00D41862" w:rsidRDefault="00D41862" w:rsidP="00D41862">
                      <w:pPr>
                        <w:pStyle w:val="BodyText"/>
                        <w:spacing w:before="142"/>
                        <w:ind w:left="943"/>
                      </w:pPr>
                      <w:r>
                        <w:t>&lt;TaxAmount&gt;</w:t>
                      </w:r>
                    </w:p>
                    <w:p w14:paraId="3450C717" w14:textId="77777777" w:rsidR="00D41862" w:rsidRDefault="00D41862" w:rsidP="00D41862">
                      <w:pPr>
                        <w:spacing w:before="142"/>
                        <w:ind w:left="1497"/>
                        <w:rPr>
                          <w:b/>
                        </w:rPr>
                      </w:pPr>
                      <w:r>
                        <w:rPr>
                          <w:b/>
                        </w:rPr>
                        <w:t>&lt;Money currency="EUR"&gt;0.00&lt;/Money&gt;</w:t>
                      </w:r>
                    </w:p>
                    <w:p w14:paraId="19F279C0" w14:textId="77777777" w:rsidR="00D41862" w:rsidRDefault="00D41862" w:rsidP="00D41862">
                      <w:pPr>
                        <w:pStyle w:val="BodyText"/>
                        <w:spacing w:before="145"/>
                        <w:ind w:left="943"/>
                      </w:pPr>
                      <w:r>
                        <w:t>&lt;/TaxAmount&gt;</w:t>
                      </w:r>
                    </w:p>
                    <w:p w14:paraId="06357DAA" w14:textId="77777777" w:rsidR="00D41862" w:rsidRDefault="00D41862" w:rsidP="00D41862">
                      <w:pPr>
                        <w:spacing w:before="142"/>
                        <w:ind w:left="945"/>
                        <w:rPr>
                          <w:b/>
                        </w:rPr>
                      </w:pPr>
                      <w:r>
                        <w:rPr>
                          <w:b/>
                        </w:rPr>
                        <w:t>&lt;Description xml:lang="en-US"&gt;</w:t>
                      </w:r>
                      <w:r>
                        <w:rPr>
                          <w:b/>
                          <w:color w:val="EC7C30"/>
                        </w:rPr>
                        <w:t>explanation for the 0 percentage</w:t>
                      </w:r>
                      <w:r>
                        <w:rPr>
                          <w:b/>
                        </w:rPr>
                        <w:t>&lt;/Description&gt;</w:t>
                      </w:r>
                    </w:p>
                    <w:p w14:paraId="4D229E1A" w14:textId="77777777" w:rsidR="00D41862" w:rsidRDefault="00D41862" w:rsidP="00D41862">
                      <w:pPr>
                        <w:spacing w:before="142"/>
                        <w:ind w:left="612"/>
                        <w:rPr>
                          <w:b/>
                        </w:rPr>
                      </w:pPr>
                      <w:r>
                        <w:rPr>
                          <w:b/>
                        </w:rPr>
                        <w:t>&lt;/TaxDetail&gt;</w:t>
                      </w:r>
                    </w:p>
                    <w:p w14:paraId="44181FE4" w14:textId="77777777" w:rsidR="00D41862" w:rsidRDefault="00D41862" w:rsidP="00D41862">
                      <w:pPr>
                        <w:spacing w:before="142"/>
                        <w:ind w:left="278"/>
                        <w:rPr>
                          <w:b/>
                        </w:rPr>
                      </w:pPr>
                      <w:r>
                        <w:rPr>
                          <w:b/>
                        </w:rPr>
                        <w:t>&lt;/Tax&gt;</w:t>
                      </w:r>
                    </w:p>
                  </w:txbxContent>
                </v:textbox>
                <w10:wrap type="topAndBottom" anchorx="page"/>
              </v:shape>
            </w:pict>
          </mc:Fallback>
        </mc:AlternateContent>
      </w:r>
      <w:r w:rsidRPr="00FF31E4">
        <w:rPr>
          <w:rFonts w:cs="Arial"/>
          <w:szCs w:val="20"/>
        </w:rPr>
        <w:t>Explanation for Zero-Value VAT Entries is Mandatory for UCB.</w:t>
      </w:r>
    </w:p>
    <w:p w14:paraId="7AB4C642" w14:textId="77777777" w:rsidR="00D41862" w:rsidRDefault="00D41862" w:rsidP="00D41862">
      <w:pPr>
        <w:tabs>
          <w:tab w:val="left" w:pos="1120"/>
          <w:tab w:val="left" w:pos="1121"/>
        </w:tabs>
        <w:spacing w:before="1" w:line="264" w:lineRule="auto"/>
        <w:ind w:right="94"/>
        <w:rPr>
          <w:rFonts w:asciiTheme="minorHAnsi" w:hAnsiTheme="minorHAnsi"/>
          <w:szCs w:val="20"/>
        </w:rPr>
      </w:pPr>
    </w:p>
    <w:p w14:paraId="0426DC73" w14:textId="77777777" w:rsidR="00D41862" w:rsidRPr="004F0DDE" w:rsidRDefault="00D41862" w:rsidP="00D41862">
      <w:pPr>
        <w:tabs>
          <w:tab w:val="left" w:pos="1120"/>
          <w:tab w:val="left" w:pos="1121"/>
        </w:tabs>
        <w:spacing w:before="1" w:line="264" w:lineRule="auto"/>
        <w:ind w:right="94"/>
        <w:rPr>
          <w:rFonts w:asciiTheme="minorHAnsi" w:hAnsiTheme="minorHAnsi"/>
          <w:szCs w:val="20"/>
        </w:rPr>
      </w:pPr>
    </w:p>
    <w:p w14:paraId="61E3CEAA" w14:textId="77777777" w:rsidR="00D41862" w:rsidRDefault="00D41862" w:rsidP="00D41862">
      <w:pPr>
        <w:tabs>
          <w:tab w:val="left" w:pos="1120"/>
          <w:tab w:val="left" w:pos="1121"/>
        </w:tabs>
        <w:spacing w:before="1" w:line="264" w:lineRule="auto"/>
        <w:ind w:right="423" w:firstLine="491"/>
        <w:rPr>
          <w:b/>
        </w:rPr>
      </w:pPr>
    </w:p>
    <w:p w14:paraId="7B7C3402" w14:textId="77777777" w:rsidR="00D41862" w:rsidRDefault="00D41862" w:rsidP="00D41862">
      <w:pPr>
        <w:tabs>
          <w:tab w:val="left" w:pos="1120"/>
          <w:tab w:val="left" w:pos="1121"/>
        </w:tabs>
        <w:spacing w:before="1" w:line="264" w:lineRule="auto"/>
        <w:ind w:right="423" w:firstLine="491"/>
        <w:rPr>
          <w:b/>
        </w:rPr>
      </w:pPr>
    </w:p>
    <w:p w14:paraId="66E43247" w14:textId="77777777" w:rsidR="00D41862" w:rsidRDefault="00D41862" w:rsidP="00D41862">
      <w:pPr>
        <w:tabs>
          <w:tab w:val="left" w:pos="1120"/>
          <w:tab w:val="left" w:pos="1121"/>
        </w:tabs>
        <w:spacing w:before="1" w:line="264" w:lineRule="auto"/>
        <w:ind w:right="423" w:firstLine="491"/>
        <w:rPr>
          <w:rFonts w:ascii="Symbol" w:hAnsi="Symbol"/>
          <w:b/>
        </w:rPr>
      </w:pPr>
    </w:p>
    <w:p w14:paraId="7FA6FFA4" w14:textId="77777777" w:rsidR="00D41862" w:rsidRDefault="00D41862" w:rsidP="00D41862">
      <w:pPr>
        <w:tabs>
          <w:tab w:val="left" w:pos="1120"/>
          <w:tab w:val="left" w:pos="1121"/>
        </w:tabs>
        <w:spacing w:before="1" w:line="264" w:lineRule="auto"/>
        <w:ind w:right="423" w:firstLine="491"/>
        <w:rPr>
          <w:rFonts w:ascii="Symbol" w:hAnsi="Symbol"/>
          <w:b/>
        </w:rPr>
      </w:pPr>
    </w:p>
    <w:p w14:paraId="44AA2DCA" w14:textId="77777777" w:rsidR="00D41862" w:rsidRPr="00FF31E4" w:rsidRDefault="00D41862" w:rsidP="00D41862">
      <w:pPr>
        <w:pStyle w:val="Heading5"/>
        <w:ind w:firstLine="400"/>
        <w:rPr>
          <w:rFonts w:ascii="Arial" w:hAnsi="Arial" w:cs="Arial"/>
          <w:b/>
          <w:bCs/>
          <w:color w:val="auto"/>
          <w:sz w:val="20"/>
          <w:u w:val="single"/>
        </w:rPr>
      </w:pPr>
      <w:r w:rsidRPr="00FF31E4">
        <w:rPr>
          <w:rFonts w:ascii="Arial" w:hAnsi="Arial" w:cs="Arial"/>
          <w:b/>
          <w:bCs/>
          <w:color w:val="auto"/>
          <w:u w:val="single"/>
        </w:rPr>
        <w:t>Bank Account Details Requirements</w:t>
      </w:r>
      <w:r w:rsidRPr="00FF31E4">
        <w:rPr>
          <w:rFonts w:ascii="Arial" w:hAnsi="Arial" w:cs="Arial"/>
          <w:b/>
          <w:bCs/>
          <w:color w:val="auto"/>
          <w:sz w:val="24"/>
          <w:u w:val="single"/>
        </w:rPr>
        <w:br/>
      </w:r>
    </w:p>
    <w:p w14:paraId="4FAB77EC" w14:textId="77777777" w:rsidR="00D41862" w:rsidRPr="00FF31E4" w:rsidRDefault="00D41862" w:rsidP="00D41862">
      <w:pPr>
        <w:pStyle w:val="BodyText"/>
        <w:numPr>
          <w:ilvl w:val="1"/>
          <w:numId w:val="30"/>
        </w:numPr>
        <w:spacing w:before="1" w:line="264" w:lineRule="auto"/>
        <w:ind w:left="851" w:right="417"/>
      </w:pPr>
      <w:r w:rsidRPr="00FF31E4">
        <w:t>Providing Bank account details is required for UCB. Please send the bank account details, as shown below.</w:t>
      </w:r>
    </w:p>
    <w:p w14:paraId="002474E7" w14:textId="77777777" w:rsidR="00D41862" w:rsidRPr="00FF31E4" w:rsidRDefault="00D41862" w:rsidP="00D41862">
      <w:pPr>
        <w:pStyle w:val="BodyText"/>
        <w:numPr>
          <w:ilvl w:val="1"/>
          <w:numId w:val="30"/>
        </w:numPr>
        <w:spacing w:before="1" w:line="264" w:lineRule="auto"/>
        <w:ind w:left="851" w:right="417"/>
      </w:pPr>
      <w:r w:rsidRPr="00FF31E4">
        <w:t>For cXML sample, please refer to the information provided below or in the Standard Invoice tab</w:t>
      </w:r>
    </w:p>
    <w:p w14:paraId="11A55F11" w14:textId="77777777" w:rsidR="00D41862" w:rsidRPr="00FF31E4" w:rsidRDefault="00D41862" w:rsidP="00D41862">
      <w:pPr>
        <w:pStyle w:val="BodyText"/>
        <w:numPr>
          <w:ilvl w:val="1"/>
          <w:numId w:val="30"/>
        </w:numPr>
        <w:spacing w:before="1" w:line="264" w:lineRule="auto"/>
        <w:ind w:left="851" w:right="417"/>
      </w:pPr>
      <w:r w:rsidRPr="00FF31E4">
        <w:t>of the UCB_cXML Delta Requirements.xlsx workbook attached.</w:t>
      </w:r>
    </w:p>
    <w:p w14:paraId="103CDBE8" w14:textId="77777777" w:rsidR="00D41862" w:rsidRPr="00FF31E4" w:rsidRDefault="00D41862" w:rsidP="00D41862">
      <w:pPr>
        <w:pStyle w:val="BodyText"/>
        <w:numPr>
          <w:ilvl w:val="1"/>
          <w:numId w:val="30"/>
        </w:numPr>
        <w:spacing w:before="1" w:line="264" w:lineRule="auto"/>
        <w:ind w:left="851" w:right="417"/>
      </w:pPr>
      <w:r w:rsidRPr="00FF31E4">
        <w:t>US sellers - UCB is not able to read the Account ID for US sellers. US sellers will be required to provide the Account ID within the ibanID field.</w:t>
      </w:r>
    </w:p>
    <w:p w14:paraId="09CD1521" w14:textId="77777777" w:rsidR="00D41862" w:rsidRPr="00FF31E4" w:rsidRDefault="00D41862" w:rsidP="00D41862">
      <w:pPr>
        <w:pStyle w:val="BodyText"/>
        <w:numPr>
          <w:ilvl w:val="1"/>
          <w:numId w:val="30"/>
        </w:numPr>
        <w:spacing w:before="1" w:line="264" w:lineRule="auto"/>
        <w:ind w:left="851" w:right="417"/>
      </w:pPr>
      <w:r w:rsidRPr="00FF31E4">
        <w:t>Contact role=”wireReceivingBank”</w:t>
      </w:r>
    </w:p>
    <w:p w14:paraId="1BB0415A" w14:textId="77777777" w:rsidR="00D41862" w:rsidRPr="00FF31E4" w:rsidRDefault="00D41862" w:rsidP="00D41862">
      <w:pPr>
        <w:tabs>
          <w:tab w:val="left" w:pos="1120"/>
          <w:tab w:val="left" w:pos="1121"/>
        </w:tabs>
        <w:spacing w:before="1" w:line="264" w:lineRule="auto"/>
        <w:ind w:right="423" w:firstLine="491"/>
        <w:rPr>
          <w:rFonts w:cs="Arial"/>
          <w:b/>
        </w:rPr>
        <w:sectPr w:rsidR="00D41862" w:rsidRPr="00FF31E4" w:rsidSect="00D41862">
          <w:pgSz w:w="12240" w:h="15840"/>
          <w:pgMar w:top="142" w:right="900" w:bottom="1640" w:left="1040" w:header="718" w:footer="1373" w:gutter="0"/>
          <w:cols w:space="720"/>
        </w:sectPr>
      </w:pPr>
    </w:p>
    <w:p w14:paraId="53C7E5BA" w14:textId="77777777" w:rsidR="00D41862" w:rsidRDefault="00D41862" w:rsidP="00D41862">
      <w:pPr>
        <w:pStyle w:val="BodyText"/>
        <w:spacing w:before="1" w:line="264" w:lineRule="auto"/>
        <w:ind w:right="417"/>
        <w:rPr>
          <w:rFonts w:asciiTheme="minorHAnsi" w:hAnsiTheme="minorHAnsi"/>
        </w:rPr>
      </w:pPr>
      <w:bookmarkStart w:id="36" w:name="_bookmark23"/>
      <w:bookmarkEnd w:id="36"/>
    </w:p>
    <w:p w14:paraId="36C5004A" w14:textId="77777777" w:rsidR="00D41862" w:rsidRPr="00FF31E4" w:rsidRDefault="00D41862" w:rsidP="00D41862">
      <w:pPr>
        <w:pStyle w:val="Heading5"/>
        <w:rPr>
          <w:b/>
          <w:bCs/>
          <w:color w:val="auto"/>
          <w:u w:val="single"/>
        </w:rPr>
      </w:pPr>
      <w:r w:rsidRPr="00FF31E4">
        <w:rPr>
          <w:b/>
          <w:bCs/>
          <w:color w:val="auto"/>
          <w:u w:val="single"/>
        </w:rPr>
        <w:t>Bank Account Details are mapped as follows:</w:t>
      </w:r>
    </w:p>
    <w:p w14:paraId="3EA8EA0E" w14:textId="77777777" w:rsidR="00D41862" w:rsidRPr="004F0DDE" w:rsidRDefault="00D41862" w:rsidP="00D41862"/>
    <w:p w14:paraId="7127E663" w14:textId="0A77FD87" w:rsidR="00D41862" w:rsidRDefault="00D41862" w:rsidP="00D41862">
      <w:pPr>
        <w:spacing w:before="123"/>
        <w:rPr>
          <w:rFonts w:ascii="Carlito" w:hAnsi="Carlito"/>
          <w:b/>
          <w:color w:val="585858"/>
        </w:rPr>
      </w:pPr>
      <w:r>
        <w:rPr>
          <w:rFonts w:ascii="Carlito" w:hAnsi="Carlito"/>
          <w:b/>
          <w:noProof/>
          <w:color w:val="585858"/>
        </w:rPr>
        <mc:AlternateContent>
          <mc:Choice Requires="wps">
            <w:drawing>
              <wp:anchor distT="0" distB="0" distL="0" distR="0" simplePos="0" relativeHeight="251664385" behindDoc="1" locked="0" layoutInCell="1" allowOverlap="1" wp14:anchorId="6E0563CA" wp14:editId="4C7DA035">
                <wp:simplePos x="0" y="0"/>
                <wp:positionH relativeFrom="page">
                  <wp:posOffset>950595</wp:posOffset>
                </wp:positionH>
                <wp:positionV relativeFrom="paragraph">
                  <wp:posOffset>73025</wp:posOffset>
                </wp:positionV>
                <wp:extent cx="5656580" cy="2673350"/>
                <wp:effectExtent l="7620" t="10795" r="12700" b="11430"/>
                <wp:wrapTopAndBottom/>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56580" cy="267335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AF9F010" w14:textId="77777777" w:rsidR="00D41862" w:rsidRDefault="00D41862" w:rsidP="00D41862">
                            <w:pPr>
                              <w:spacing w:line="204" w:lineRule="exact"/>
                              <w:ind w:left="314"/>
                              <w:rPr>
                                <w:b/>
                                <w:sz w:val="18"/>
                              </w:rPr>
                            </w:pPr>
                            <w:r>
                              <w:rPr>
                                <w:b/>
                                <w:sz w:val="18"/>
                              </w:rPr>
                              <w:t>&lt;InvoicePartner&gt;</w:t>
                            </w:r>
                          </w:p>
                          <w:p w14:paraId="417B6F80" w14:textId="77777777" w:rsidR="00D41862" w:rsidRDefault="00D41862" w:rsidP="00D41862">
                            <w:pPr>
                              <w:pStyle w:val="BodyText"/>
                              <w:spacing w:before="10"/>
                              <w:rPr>
                                <w:b/>
                              </w:rPr>
                            </w:pPr>
                          </w:p>
                          <w:p w14:paraId="37716B99" w14:textId="77777777" w:rsidR="00D41862" w:rsidRPr="007F72C7" w:rsidRDefault="00D41862" w:rsidP="00D41862">
                            <w:pPr>
                              <w:ind w:left="616"/>
                              <w:rPr>
                                <w:szCs w:val="20"/>
                              </w:rPr>
                            </w:pPr>
                            <w:r w:rsidRPr="007F72C7">
                              <w:rPr>
                                <w:szCs w:val="20"/>
                              </w:rPr>
                              <w:t>&lt;Contact role=</w:t>
                            </w:r>
                            <w:r w:rsidRPr="007F72C7">
                              <w:rPr>
                                <w:b/>
                                <w:szCs w:val="20"/>
                              </w:rPr>
                              <w:t>"wireReceivingBank"</w:t>
                            </w:r>
                            <w:r w:rsidRPr="007F72C7">
                              <w:rPr>
                                <w:szCs w:val="20"/>
                              </w:rPr>
                              <w:t>&gt;</w:t>
                            </w:r>
                          </w:p>
                          <w:p w14:paraId="1539AE37" w14:textId="77777777" w:rsidR="00D41862" w:rsidRPr="007F72C7" w:rsidRDefault="00D41862" w:rsidP="00D41862">
                            <w:pPr>
                              <w:spacing w:before="59"/>
                              <w:ind w:left="1166"/>
                              <w:rPr>
                                <w:szCs w:val="20"/>
                              </w:rPr>
                            </w:pPr>
                            <w:r w:rsidRPr="007F72C7">
                              <w:rPr>
                                <w:szCs w:val="20"/>
                              </w:rPr>
                              <w:t>&lt;Name xml:lang=</w:t>
                            </w:r>
                            <w:r w:rsidRPr="007F72C7">
                              <w:rPr>
                                <w:b/>
                                <w:szCs w:val="20"/>
                              </w:rPr>
                              <w:t>"en"</w:t>
                            </w:r>
                            <w:r w:rsidRPr="007F72C7">
                              <w:rPr>
                                <w:szCs w:val="20"/>
                              </w:rPr>
                              <w:t>&gt;</w:t>
                            </w:r>
                            <w:r w:rsidRPr="007F72C7">
                              <w:rPr>
                                <w:b/>
                                <w:szCs w:val="20"/>
                              </w:rPr>
                              <w:t>Test Bank</w:t>
                            </w:r>
                            <w:r w:rsidRPr="007F72C7">
                              <w:rPr>
                                <w:szCs w:val="20"/>
                              </w:rPr>
                              <w:t>&lt;/Name&gt;</w:t>
                            </w:r>
                          </w:p>
                          <w:p w14:paraId="60DD4174" w14:textId="77777777" w:rsidR="00D41862" w:rsidRPr="007F72C7" w:rsidRDefault="00D41862" w:rsidP="00D41862">
                            <w:pPr>
                              <w:spacing w:before="4" w:line="204" w:lineRule="exact"/>
                              <w:ind w:left="616"/>
                              <w:rPr>
                                <w:szCs w:val="20"/>
                              </w:rPr>
                            </w:pPr>
                            <w:r w:rsidRPr="007F72C7">
                              <w:rPr>
                                <w:szCs w:val="20"/>
                              </w:rPr>
                              <w:t>&lt;/Contact&gt;</w:t>
                            </w:r>
                          </w:p>
                          <w:p w14:paraId="2324F84D" w14:textId="77777777" w:rsidR="00D41862" w:rsidRPr="007F72C7" w:rsidRDefault="00D41862" w:rsidP="00D41862">
                            <w:pPr>
                              <w:spacing w:line="204" w:lineRule="exact"/>
                              <w:ind w:left="825"/>
                              <w:rPr>
                                <w:szCs w:val="20"/>
                              </w:rPr>
                            </w:pPr>
                            <w:r w:rsidRPr="007F72C7">
                              <w:rPr>
                                <w:szCs w:val="20"/>
                              </w:rPr>
                              <w:t>&lt;IdReference domain=</w:t>
                            </w:r>
                            <w:r w:rsidRPr="007F72C7">
                              <w:rPr>
                                <w:b/>
                                <w:szCs w:val="20"/>
                              </w:rPr>
                              <w:t xml:space="preserve">"swiftID" </w:t>
                            </w:r>
                            <w:r w:rsidRPr="007F72C7">
                              <w:rPr>
                                <w:szCs w:val="20"/>
                              </w:rPr>
                              <w:t>identifier=</w:t>
                            </w:r>
                            <w:r w:rsidRPr="007F72C7">
                              <w:rPr>
                                <w:b/>
                                <w:szCs w:val="20"/>
                              </w:rPr>
                              <w:t>"12345"</w:t>
                            </w:r>
                            <w:r w:rsidRPr="007F72C7">
                              <w:rPr>
                                <w:szCs w:val="20"/>
                              </w:rPr>
                              <w:t>&gt;&lt;/IdReference&gt;</w:t>
                            </w:r>
                          </w:p>
                          <w:p w14:paraId="5C5670CC" w14:textId="77777777" w:rsidR="00D41862" w:rsidRPr="007F72C7" w:rsidRDefault="00D41862" w:rsidP="00D41862">
                            <w:pPr>
                              <w:pStyle w:val="BodyText"/>
                              <w:spacing w:before="1"/>
                            </w:pPr>
                          </w:p>
                          <w:p w14:paraId="7B321F3E" w14:textId="77777777" w:rsidR="00D41862" w:rsidRPr="007F72C7" w:rsidRDefault="00D41862" w:rsidP="00D41862">
                            <w:pPr>
                              <w:ind w:left="825"/>
                              <w:rPr>
                                <w:szCs w:val="20"/>
                              </w:rPr>
                            </w:pPr>
                            <w:r w:rsidRPr="007F72C7">
                              <w:rPr>
                                <w:szCs w:val="20"/>
                              </w:rPr>
                              <w:t>&lt;IdReference domain=</w:t>
                            </w:r>
                            <w:r w:rsidRPr="007F72C7">
                              <w:rPr>
                                <w:b/>
                                <w:szCs w:val="20"/>
                              </w:rPr>
                              <w:t xml:space="preserve">"ibanID" </w:t>
                            </w:r>
                            <w:r w:rsidRPr="007F72C7">
                              <w:rPr>
                                <w:szCs w:val="20"/>
                              </w:rPr>
                              <w:t>identifier=</w:t>
                            </w:r>
                            <w:r w:rsidRPr="007F72C7">
                              <w:rPr>
                                <w:b/>
                                <w:szCs w:val="20"/>
                              </w:rPr>
                              <w:t>"AT12345123456789"</w:t>
                            </w:r>
                            <w:r w:rsidRPr="007F72C7">
                              <w:rPr>
                                <w:szCs w:val="20"/>
                              </w:rPr>
                              <w:t>&gt;&lt;/IdReference&gt;</w:t>
                            </w:r>
                          </w:p>
                          <w:p w14:paraId="4CE58542" w14:textId="77777777" w:rsidR="00D41862" w:rsidRPr="007F72C7" w:rsidRDefault="00D41862" w:rsidP="00D41862">
                            <w:pPr>
                              <w:pStyle w:val="BodyText"/>
                              <w:spacing w:before="9"/>
                            </w:pPr>
                          </w:p>
                          <w:p w14:paraId="1C361902" w14:textId="77777777" w:rsidR="00D41862" w:rsidRPr="007F72C7" w:rsidRDefault="00D41862" w:rsidP="00D41862">
                            <w:pPr>
                              <w:ind w:left="825"/>
                              <w:rPr>
                                <w:szCs w:val="20"/>
                              </w:rPr>
                            </w:pPr>
                            <w:r w:rsidRPr="007F72C7">
                              <w:rPr>
                                <w:szCs w:val="20"/>
                              </w:rPr>
                              <w:t>&lt;IdReference domain=</w:t>
                            </w:r>
                            <w:r w:rsidRPr="007F72C7">
                              <w:rPr>
                                <w:b/>
                                <w:szCs w:val="20"/>
                              </w:rPr>
                              <w:t xml:space="preserve">"accountName" </w:t>
                            </w:r>
                            <w:r w:rsidRPr="007F72C7">
                              <w:rPr>
                                <w:szCs w:val="20"/>
                              </w:rPr>
                              <w:t>identifier=</w:t>
                            </w:r>
                            <w:r w:rsidRPr="007F72C7">
                              <w:rPr>
                                <w:b/>
                                <w:szCs w:val="20"/>
                              </w:rPr>
                              <w:t>"Test Supplier Company"</w:t>
                            </w:r>
                            <w:r w:rsidRPr="007F72C7">
                              <w:rPr>
                                <w:szCs w:val="20"/>
                              </w:rPr>
                              <w:t>&gt;&lt;/IdReference&gt;</w:t>
                            </w:r>
                          </w:p>
                          <w:p w14:paraId="626A2802" w14:textId="77777777" w:rsidR="00D41862" w:rsidRPr="007F72C7" w:rsidRDefault="00D41862" w:rsidP="00D41862">
                            <w:pPr>
                              <w:pStyle w:val="BodyText"/>
                              <w:spacing w:before="9"/>
                            </w:pPr>
                          </w:p>
                          <w:p w14:paraId="1D8DBD1B" w14:textId="77777777" w:rsidR="00D41862" w:rsidRPr="007F72C7" w:rsidRDefault="00D41862" w:rsidP="00D41862">
                            <w:pPr>
                              <w:spacing w:before="1"/>
                              <w:ind w:left="825"/>
                              <w:rPr>
                                <w:szCs w:val="20"/>
                              </w:rPr>
                            </w:pPr>
                            <w:r w:rsidRPr="007F72C7">
                              <w:rPr>
                                <w:szCs w:val="20"/>
                              </w:rPr>
                              <w:t>&lt;IdReference domain=</w:t>
                            </w:r>
                            <w:r w:rsidRPr="007F72C7">
                              <w:rPr>
                                <w:b/>
                                <w:szCs w:val="20"/>
                              </w:rPr>
                              <w:t xml:space="preserve">"accountID" </w:t>
                            </w:r>
                            <w:r w:rsidRPr="007F72C7">
                              <w:rPr>
                                <w:szCs w:val="20"/>
                              </w:rPr>
                              <w:t>identifier=</w:t>
                            </w:r>
                            <w:r w:rsidRPr="007F72C7">
                              <w:rPr>
                                <w:b/>
                                <w:szCs w:val="20"/>
                              </w:rPr>
                              <w:t>"123456789"</w:t>
                            </w:r>
                            <w:r w:rsidRPr="007F72C7">
                              <w:rPr>
                                <w:szCs w:val="20"/>
                              </w:rPr>
                              <w:t>&gt;&lt;/IdReference&gt;</w:t>
                            </w:r>
                          </w:p>
                          <w:p w14:paraId="619C6942" w14:textId="77777777" w:rsidR="00D41862" w:rsidRPr="007F72C7" w:rsidRDefault="00D41862" w:rsidP="00D41862">
                            <w:pPr>
                              <w:pStyle w:val="BodyText"/>
                              <w:spacing w:before="9"/>
                            </w:pPr>
                          </w:p>
                          <w:p w14:paraId="487EE883" w14:textId="77777777" w:rsidR="00D41862" w:rsidRPr="007F72C7" w:rsidRDefault="00D41862" w:rsidP="00D41862">
                            <w:pPr>
                              <w:ind w:left="815"/>
                              <w:rPr>
                                <w:szCs w:val="20"/>
                              </w:rPr>
                            </w:pPr>
                            <w:r w:rsidRPr="007F72C7">
                              <w:rPr>
                                <w:szCs w:val="20"/>
                              </w:rPr>
                              <w:t>&lt;IdReference domain=</w:t>
                            </w:r>
                            <w:r w:rsidRPr="007F72C7">
                              <w:rPr>
                                <w:b/>
                                <w:szCs w:val="20"/>
                              </w:rPr>
                              <w:t xml:space="preserve">"accountType" </w:t>
                            </w:r>
                            <w:r w:rsidRPr="007F72C7">
                              <w:rPr>
                                <w:szCs w:val="20"/>
                              </w:rPr>
                              <w:t>identifier=</w:t>
                            </w:r>
                            <w:r w:rsidRPr="007F72C7">
                              <w:rPr>
                                <w:b/>
                                <w:szCs w:val="20"/>
                              </w:rPr>
                              <w:t>"Checking"</w:t>
                            </w:r>
                            <w:r w:rsidRPr="007F72C7">
                              <w:rPr>
                                <w:szCs w:val="20"/>
                              </w:rPr>
                              <w:t>&gt;&lt;/IdReference&gt;</w:t>
                            </w:r>
                          </w:p>
                          <w:p w14:paraId="47AAB3C5" w14:textId="77777777" w:rsidR="00D41862" w:rsidRPr="007F72C7" w:rsidRDefault="00D41862" w:rsidP="00D41862">
                            <w:pPr>
                              <w:pStyle w:val="BodyText"/>
                            </w:pPr>
                          </w:p>
                          <w:p w14:paraId="7ABF5FA9" w14:textId="77777777" w:rsidR="00D41862" w:rsidRPr="007F72C7" w:rsidRDefault="00D41862" w:rsidP="00D41862">
                            <w:pPr>
                              <w:ind w:left="815"/>
                              <w:rPr>
                                <w:szCs w:val="20"/>
                              </w:rPr>
                            </w:pPr>
                            <w:r w:rsidRPr="007F72C7">
                              <w:rPr>
                                <w:szCs w:val="20"/>
                              </w:rPr>
                              <w:t>&lt;IdReference domain=</w:t>
                            </w:r>
                            <w:r w:rsidRPr="007F72C7">
                              <w:rPr>
                                <w:b/>
                                <w:szCs w:val="20"/>
                              </w:rPr>
                              <w:t xml:space="preserve">"branchName" </w:t>
                            </w:r>
                            <w:r w:rsidRPr="007F72C7">
                              <w:rPr>
                                <w:szCs w:val="20"/>
                              </w:rPr>
                              <w:t>identifier=</w:t>
                            </w:r>
                            <w:r w:rsidRPr="007F72C7">
                              <w:rPr>
                                <w:b/>
                                <w:szCs w:val="20"/>
                              </w:rPr>
                              <w:t>"Branch New City"</w:t>
                            </w:r>
                            <w:r w:rsidRPr="007F72C7">
                              <w:rPr>
                                <w:szCs w:val="20"/>
                              </w:rPr>
                              <w:t>&gt;&lt;/IdReference&gt;</w:t>
                            </w:r>
                          </w:p>
                          <w:p w14:paraId="1AC5C118" w14:textId="77777777" w:rsidR="00D41862" w:rsidRPr="007F72C7" w:rsidRDefault="00D41862" w:rsidP="00D41862">
                            <w:pPr>
                              <w:pStyle w:val="BodyText"/>
                              <w:spacing w:before="1"/>
                            </w:pPr>
                          </w:p>
                          <w:p w14:paraId="2F8D825F" w14:textId="77777777" w:rsidR="00D41862" w:rsidRPr="007F72C7" w:rsidRDefault="00D41862" w:rsidP="00D41862">
                            <w:pPr>
                              <w:ind w:left="314"/>
                              <w:rPr>
                                <w:b/>
                                <w:szCs w:val="20"/>
                              </w:rPr>
                            </w:pPr>
                            <w:r w:rsidRPr="007F72C7">
                              <w:rPr>
                                <w:b/>
                                <w:szCs w:val="20"/>
                              </w:rPr>
                              <w:t>&lt;/InvoicePartner&gt;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0563CA" id="Text Box 11" o:spid="_x0000_s1028" type="#_x0000_t202" style="position:absolute;margin-left:74.85pt;margin-top:5.75pt;width:445.4pt;height:210.5pt;z-index:-251652095;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" filled="f" strokeweight=".48pt">
                <v:textbox inset="0,0,0,0">
                  <w:txbxContent>
                    <w:p w14:paraId="5AF9F010" w14:textId="77777777" w:rsidR="00D41862" w:rsidRDefault="00D41862" w:rsidP="00D41862">
                      <w:pPr>
                        <w:spacing w:line="204" w:lineRule="exact"/>
                        <w:ind w:left="314"/>
                        <w:rPr>
                          <w:b/>
                          <w:sz w:val="18"/>
                        </w:rPr>
                      </w:pPr>
                      <w:r>
                        <w:rPr>
                          <w:b/>
                          <w:sz w:val="18"/>
                        </w:rPr>
                        <w:t>&lt;InvoicePartner&gt;</w:t>
                      </w:r>
                    </w:p>
                    <w:p w14:paraId="417B6F80" w14:textId="77777777" w:rsidR="00D41862" w:rsidRDefault="00D41862" w:rsidP="00D41862">
                      <w:pPr>
                        <w:pStyle w:val="BodyText"/>
                        <w:spacing w:before="10"/>
                        <w:rPr>
                          <w:b/>
                        </w:rPr>
                      </w:pPr>
                    </w:p>
                    <w:p w14:paraId="37716B99" w14:textId="77777777" w:rsidR="00D41862" w:rsidRPr="007F72C7" w:rsidRDefault="00D41862" w:rsidP="00D41862">
                      <w:pPr>
                        <w:ind w:left="616"/>
                        <w:rPr>
                          <w:szCs w:val="20"/>
                        </w:rPr>
                      </w:pPr>
                      <w:r w:rsidRPr="007F72C7">
                        <w:rPr>
                          <w:szCs w:val="20"/>
                        </w:rPr>
                        <w:t>&lt;Contact role=</w:t>
                      </w:r>
                      <w:r w:rsidRPr="007F72C7">
                        <w:rPr>
                          <w:b/>
                          <w:szCs w:val="20"/>
                        </w:rPr>
                        <w:t>"wireReceivingBank"</w:t>
                      </w:r>
                      <w:r w:rsidRPr="007F72C7">
                        <w:rPr>
                          <w:szCs w:val="20"/>
                        </w:rPr>
                        <w:t>&gt;</w:t>
                      </w:r>
                    </w:p>
                    <w:p w14:paraId="1539AE37" w14:textId="77777777" w:rsidR="00D41862" w:rsidRPr="007F72C7" w:rsidRDefault="00D41862" w:rsidP="00D41862">
                      <w:pPr>
                        <w:spacing w:before="59"/>
                        <w:ind w:left="1166"/>
                        <w:rPr>
                          <w:szCs w:val="20"/>
                        </w:rPr>
                      </w:pPr>
                      <w:r w:rsidRPr="007F72C7">
                        <w:rPr>
                          <w:szCs w:val="20"/>
                        </w:rPr>
                        <w:t>&lt;Name xml:lang=</w:t>
                      </w:r>
                      <w:r w:rsidRPr="007F72C7">
                        <w:rPr>
                          <w:b/>
                          <w:szCs w:val="20"/>
                        </w:rPr>
                        <w:t>"en"</w:t>
                      </w:r>
                      <w:r w:rsidRPr="007F72C7">
                        <w:rPr>
                          <w:szCs w:val="20"/>
                        </w:rPr>
                        <w:t>&gt;</w:t>
                      </w:r>
                      <w:r w:rsidRPr="007F72C7">
                        <w:rPr>
                          <w:b/>
                          <w:szCs w:val="20"/>
                        </w:rPr>
                        <w:t>Test Bank</w:t>
                      </w:r>
                      <w:r w:rsidRPr="007F72C7">
                        <w:rPr>
                          <w:szCs w:val="20"/>
                        </w:rPr>
                        <w:t>&lt;/Name&gt;</w:t>
                      </w:r>
                    </w:p>
                    <w:p w14:paraId="60DD4174" w14:textId="77777777" w:rsidR="00D41862" w:rsidRPr="007F72C7" w:rsidRDefault="00D41862" w:rsidP="00D41862">
                      <w:pPr>
                        <w:spacing w:before="4" w:line="204" w:lineRule="exact"/>
                        <w:ind w:left="616"/>
                        <w:rPr>
                          <w:szCs w:val="20"/>
                        </w:rPr>
                      </w:pPr>
                      <w:r w:rsidRPr="007F72C7">
                        <w:rPr>
                          <w:szCs w:val="20"/>
                        </w:rPr>
                        <w:t>&lt;/Contact&gt;</w:t>
                      </w:r>
                    </w:p>
                    <w:p w14:paraId="2324F84D" w14:textId="77777777" w:rsidR="00D41862" w:rsidRPr="007F72C7" w:rsidRDefault="00D41862" w:rsidP="00D41862">
                      <w:pPr>
                        <w:spacing w:line="204" w:lineRule="exact"/>
                        <w:ind w:left="825"/>
                        <w:rPr>
                          <w:szCs w:val="20"/>
                        </w:rPr>
                      </w:pPr>
                      <w:r w:rsidRPr="007F72C7">
                        <w:rPr>
                          <w:szCs w:val="20"/>
                        </w:rPr>
                        <w:t>&lt;IdReference domain=</w:t>
                      </w:r>
                      <w:r w:rsidRPr="007F72C7">
                        <w:rPr>
                          <w:b/>
                          <w:szCs w:val="20"/>
                        </w:rPr>
                        <w:t xml:space="preserve">"swiftID" </w:t>
                      </w:r>
                      <w:r w:rsidRPr="007F72C7">
                        <w:rPr>
                          <w:szCs w:val="20"/>
                        </w:rPr>
                        <w:t>identifier=</w:t>
                      </w:r>
                      <w:r w:rsidRPr="007F72C7">
                        <w:rPr>
                          <w:b/>
                          <w:szCs w:val="20"/>
                        </w:rPr>
                        <w:t>"12345"</w:t>
                      </w:r>
                      <w:r w:rsidRPr="007F72C7">
                        <w:rPr>
                          <w:szCs w:val="20"/>
                        </w:rPr>
                        <w:t>&gt;&lt;/IdReference&gt;</w:t>
                      </w:r>
                    </w:p>
                    <w:p w14:paraId="5C5670CC" w14:textId="77777777" w:rsidR="00D41862" w:rsidRPr="007F72C7" w:rsidRDefault="00D41862" w:rsidP="00D41862">
                      <w:pPr>
                        <w:pStyle w:val="BodyText"/>
                        <w:spacing w:before="1"/>
                      </w:pPr>
                    </w:p>
                    <w:p w14:paraId="7B321F3E" w14:textId="77777777" w:rsidR="00D41862" w:rsidRPr="007F72C7" w:rsidRDefault="00D41862" w:rsidP="00D41862">
                      <w:pPr>
                        <w:ind w:left="825"/>
                        <w:rPr>
                          <w:szCs w:val="20"/>
                        </w:rPr>
                      </w:pPr>
                      <w:r w:rsidRPr="007F72C7">
                        <w:rPr>
                          <w:szCs w:val="20"/>
                        </w:rPr>
                        <w:t>&lt;IdReference domain=</w:t>
                      </w:r>
                      <w:r w:rsidRPr="007F72C7">
                        <w:rPr>
                          <w:b/>
                          <w:szCs w:val="20"/>
                        </w:rPr>
                        <w:t xml:space="preserve">"ibanID" </w:t>
                      </w:r>
                      <w:r w:rsidRPr="007F72C7">
                        <w:rPr>
                          <w:szCs w:val="20"/>
                        </w:rPr>
                        <w:t>identifier=</w:t>
                      </w:r>
                      <w:r w:rsidRPr="007F72C7">
                        <w:rPr>
                          <w:b/>
                          <w:szCs w:val="20"/>
                        </w:rPr>
                        <w:t>"AT12345123456789"</w:t>
                      </w:r>
                      <w:r w:rsidRPr="007F72C7">
                        <w:rPr>
                          <w:szCs w:val="20"/>
                        </w:rPr>
                        <w:t>&gt;&lt;/IdReference&gt;</w:t>
                      </w:r>
                    </w:p>
                    <w:p w14:paraId="4CE58542" w14:textId="77777777" w:rsidR="00D41862" w:rsidRPr="007F72C7" w:rsidRDefault="00D41862" w:rsidP="00D41862">
                      <w:pPr>
                        <w:pStyle w:val="BodyText"/>
                        <w:spacing w:before="9"/>
                      </w:pPr>
                    </w:p>
                    <w:p w14:paraId="1C361902" w14:textId="77777777" w:rsidR="00D41862" w:rsidRPr="007F72C7" w:rsidRDefault="00D41862" w:rsidP="00D41862">
                      <w:pPr>
                        <w:ind w:left="825"/>
                        <w:rPr>
                          <w:szCs w:val="20"/>
                        </w:rPr>
                      </w:pPr>
                      <w:r w:rsidRPr="007F72C7">
                        <w:rPr>
                          <w:szCs w:val="20"/>
                        </w:rPr>
                        <w:t>&lt;IdReference domain=</w:t>
                      </w:r>
                      <w:r w:rsidRPr="007F72C7">
                        <w:rPr>
                          <w:b/>
                          <w:szCs w:val="20"/>
                        </w:rPr>
                        <w:t xml:space="preserve">"accountName" </w:t>
                      </w:r>
                      <w:r w:rsidRPr="007F72C7">
                        <w:rPr>
                          <w:szCs w:val="20"/>
                        </w:rPr>
                        <w:t>identifier=</w:t>
                      </w:r>
                      <w:r w:rsidRPr="007F72C7">
                        <w:rPr>
                          <w:b/>
                          <w:szCs w:val="20"/>
                        </w:rPr>
                        <w:t>"Test Supplier Company"</w:t>
                      </w:r>
                      <w:r w:rsidRPr="007F72C7">
                        <w:rPr>
                          <w:szCs w:val="20"/>
                        </w:rPr>
                        <w:t>&gt;&lt;/IdReference&gt;</w:t>
                      </w:r>
                    </w:p>
                    <w:p w14:paraId="626A2802" w14:textId="77777777" w:rsidR="00D41862" w:rsidRPr="007F72C7" w:rsidRDefault="00D41862" w:rsidP="00D41862">
                      <w:pPr>
                        <w:pStyle w:val="BodyText"/>
                        <w:spacing w:before="9"/>
                      </w:pPr>
                    </w:p>
                    <w:p w14:paraId="1D8DBD1B" w14:textId="77777777" w:rsidR="00D41862" w:rsidRPr="007F72C7" w:rsidRDefault="00D41862" w:rsidP="00D41862">
                      <w:pPr>
                        <w:spacing w:before="1"/>
                        <w:ind w:left="825"/>
                        <w:rPr>
                          <w:szCs w:val="20"/>
                        </w:rPr>
                      </w:pPr>
                      <w:r w:rsidRPr="007F72C7">
                        <w:rPr>
                          <w:szCs w:val="20"/>
                        </w:rPr>
                        <w:t>&lt;IdReference domain=</w:t>
                      </w:r>
                      <w:r w:rsidRPr="007F72C7">
                        <w:rPr>
                          <w:b/>
                          <w:szCs w:val="20"/>
                        </w:rPr>
                        <w:t xml:space="preserve">"accountID" </w:t>
                      </w:r>
                      <w:r w:rsidRPr="007F72C7">
                        <w:rPr>
                          <w:szCs w:val="20"/>
                        </w:rPr>
                        <w:t>identifier=</w:t>
                      </w:r>
                      <w:r w:rsidRPr="007F72C7">
                        <w:rPr>
                          <w:b/>
                          <w:szCs w:val="20"/>
                        </w:rPr>
                        <w:t>"123456789"</w:t>
                      </w:r>
                      <w:r w:rsidRPr="007F72C7">
                        <w:rPr>
                          <w:szCs w:val="20"/>
                        </w:rPr>
                        <w:t>&gt;&lt;/IdReference&gt;</w:t>
                      </w:r>
                    </w:p>
                    <w:p w14:paraId="619C6942" w14:textId="77777777" w:rsidR="00D41862" w:rsidRPr="007F72C7" w:rsidRDefault="00D41862" w:rsidP="00D41862">
                      <w:pPr>
                        <w:pStyle w:val="BodyText"/>
                        <w:spacing w:before="9"/>
                      </w:pPr>
                    </w:p>
                    <w:p w14:paraId="487EE883" w14:textId="77777777" w:rsidR="00D41862" w:rsidRPr="007F72C7" w:rsidRDefault="00D41862" w:rsidP="00D41862">
                      <w:pPr>
                        <w:ind w:left="815"/>
                        <w:rPr>
                          <w:szCs w:val="20"/>
                        </w:rPr>
                      </w:pPr>
                      <w:r w:rsidRPr="007F72C7">
                        <w:rPr>
                          <w:szCs w:val="20"/>
                        </w:rPr>
                        <w:t>&lt;IdReference domain=</w:t>
                      </w:r>
                      <w:r w:rsidRPr="007F72C7">
                        <w:rPr>
                          <w:b/>
                          <w:szCs w:val="20"/>
                        </w:rPr>
                        <w:t xml:space="preserve">"accountType" </w:t>
                      </w:r>
                      <w:r w:rsidRPr="007F72C7">
                        <w:rPr>
                          <w:szCs w:val="20"/>
                        </w:rPr>
                        <w:t>identifier=</w:t>
                      </w:r>
                      <w:r w:rsidRPr="007F72C7">
                        <w:rPr>
                          <w:b/>
                          <w:szCs w:val="20"/>
                        </w:rPr>
                        <w:t>"Checking"</w:t>
                      </w:r>
                      <w:r w:rsidRPr="007F72C7">
                        <w:rPr>
                          <w:szCs w:val="20"/>
                        </w:rPr>
                        <w:t>&gt;&lt;/IdReference&gt;</w:t>
                      </w:r>
                    </w:p>
                    <w:p w14:paraId="47AAB3C5" w14:textId="77777777" w:rsidR="00D41862" w:rsidRPr="007F72C7" w:rsidRDefault="00D41862" w:rsidP="00D41862">
                      <w:pPr>
                        <w:pStyle w:val="BodyText"/>
                      </w:pPr>
                    </w:p>
                    <w:p w14:paraId="7ABF5FA9" w14:textId="77777777" w:rsidR="00D41862" w:rsidRPr="007F72C7" w:rsidRDefault="00D41862" w:rsidP="00D41862">
                      <w:pPr>
                        <w:ind w:left="815"/>
                        <w:rPr>
                          <w:szCs w:val="20"/>
                        </w:rPr>
                      </w:pPr>
                      <w:r w:rsidRPr="007F72C7">
                        <w:rPr>
                          <w:szCs w:val="20"/>
                        </w:rPr>
                        <w:t>&lt;IdReference domain=</w:t>
                      </w:r>
                      <w:r w:rsidRPr="007F72C7">
                        <w:rPr>
                          <w:b/>
                          <w:szCs w:val="20"/>
                        </w:rPr>
                        <w:t xml:space="preserve">"branchName" </w:t>
                      </w:r>
                      <w:r w:rsidRPr="007F72C7">
                        <w:rPr>
                          <w:szCs w:val="20"/>
                        </w:rPr>
                        <w:t>identifier=</w:t>
                      </w:r>
                      <w:r w:rsidRPr="007F72C7">
                        <w:rPr>
                          <w:b/>
                          <w:szCs w:val="20"/>
                        </w:rPr>
                        <w:t>"Branch New City"</w:t>
                      </w:r>
                      <w:r w:rsidRPr="007F72C7">
                        <w:rPr>
                          <w:szCs w:val="20"/>
                        </w:rPr>
                        <w:t>&gt;&lt;/IdReference&gt;</w:t>
                      </w:r>
                    </w:p>
                    <w:p w14:paraId="1AC5C118" w14:textId="77777777" w:rsidR="00D41862" w:rsidRPr="007F72C7" w:rsidRDefault="00D41862" w:rsidP="00D41862">
                      <w:pPr>
                        <w:pStyle w:val="BodyText"/>
                        <w:spacing w:before="1"/>
                      </w:pPr>
                    </w:p>
                    <w:p w14:paraId="2F8D825F" w14:textId="77777777" w:rsidR="00D41862" w:rsidRPr="007F72C7" w:rsidRDefault="00D41862" w:rsidP="00D41862">
                      <w:pPr>
                        <w:ind w:left="314"/>
                        <w:rPr>
                          <w:b/>
                          <w:szCs w:val="20"/>
                        </w:rPr>
                      </w:pPr>
                      <w:r w:rsidRPr="007F72C7">
                        <w:rPr>
                          <w:b/>
                          <w:szCs w:val="20"/>
                        </w:rPr>
                        <w:t>&lt;/InvoicePartner&gt;</w:t>
                      </w:r>
                    </w:p>
                  </w:txbxContent>
                </v:textbox>
                <w10:wrap type="topAndBottom" anchorx="page"/>
              </v:shape>
            </w:pict>
          </mc:Fallback>
        </mc:AlternateContent>
      </w:r>
    </w:p>
    <w:p w14:paraId="22BE52DC" w14:textId="77777777" w:rsidR="00D41862" w:rsidRDefault="00D41862" w:rsidP="00D41862">
      <w:pPr>
        <w:spacing w:before="123"/>
        <w:rPr>
          <w:rFonts w:ascii="Carlito" w:hAnsi="Carlito"/>
          <w:b/>
          <w:color w:val="585858"/>
        </w:rPr>
      </w:pPr>
    </w:p>
    <w:p w14:paraId="7A7D952A" w14:textId="77777777" w:rsidR="00D41862" w:rsidRPr="00FF31E4" w:rsidRDefault="00D41862" w:rsidP="00D41862">
      <w:pPr>
        <w:pStyle w:val="Heading5"/>
        <w:rPr>
          <w:b/>
          <w:bCs/>
          <w:color w:val="auto"/>
          <w:u w:val="single"/>
        </w:rPr>
      </w:pPr>
      <w:r w:rsidRPr="00FF31E4">
        <w:rPr>
          <w:b/>
          <w:bCs/>
          <w:color w:val="auto"/>
          <w:u w:val="single"/>
        </w:rPr>
        <w:t>Table 3 INVOICE SPECIFICS – BANK ACCOUNT DETAILS</w:t>
      </w:r>
    </w:p>
    <w:tbl>
      <w:tblPr>
        <w:tblStyle w:val="TableGridLight"/>
        <w:tblpPr w:leftFromText="180" w:rightFromText="180" w:vertAnchor="page" w:horzAnchor="margin" w:tblpXSpec="center" w:tblpY="7462"/>
        <w:tblW w:w="8922" w:type="dxa"/>
        <w:tblLayout w:type="fixed"/>
        <w:tblLook w:val="01E0" w:firstRow="1" w:lastRow="1" w:firstColumn="1" w:lastColumn="1" w:noHBand="0" w:noVBand="0"/>
      </w:tblPr>
      <w:tblGrid>
        <w:gridCol w:w="3636"/>
        <w:gridCol w:w="1751"/>
        <w:gridCol w:w="3535"/>
      </w:tblGrid>
      <w:tr w:rsidR="00D41862" w:rsidRPr="007F72C7" w14:paraId="61AEB934" w14:textId="77777777" w:rsidTr="00D41862">
        <w:trPr>
          <w:trHeight w:val="117"/>
        </w:trPr>
        <w:tc>
          <w:tcPr>
            <w:tcW w:w="3636" w:type="dxa"/>
          </w:tcPr>
          <w:p w14:paraId="3ED064E5" w14:textId="77777777" w:rsidR="00D41862" w:rsidRPr="007F72C7" w:rsidRDefault="00D41862" w:rsidP="00D41862">
            <w:pPr>
              <w:pStyle w:val="TableParagraph"/>
              <w:spacing w:line="227" w:lineRule="exact"/>
              <w:rPr>
                <w:sz w:val="20"/>
                <w:szCs w:val="20"/>
              </w:rPr>
            </w:pPr>
            <w:r w:rsidRPr="007F72C7">
              <w:rPr>
                <w:sz w:val="20"/>
                <w:szCs w:val="20"/>
              </w:rPr>
              <w:t>Attribute</w:t>
            </w:r>
          </w:p>
        </w:tc>
        <w:tc>
          <w:tcPr>
            <w:tcW w:w="1751" w:type="dxa"/>
          </w:tcPr>
          <w:p w14:paraId="5BBB69C0" w14:textId="77777777" w:rsidR="00D41862" w:rsidRPr="007F72C7" w:rsidRDefault="00D41862" w:rsidP="00D41862">
            <w:pPr>
              <w:pStyle w:val="TableParagraph"/>
              <w:spacing w:line="227" w:lineRule="exact"/>
              <w:ind w:left="104"/>
              <w:rPr>
                <w:sz w:val="20"/>
                <w:szCs w:val="20"/>
              </w:rPr>
            </w:pPr>
            <w:r w:rsidRPr="007F72C7">
              <w:rPr>
                <w:sz w:val="20"/>
                <w:szCs w:val="20"/>
              </w:rPr>
              <w:t>Description</w:t>
            </w:r>
          </w:p>
        </w:tc>
        <w:tc>
          <w:tcPr>
            <w:tcW w:w="3535" w:type="dxa"/>
          </w:tcPr>
          <w:p w14:paraId="3FD4CC4F" w14:textId="77777777" w:rsidR="00D41862" w:rsidRPr="007F72C7" w:rsidRDefault="00D41862" w:rsidP="00D41862">
            <w:pPr>
              <w:pStyle w:val="TableParagraph"/>
              <w:spacing w:line="227" w:lineRule="exact"/>
              <w:ind w:left="106"/>
              <w:rPr>
                <w:sz w:val="20"/>
                <w:szCs w:val="20"/>
              </w:rPr>
            </w:pPr>
            <w:r w:rsidRPr="007F72C7">
              <w:rPr>
                <w:sz w:val="20"/>
                <w:szCs w:val="20"/>
              </w:rPr>
              <w:t>Notes</w:t>
            </w:r>
          </w:p>
        </w:tc>
      </w:tr>
      <w:tr w:rsidR="00D41862" w:rsidRPr="007F72C7" w14:paraId="43213AE7" w14:textId="77777777" w:rsidTr="00D41862">
        <w:trPr>
          <w:trHeight w:val="235"/>
        </w:trPr>
        <w:tc>
          <w:tcPr>
            <w:tcW w:w="3636" w:type="dxa"/>
          </w:tcPr>
          <w:p w14:paraId="0703FD2D" w14:textId="77777777" w:rsidR="00D41862" w:rsidRPr="007F72C7" w:rsidRDefault="00D41862" w:rsidP="00D41862">
            <w:pPr>
              <w:pStyle w:val="TableParagraph"/>
              <w:spacing w:line="227" w:lineRule="exact"/>
              <w:rPr>
                <w:sz w:val="20"/>
                <w:szCs w:val="20"/>
              </w:rPr>
            </w:pPr>
            <w:r w:rsidRPr="007F72C7">
              <w:rPr>
                <w:sz w:val="20"/>
                <w:szCs w:val="20"/>
              </w:rPr>
              <w:t>Contact role=”wireReceivingBank”</w:t>
            </w:r>
          </w:p>
        </w:tc>
        <w:tc>
          <w:tcPr>
            <w:tcW w:w="1751" w:type="dxa"/>
          </w:tcPr>
          <w:p w14:paraId="3F144F6F" w14:textId="77777777" w:rsidR="00D41862" w:rsidRPr="007F72C7" w:rsidRDefault="00D41862" w:rsidP="00D41862">
            <w:pPr>
              <w:pStyle w:val="TableParagraph"/>
              <w:ind w:left="0"/>
              <w:rPr>
                <w:sz w:val="20"/>
                <w:szCs w:val="20"/>
              </w:rPr>
            </w:pPr>
          </w:p>
        </w:tc>
        <w:tc>
          <w:tcPr>
            <w:tcW w:w="3535" w:type="dxa"/>
          </w:tcPr>
          <w:p w14:paraId="093835FC" w14:textId="77777777" w:rsidR="00D41862" w:rsidRPr="007F72C7" w:rsidRDefault="00D41862" w:rsidP="00D41862">
            <w:pPr>
              <w:pStyle w:val="TableParagraph"/>
              <w:spacing w:line="227" w:lineRule="exact"/>
              <w:ind w:left="92"/>
              <w:rPr>
                <w:sz w:val="20"/>
                <w:szCs w:val="20"/>
              </w:rPr>
            </w:pPr>
            <w:r w:rsidRPr="007F72C7">
              <w:rPr>
                <w:sz w:val="20"/>
                <w:szCs w:val="20"/>
              </w:rPr>
              <w:t>Required</w:t>
            </w:r>
          </w:p>
          <w:p w14:paraId="4C7BC429" w14:textId="77777777" w:rsidR="00D41862" w:rsidRPr="007F72C7" w:rsidRDefault="00D41862" w:rsidP="00D41862">
            <w:pPr>
              <w:pStyle w:val="TableParagraph"/>
              <w:spacing w:before="144"/>
              <w:ind w:left="92"/>
              <w:rPr>
                <w:sz w:val="20"/>
                <w:szCs w:val="20"/>
              </w:rPr>
            </w:pPr>
            <w:r w:rsidRPr="007F72C7">
              <w:rPr>
                <w:sz w:val="20"/>
                <w:szCs w:val="20"/>
              </w:rPr>
              <w:t>Required in certain markets</w:t>
            </w:r>
          </w:p>
        </w:tc>
      </w:tr>
      <w:tr w:rsidR="00D41862" w:rsidRPr="007F72C7" w14:paraId="71D9D124" w14:textId="77777777" w:rsidTr="00D41862">
        <w:trPr>
          <w:trHeight w:val="117"/>
        </w:trPr>
        <w:tc>
          <w:tcPr>
            <w:tcW w:w="3636" w:type="dxa"/>
          </w:tcPr>
          <w:p w14:paraId="6CDD79DF" w14:textId="77777777" w:rsidR="00D41862" w:rsidRPr="007F72C7" w:rsidRDefault="00D41862" w:rsidP="00D41862">
            <w:pPr>
              <w:pStyle w:val="TableParagraph"/>
              <w:spacing w:line="229" w:lineRule="exact"/>
              <w:rPr>
                <w:sz w:val="20"/>
                <w:szCs w:val="20"/>
              </w:rPr>
            </w:pPr>
            <w:r w:rsidRPr="007F72C7">
              <w:rPr>
                <w:sz w:val="20"/>
                <w:szCs w:val="20"/>
              </w:rPr>
              <w:t>Name</w:t>
            </w:r>
          </w:p>
        </w:tc>
        <w:tc>
          <w:tcPr>
            <w:tcW w:w="1751" w:type="dxa"/>
          </w:tcPr>
          <w:p w14:paraId="07994492" w14:textId="77777777" w:rsidR="00D41862" w:rsidRPr="007F72C7" w:rsidRDefault="00D41862" w:rsidP="00D41862">
            <w:pPr>
              <w:pStyle w:val="TableParagraph"/>
              <w:spacing w:line="229" w:lineRule="exact"/>
              <w:ind w:left="104"/>
              <w:rPr>
                <w:sz w:val="20"/>
                <w:szCs w:val="20"/>
              </w:rPr>
            </w:pPr>
            <w:r w:rsidRPr="007F72C7">
              <w:rPr>
                <w:sz w:val="20"/>
                <w:szCs w:val="20"/>
              </w:rPr>
              <w:t>Name of the bank</w:t>
            </w:r>
          </w:p>
        </w:tc>
        <w:tc>
          <w:tcPr>
            <w:tcW w:w="3535" w:type="dxa"/>
          </w:tcPr>
          <w:p w14:paraId="1DE83F87" w14:textId="77777777" w:rsidR="00D41862" w:rsidRPr="007F72C7" w:rsidRDefault="00D41862" w:rsidP="00D41862">
            <w:pPr>
              <w:pStyle w:val="TableParagraph"/>
              <w:spacing w:line="229" w:lineRule="exact"/>
              <w:ind w:left="106"/>
              <w:rPr>
                <w:sz w:val="20"/>
                <w:szCs w:val="20"/>
              </w:rPr>
            </w:pPr>
            <w:r w:rsidRPr="007F72C7">
              <w:rPr>
                <w:sz w:val="20"/>
                <w:szCs w:val="20"/>
              </w:rPr>
              <w:t>Required</w:t>
            </w:r>
          </w:p>
        </w:tc>
      </w:tr>
      <w:tr w:rsidR="00D41862" w:rsidRPr="007F72C7" w14:paraId="39A6A4FB" w14:textId="77777777" w:rsidTr="00D41862">
        <w:trPr>
          <w:trHeight w:val="396"/>
        </w:trPr>
        <w:tc>
          <w:tcPr>
            <w:tcW w:w="3636" w:type="dxa"/>
          </w:tcPr>
          <w:p w14:paraId="4C394DA2" w14:textId="77777777" w:rsidR="00D41862" w:rsidRPr="007F72C7" w:rsidRDefault="00D41862" w:rsidP="00D41862">
            <w:pPr>
              <w:pStyle w:val="TableParagraph"/>
              <w:spacing w:line="229" w:lineRule="exact"/>
              <w:rPr>
                <w:sz w:val="20"/>
                <w:szCs w:val="20"/>
              </w:rPr>
            </w:pPr>
            <w:r w:rsidRPr="007F72C7">
              <w:rPr>
                <w:sz w:val="20"/>
                <w:szCs w:val="20"/>
              </w:rPr>
              <w:t>IdReference/identifier</w:t>
            </w:r>
          </w:p>
          <w:p w14:paraId="4D642DEC" w14:textId="77777777" w:rsidR="00D41862" w:rsidRPr="007F72C7" w:rsidRDefault="00D41862" w:rsidP="00D41862">
            <w:pPr>
              <w:pStyle w:val="TableParagraph"/>
              <w:spacing w:before="142" w:line="264" w:lineRule="auto"/>
              <w:ind w:right="130"/>
              <w:rPr>
                <w:sz w:val="20"/>
                <w:szCs w:val="20"/>
              </w:rPr>
            </w:pPr>
            <w:r w:rsidRPr="007F72C7">
              <w:rPr>
                <w:sz w:val="20"/>
                <w:szCs w:val="20"/>
              </w:rPr>
              <w:t>IdReference is located in the InvoicePartner group, on the same level as the contact group</w:t>
            </w:r>
          </w:p>
        </w:tc>
        <w:tc>
          <w:tcPr>
            <w:tcW w:w="1751" w:type="dxa"/>
          </w:tcPr>
          <w:p w14:paraId="17428A0F" w14:textId="77777777" w:rsidR="00D41862" w:rsidRPr="007F72C7" w:rsidRDefault="00D41862" w:rsidP="00D41862">
            <w:pPr>
              <w:pStyle w:val="TableParagraph"/>
              <w:spacing w:line="229" w:lineRule="exact"/>
              <w:ind w:left="104"/>
              <w:rPr>
                <w:sz w:val="20"/>
                <w:szCs w:val="20"/>
              </w:rPr>
            </w:pPr>
            <w:r w:rsidRPr="007F72C7">
              <w:rPr>
                <w:sz w:val="20"/>
                <w:szCs w:val="20"/>
              </w:rPr>
              <w:t>Swift ID</w:t>
            </w:r>
          </w:p>
        </w:tc>
        <w:tc>
          <w:tcPr>
            <w:tcW w:w="3535" w:type="dxa"/>
          </w:tcPr>
          <w:p w14:paraId="6EB71453" w14:textId="77777777" w:rsidR="00D41862" w:rsidRPr="007F72C7" w:rsidRDefault="00D41862" w:rsidP="00D41862">
            <w:pPr>
              <w:pStyle w:val="TableParagraph"/>
              <w:spacing w:line="229" w:lineRule="exact"/>
              <w:ind w:left="106"/>
              <w:rPr>
                <w:sz w:val="20"/>
                <w:szCs w:val="20"/>
              </w:rPr>
            </w:pPr>
            <w:r w:rsidRPr="007F72C7">
              <w:rPr>
                <w:sz w:val="20"/>
                <w:szCs w:val="20"/>
              </w:rPr>
              <w:t>Required</w:t>
            </w:r>
          </w:p>
          <w:p w14:paraId="00939ACF" w14:textId="77777777" w:rsidR="00D41862" w:rsidRPr="007F72C7" w:rsidRDefault="00D41862" w:rsidP="00D41862">
            <w:pPr>
              <w:pStyle w:val="TableParagraph"/>
              <w:spacing w:before="142"/>
              <w:ind w:left="106"/>
              <w:rPr>
                <w:sz w:val="20"/>
                <w:szCs w:val="20"/>
              </w:rPr>
            </w:pPr>
            <w:r w:rsidRPr="007F72C7">
              <w:rPr>
                <w:sz w:val="20"/>
                <w:szCs w:val="20"/>
              </w:rPr>
              <w:t>whereby domain = “swiftID”</w:t>
            </w:r>
          </w:p>
        </w:tc>
      </w:tr>
      <w:tr w:rsidR="00D41862" w:rsidRPr="007F72C7" w14:paraId="0AD5154D" w14:textId="77777777" w:rsidTr="00D41862">
        <w:trPr>
          <w:trHeight w:val="236"/>
        </w:trPr>
        <w:tc>
          <w:tcPr>
            <w:tcW w:w="3636" w:type="dxa"/>
          </w:tcPr>
          <w:p w14:paraId="49140A59" w14:textId="77777777" w:rsidR="00D41862" w:rsidRPr="007F72C7" w:rsidRDefault="00D41862" w:rsidP="00D41862">
            <w:pPr>
              <w:pStyle w:val="TableParagraph"/>
              <w:spacing w:line="229" w:lineRule="exact"/>
              <w:rPr>
                <w:sz w:val="20"/>
                <w:szCs w:val="20"/>
              </w:rPr>
            </w:pPr>
            <w:r w:rsidRPr="007F72C7">
              <w:rPr>
                <w:sz w:val="20"/>
                <w:szCs w:val="20"/>
              </w:rPr>
              <w:t>IdReference/identifier</w:t>
            </w:r>
          </w:p>
        </w:tc>
        <w:tc>
          <w:tcPr>
            <w:tcW w:w="1751" w:type="dxa"/>
          </w:tcPr>
          <w:p w14:paraId="20DDE37B" w14:textId="77777777" w:rsidR="00D41862" w:rsidRPr="007F72C7" w:rsidRDefault="00D41862" w:rsidP="00D41862">
            <w:pPr>
              <w:pStyle w:val="TableParagraph"/>
              <w:spacing w:line="229" w:lineRule="exact"/>
              <w:ind w:left="104"/>
              <w:rPr>
                <w:sz w:val="20"/>
                <w:szCs w:val="20"/>
              </w:rPr>
            </w:pPr>
            <w:r w:rsidRPr="007F72C7">
              <w:rPr>
                <w:sz w:val="20"/>
                <w:szCs w:val="20"/>
              </w:rPr>
              <w:t>IBAN ID</w:t>
            </w:r>
          </w:p>
        </w:tc>
        <w:tc>
          <w:tcPr>
            <w:tcW w:w="3535" w:type="dxa"/>
          </w:tcPr>
          <w:p w14:paraId="7B6CB5C7" w14:textId="77777777" w:rsidR="00D41862" w:rsidRPr="007F72C7" w:rsidRDefault="00D41862" w:rsidP="00D41862">
            <w:pPr>
              <w:pStyle w:val="TableParagraph"/>
              <w:spacing w:line="229" w:lineRule="exact"/>
              <w:ind w:left="106"/>
              <w:rPr>
                <w:sz w:val="20"/>
                <w:szCs w:val="20"/>
              </w:rPr>
            </w:pPr>
            <w:r w:rsidRPr="007F72C7">
              <w:rPr>
                <w:sz w:val="20"/>
                <w:szCs w:val="20"/>
              </w:rPr>
              <w:t>Required</w:t>
            </w:r>
          </w:p>
          <w:p w14:paraId="14869A2B" w14:textId="77777777" w:rsidR="00D41862" w:rsidRPr="007F72C7" w:rsidRDefault="00D41862" w:rsidP="00D41862">
            <w:pPr>
              <w:pStyle w:val="TableParagraph"/>
              <w:spacing w:before="142"/>
              <w:ind w:left="106"/>
              <w:rPr>
                <w:sz w:val="20"/>
                <w:szCs w:val="20"/>
              </w:rPr>
            </w:pPr>
            <w:r w:rsidRPr="007F72C7">
              <w:rPr>
                <w:sz w:val="20"/>
                <w:szCs w:val="20"/>
              </w:rPr>
              <w:t>whereby domain = “ibanID”</w:t>
            </w:r>
          </w:p>
        </w:tc>
      </w:tr>
      <w:tr w:rsidR="00D41862" w:rsidRPr="007F72C7" w14:paraId="24006D79" w14:textId="77777777" w:rsidTr="00D41862">
        <w:trPr>
          <w:trHeight w:val="235"/>
        </w:trPr>
        <w:tc>
          <w:tcPr>
            <w:tcW w:w="3636" w:type="dxa"/>
          </w:tcPr>
          <w:p w14:paraId="2B9EEEDC" w14:textId="77777777" w:rsidR="00D41862" w:rsidRPr="007F72C7" w:rsidRDefault="00D41862" w:rsidP="00D41862">
            <w:pPr>
              <w:pStyle w:val="TableParagraph"/>
              <w:spacing w:line="227" w:lineRule="exact"/>
              <w:rPr>
                <w:sz w:val="20"/>
                <w:szCs w:val="20"/>
              </w:rPr>
            </w:pPr>
            <w:r w:rsidRPr="007F72C7">
              <w:rPr>
                <w:sz w:val="20"/>
                <w:szCs w:val="20"/>
              </w:rPr>
              <w:t>IdReference/identifier</w:t>
            </w:r>
          </w:p>
        </w:tc>
        <w:tc>
          <w:tcPr>
            <w:tcW w:w="1751" w:type="dxa"/>
          </w:tcPr>
          <w:p w14:paraId="0B3E3721" w14:textId="77777777" w:rsidR="00D41862" w:rsidRPr="007F72C7" w:rsidRDefault="00D41862" w:rsidP="00D41862">
            <w:pPr>
              <w:pStyle w:val="TableParagraph"/>
              <w:spacing w:line="227" w:lineRule="exact"/>
              <w:ind w:left="104"/>
              <w:rPr>
                <w:sz w:val="20"/>
                <w:szCs w:val="20"/>
              </w:rPr>
            </w:pPr>
            <w:r w:rsidRPr="007F72C7">
              <w:rPr>
                <w:sz w:val="20"/>
                <w:szCs w:val="20"/>
              </w:rPr>
              <w:t>Account name</w:t>
            </w:r>
          </w:p>
        </w:tc>
        <w:tc>
          <w:tcPr>
            <w:tcW w:w="3535" w:type="dxa"/>
          </w:tcPr>
          <w:p w14:paraId="6CD5B238" w14:textId="77777777" w:rsidR="00D41862" w:rsidRPr="007F72C7" w:rsidRDefault="00D41862" w:rsidP="00D41862">
            <w:pPr>
              <w:pStyle w:val="TableParagraph"/>
              <w:spacing w:line="227" w:lineRule="exact"/>
              <w:ind w:left="106"/>
              <w:rPr>
                <w:sz w:val="20"/>
                <w:szCs w:val="20"/>
              </w:rPr>
            </w:pPr>
            <w:r w:rsidRPr="007F72C7">
              <w:rPr>
                <w:sz w:val="20"/>
                <w:szCs w:val="20"/>
              </w:rPr>
              <w:t>Required</w:t>
            </w:r>
          </w:p>
          <w:p w14:paraId="5D230840" w14:textId="77777777" w:rsidR="00D41862" w:rsidRPr="007F72C7" w:rsidRDefault="00D41862" w:rsidP="00D41862">
            <w:pPr>
              <w:pStyle w:val="TableParagraph"/>
              <w:spacing w:before="144"/>
              <w:ind w:left="106"/>
              <w:rPr>
                <w:sz w:val="20"/>
                <w:szCs w:val="20"/>
              </w:rPr>
            </w:pPr>
            <w:r w:rsidRPr="007F72C7">
              <w:rPr>
                <w:sz w:val="20"/>
                <w:szCs w:val="20"/>
              </w:rPr>
              <w:t>whereby domain = “accountName”</w:t>
            </w:r>
          </w:p>
        </w:tc>
      </w:tr>
      <w:tr w:rsidR="00D41862" w:rsidRPr="007F72C7" w14:paraId="446469D9" w14:textId="77777777" w:rsidTr="00D41862">
        <w:trPr>
          <w:trHeight w:val="235"/>
        </w:trPr>
        <w:tc>
          <w:tcPr>
            <w:tcW w:w="3636" w:type="dxa"/>
          </w:tcPr>
          <w:p w14:paraId="3F7475DA" w14:textId="77777777" w:rsidR="00D41862" w:rsidRPr="007F72C7" w:rsidRDefault="00D41862" w:rsidP="00D41862">
            <w:pPr>
              <w:pStyle w:val="TableParagraph"/>
              <w:spacing w:line="227" w:lineRule="exact"/>
              <w:rPr>
                <w:sz w:val="20"/>
                <w:szCs w:val="20"/>
              </w:rPr>
            </w:pPr>
            <w:r w:rsidRPr="007F72C7">
              <w:rPr>
                <w:sz w:val="20"/>
                <w:szCs w:val="20"/>
              </w:rPr>
              <w:t>IdReference/identifier</w:t>
            </w:r>
          </w:p>
        </w:tc>
        <w:tc>
          <w:tcPr>
            <w:tcW w:w="1751" w:type="dxa"/>
          </w:tcPr>
          <w:p w14:paraId="71D9FD31" w14:textId="77777777" w:rsidR="00D41862" w:rsidRPr="007F72C7" w:rsidRDefault="00D41862" w:rsidP="00D41862">
            <w:pPr>
              <w:pStyle w:val="TableParagraph"/>
              <w:spacing w:line="227" w:lineRule="exact"/>
              <w:ind w:left="104"/>
              <w:rPr>
                <w:sz w:val="20"/>
                <w:szCs w:val="20"/>
              </w:rPr>
            </w:pPr>
            <w:r w:rsidRPr="007F72C7">
              <w:rPr>
                <w:sz w:val="20"/>
                <w:szCs w:val="20"/>
              </w:rPr>
              <w:t>Account ID</w:t>
            </w:r>
          </w:p>
        </w:tc>
        <w:tc>
          <w:tcPr>
            <w:tcW w:w="3535" w:type="dxa"/>
          </w:tcPr>
          <w:p w14:paraId="52D32833" w14:textId="77777777" w:rsidR="00D41862" w:rsidRPr="007F72C7" w:rsidRDefault="00D41862" w:rsidP="00D41862">
            <w:pPr>
              <w:pStyle w:val="TableParagraph"/>
              <w:spacing w:line="227" w:lineRule="exact"/>
              <w:ind w:left="106"/>
              <w:rPr>
                <w:sz w:val="20"/>
                <w:szCs w:val="20"/>
              </w:rPr>
            </w:pPr>
            <w:r w:rsidRPr="007F72C7">
              <w:rPr>
                <w:sz w:val="20"/>
                <w:szCs w:val="20"/>
              </w:rPr>
              <w:t>Required</w:t>
            </w:r>
          </w:p>
          <w:p w14:paraId="09BA1FD8" w14:textId="77777777" w:rsidR="00D41862" w:rsidRPr="007F72C7" w:rsidRDefault="00D41862" w:rsidP="00D41862">
            <w:pPr>
              <w:pStyle w:val="TableParagraph"/>
              <w:spacing w:before="144"/>
              <w:ind w:left="106"/>
              <w:rPr>
                <w:sz w:val="20"/>
                <w:szCs w:val="20"/>
              </w:rPr>
            </w:pPr>
            <w:r w:rsidRPr="007F72C7">
              <w:rPr>
                <w:sz w:val="20"/>
                <w:szCs w:val="20"/>
              </w:rPr>
              <w:t>whereby domain = “accountID”</w:t>
            </w:r>
          </w:p>
        </w:tc>
      </w:tr>
      <w:tr w:rsidR="00D41862" w:rsidRPr="007F72C7" w14:paraId="728F3BF1" w14:textId="77777777" w:rsidTr="00D41862">
        <w:trPr>
          <w:trHeight w:val="236"/>
        </w:trPr>
        <w:tc>
          <w:tcPr>
            <w:tcW w:w="3636" w:type="dxa"/>
          </w:tcPr>
          <w:p w14:paraId="5B3D9581" w14:textId="77777777" w:rsidR="00D41862" w:rsidRPr="007F72C7" w:rsidRDefault="00D41862" w:rsidP="00D41862">
            <w:pPr>
              <w:pStyle w:val="TableParagraph"/>
              <w:spacing w:line="229" w:lineRule="exact"/>
              <w:rPr>
                <w:sz w:val="20"/>
                <w:szCs w:val="20"/>
              </w:rPr>
            </w:pPr>
            <w:r w:rsidRPr="007F72C7">
              <w:rPr>
                <w:sz w:val="20"/>
                <w:szCs w:val="20"/>
              </w:rPr>
              <w:t>IdReference/identifier</w:t>
            </w:r>
          </w:p>
        </w:tc>
        <w:tc>
          <w:tcPr>
            <w:tcW w:w="1751" w:type="dxa"/>
          </w:tcPr>
          <w:p w14:paraId="649D5060" w14:textId="77777777" w:rsidR="00D41862" w:rsidRPr="007F72C7" w:rsidRDefault="00D41862" w:rsidP="00D41862">
            <w:pPr>
              <w:pStyle w:val="TableParagraph"/>
              <w:spacing w:line="229" w:lineRule="exact"/>
              <w:ind w:left="104"/>
              <w:rPr>
                <w:sz w:val="20"/>
                <w:szCs w:val="20"/>
              </w:rPr>
            </w:pPr>
            <w:r w:rsidRPr="007F72C7">
              <w:rPr>
                <w:sz w:val="20"/>
                <w:szCs w:val="20"/>
              </w:rPr>
              <w:t>Account Type</w:t>
            </w:r>
          </w:p>
        </w:tc>
        <w:tc>
          <w:tcPr>
            <w:tcW w:w="3535" w:type="dxa"/>
          </w:tcPr>
          <w:p w14:paraId="02215CE7" w14:textId="77777777" w:rsidR="00D41862" w:rsidRPr="007F72C7" w:rsidRDefault="00D41862" w:rsidP="00D41862">
            <w:pPr>
              <w:pStyle w:val="TableParagraph"/>
              <w:spacing w:line="229" w:lineRule="exact"/>
              <w:ind w:left="106"/>
              <w:rPr>
                <w:sz w:val="20"/>
                <w:szCs w:val="20"/>
              </w:rPr>
            </w:pPr>
            <w:r w:rsidRPr="007F72C7">
              <w:rPr>
                <w:sz w:val="20"/>
                <w:szCs w:val="20"/>
              </w:rPr>
              <w:t>Required</w:t>
            </w:r>
          </w:p>
          <w:p w14:paraId="54F5BE38" w14:textId="77777777" w:rsidR="00D41862" w:rsidRPr="007F72C7" w:rsidRDefault="00D41862" w:rsidP="00D41862">
            <w:pPr>
              <w:pStyle w:val="TableParagraph"/>
              <w:spacing w:before="142"/>
              <w:ind w:left="106"/>
              <w:rPr>
                <w:sz w:val="20"/>
                <w:szCs w:val="20"/>
              </w:rPr>
            </w:pPr>
            <w:r w:rsidRPr="007F72C7">
              <w:rPr>
                <w:sz w:val="20"/>
                <w:szCs w:val="20"/>
              </w:rPr>
              <w:t>whereby domain = “accountType”</w:t>
            </w:r>
          </w:p>
        </w:tc>
      </w:tr>
      <w:tr w:rsidR="00D41862" w:rsidRPr="007F72C7" w14:paraId="3189B90E" w14:textId="77777777" w:rsidTr="00D41862">
        <w:trPr>
          <w:trHeight w:val="235"/>
        </w:trPr>
        <w:tc>
          <w:tcPr>
            <w:tcW w:w="3636" w:type="dxa"/>
          </w:tcPr>
          <w:p w14:paraId="7BFB75F9" w14:textId="77777777" w:rsidR="00D41862" w:rsidRPr="007F72C7" w:rsidRDefault="00D41862" w:rsidP="00D41862">
            <w:pPr>
              <w:pStyle w:val="TableParagraph"/>
              <w:spacing w:line="227" w:lineRule="exact"/>
              <w:rPr>
                <w:sz w:val="20"/>
                <w:szCs w:val="20"/>
              </w:rPr>
            </w:pPr>
            <w:r w:rsidRPr="007F72C7">
              <w:rPr>
                <w:sz w:val="20"/>
                <w:szCs w:val="20"/>
              </w:rPr>
              <w:t>IdReference/identifier</w:t>
            </w:r>
          </w:p>
        </w:tc>
        <w:tc>
          <w:tcPr>
            <w:tcW w:w="1751" w:type="dxa"/>
          </w:tcPr>
          <w:p w14:paraId="78E9C12C" w14:textId="77777777" w:rsidR="00D41862" w:rsidRPr="007F72C7" w:rsidRDefault="00D41862" w:rsidP="00D41862">
            <w:pPr>
              <w:pStyle w:val="TableParagraph"/>
              <w:spacing w:line="227" w:lineRule="exact"/>
              <w:ind w:left="104"/>
              <w:rPr>
                <w:sz w:val="20"/>
                <w:szCs w:val="20"/>
              </w:rPr>
            </w:pPr>
            <w:r w:rsidRPr="007F72C7">
              <w:rPr>
                <w:sz w:val="20"/>
                <w:szCs w:val="20"/>
              </w:rPr>
              <w:t>Branch Name</w:t>
            </w:r>
          </w:p>
        </w:tc>
        <w:tc>
          <w:tcPr>
            <w:tcW w:w="3535" w:type="dxa"/>
          </w:tcPr>
          <w:p w14:paraId="3AA4AE98" w14:textId="77777777" w:rsidR="00D41862" w:rsidRPr="007F72C7" w:rsidRDefault="00D41862" w:rsidP="00D41862">
            <w:pPr>
              <w:pStyle w:val="TableParagraph"/>
              <w:spacing w:line="227" w:lineRule="exact"/>
              <w:ind w:left="106"/>
              <w:rPr>
                <w:sz w:val="20"/>
                <w:szCs w:val="20"/>
              </w:rPr>
            </w:pPr>
            <w:r w:rsidRPr="007F72C7">
              <w:rPr>
                <w:sz w:val="20"/>
                <w:szCs w:val="20"/>
              </w:rPr>
              <w:t>Optional</w:t>
            </w:r>
          </w:p>
          <w:p w14:paraId="5ACACF90" w14:textId="77777777" w:rsidR="00D41862" w:rsidRPr="007F72C7" w:rsidRDefault="00D41862" w:rsidP="00D41862">
            <w:pPr>
              <w:pStyle w:val="TableParagraph"/>
              <w:spacing w:before="145"/>
              <w:ind w:left="106"/>
              <w:rPr>
                <w:sz w:val="20"/>
                <w:szCs w:val="20"/>
              </w:rPr>
            </w:pPr>
            <w:r w:rsidRPr="007F72C7">
              <w:rPr>
                <w:sz w:val="20"/>
                <w:szCs w:val="20"/>
              </w:rPr>
              <w:t>whereby domain = “branchName”</w:t>
            </w:r>
          </w:p>
        </w:tc>
      </w:tr>
    </w:tbl>
    <w:p w14:paraId="0B8D1D97" w14:textId="77777777" w:rsidR="00D41862" w:rsidRPr="007F72C7" w:rsidRDefault="00D41862" w:rsidP="00D41862">
      <w:pPr>
        <w:pStyle w:val="BodyText"/>
        <w:spacing w:before="1" w:line="264" w:lineRule="auto"/>
        <w:ind w:right="417"/>
      </w:pPr>
    </w:p>
    <w:p w14:paraId="3FB4D29E" w14:textId="77777777" w:rsidR="00D41862" w:rsidRPr="007F72C7" w:rsidRDefault="00D41862" w:rsidP="00D41862">
      <w:pPr>
        <w:pStyle w:val="BodyText"/>
        <w:spacing w:before="1" w:line="264" w:lineRule="auto"/>
        <w:ind w:right="417"/>
        <w:sectPr w:rsidR="00D41862" w:rsidRPr="007F72C7" w:rsidSect="00D41862">
          <w:pgSz w:w="12240" w:h="15840"/>
          <w:pgMar w:top="709" w:right="1020" w:bottom="2694" w:left="1040" w:header="718" w:footer="1373" w:gutter="0"/>
          <w:cols w:space="720"/>
        </w:sectPr>
      </w:pPr>
    </w:p>
    <w:p w14:paraId="1700CA0C" w14:textId="55D39EBF" w:rsidR="00D41862" w:rsidRPr="00FF31E4" w:rsidRDefault="00D41862" w:rsidP="00D41862">
      <w:pPr>
        <w:pStyle w:val="Heading5"/>
        <w:rPr>
          <w:b/>
          <w:bCs/>
          <w:color w:val="auto"/>
          <w:u w:val="single"/>
        </w:rPr>
      </w:pPr>
      <w:r w:rsidRPr="00FF31E4">
        <w:rPr>
          <w:b/>
          <w:bCs/>
          <w:color w:val="auto"/>
          <w:u w:val="single"/>
        </w:rPr>
        <w:lastRenderedPageBreak/>
        <w:t>Invoice Address Requirements</w:t>
      </w:r>
    </w:p>
    <w:p w14:paraId="218A32E4" w14:textId="77777777" w:rsidR="00FF31E4" w:rsidRPr="00FF31E4" w:rsidRDefault="00FF31E4" w:rsidP="00FF31E4"/>
    <w:p w14:paraId="6371956E" w14:textId="6DF80DCE" w:rsidR="00294BCE" w:rsidRDefault="00D41862" w:rsidP="00D41862">
      <w:pPr>
        <w:tabs>
          <w:tab w:val="left" w:pos="1120"/>
          <w:tab w:val="left" w:pos="1121"/>
        </w:tabs>
        <w:rPr>
          <w:rFonts w:cs="Arial"/>
          <w:szCs w:val="20"/>
        </w:rPr>
      </w:pPr>
      <w:r w:rsidRPr="00FF31E4">
        <w:rPr>
          <w:rFonts w:cs="Arial"/>
          <w:szCs w:val="20"/>
        </w:rPr>
        <w:t>The following addresses must be provided on ALL invoices and credit notes: BillTo, From, ShipFrom, ShipTo.</w:t>
      </w:r>
      <w:r w:rsidRPr="00FF31E4">
        <w:rPr>
          <w:rFonts w:cs="Arial"/>
          <w:szCs w:val="20"/>
        </w:rPr>
        <w:br/>
      </w:r>
    </w:p>
    <w:p w14:paraId="4BE1AB5B" w14:textId="5484E4E2" w:rsidR="00603D83" w:rsidRDefault="00D41862" w:rsidP="00D41862">
      <w:pPr>
        <w:tabs>
          <w:tab w:val="left" w:pos="1120"/>
          <w:tab w:val="left" w:pos="1121"/>
        </w:tabs>
        <w:rPr>
          <w:rFonts w:cs="Arial"/>
          <w:szCs w:val="20"/>
        </w:rPr>
      </w:pPr>
      <w:r w:rsidRPr="00FF31E4">
        <w:rPr>
          <w:rFonts w:cs="Arial"/>
          <w:szCs w:val="20"/>
        </w:rPr>
        <w:t>Please note that the SoldTo is optional, but if delivered on the invoices, would need to match the BillTo provided on the inbound orders.</w:t>
      </w:r>
    </w:p>
    <w:p w14:paraId="24741172" w14:textId="77777777" w:rsidR="00603D83" w:rsidRDefault="00603D83" w:rsidP="00D41862">
      <w:pPr>
        <w:tabs>
          <w:tab w:val="left" w:pos="1120"/>
          <w:tab w:val="left" w:pos="1121"/>
        </w:tabs>
        <w:rPr>
          <w:rFonts w:cs="Arial"/>
          <w:szCs w:val="20"/>
        </w:rPr>
      </w:pPr>
    </w:p>
    <w:p w14:paraId="13CE19C9" w14:textId="1C1EC47E" w:rsidR="00603D83" w:rsidRDefault="00603D83" w:rsidP="00603D83">
      <w:pPr>
        <w:tabs>
          <w:tab w:val="left" w:pos="1120"/>
          <w:tab w:val="left" w:pos="1121"/>
        </w:tabs>
        <w:rPr>
          <w:rFonts w:cs="Arial"/>
          <w:szCs w:val="20"/>
        </w:rPr>
      </w:pPr>
      <w:r w:rsidRPr="00FF31E4">
        <w:rPr>
          <w:rFonts w:cs="Arial"/>
          <w:szCs w:val="20"/>
        </w:rPr>
        <w:t xml:space="preserve">The following addresses must be provided on </w:t>
      </w:r>
      <w:r>
        <w:rPr>
          <w:rFonts w:cs="Arial"/>
          <w:szCs w:val="20"/>
        </w:rPr>
        <w:t>all service</w:t>
      </w:r>
      <w:r w:rsidRPr="00FF31E4">
        <w:rPr>
          <w:rFonts w:cs="Arial"/>
          <w:szCs w:val="20"/>
        </w:rPr>
        <w:t xml:space="preserve"> invoices</w:t>
      </w:r>
      <w:r>
        <w:rPr>
          <w:rFonts w:cs="Arial"/>
          <w:szCs w:val="20"/>
        </w:rPr>
        <w:t xml:space="preserve"> : BillTo, From</w:t>
      </w:r>
      <w:r w:rsidR="00902FC2">
        <w:rPr>
          <w:rFonts w:cs="Arial"/>
          <w:szCs w:val="20"/>
        </w:rPr>
        <w:t xml:space="preserve">, </w:t>
      </w:r>
      <w:r>
        <w:rPr>
          <w:rFonts w:cs="Arial"/>
          <w:szCs w:val="20"/>
        </w:rPr>
        <w:t>BillFrom</w:t>
      </w:r>
      <w:r w:rsidR="00344DF5">
        <w:rPr>
          <w:rFonts w:cs="Arial"/>
          <w:szCs w:val="20"/>
        </w:rPr>
        <w:t>, ShipFrom,</w:t>
      </w:r>
      <w:r w:rsidR="00902FC2">
        <w:rPr>
          <w:rFonts w:cs="Arial"/>
          <w:szCs w:val="20"/>
        </w:rPr>
        <w:t xml:space="preserve"> and </w:t>
      </w:r>
      <w:r w:rsidR="00344DF5">
        <w:rPr>
          <w:rFonts w:cs="Arial"/>
          <w:szCs w:val="20"/>
        </w:rPr>
        <w:t>Ship</w:t>
      </w:r>
      <w:r w:rsidR="00CC012E">
        <w:rPr>
          <w:rFonts w:cs="Arial"/>
          <w:szCs w:val="20"/>
        </w:rPr>
        <w:t>T</w:t>
      </w:r>
      <w:r w:rsidR="00344DF5">
        <w:rPr>
          <w:rFonts w:cs="Arial"/>
          <w:szCs w:val="20"/>
        </w:rPr>
        <w:t>o</w:t>
      </w:r>
      <w:r>
        <w:rPr>
          <w:rFonts w:cs="Arial"/>
          <w:szCs w:val="20"/>
        </w:rPr>
        <w:t>.</w:t>
      </w:r>
    </w:p>
    <w:p w14:paraId="1453EF40" w14:textId="64BFDF8D" w:rsidR="00D41862" w:rsidRPr="00FF31E4" w:rsidRDefault="00D41862" w:rsidP="00D41862">
      <w:pPr>
        <w:tabs>
          <w:tab w:val="left" w:pos="1120"/>
          <w:tab w:val="left" w:pos="1121"/>
        </w:tabs>
        <w:rPr>
          <w:rFonts w:cs="Arial"/>
          <w:szCs w:val="20"/>
        </w:rPr>
      </w:pPr>
    </w:p>
    <w:p w14:paraId="730E2943" w14:textId="77777777" w:rsidR="00D41862" w:rsidRPr="00FF31E4" w:rsidRDefault="00D41862" w:rsidP="00D41862">
      <w:pPr>
        <w:pStyle w:val="Heading6"/>
        <w:ind w:firstLine="720"/>
        <w:rPr>
          <w:b/>
          <w:bCs/>
          <w:color w:val="auto"/>
        </w:rPr>
      </w:pPr>
      <w:r w:rsidRPr="00FF31E4">
        <w:rPr>
          <w:b/>
          <w:bCs/>
          <w:color w:val="auto"/>
        </w:rPr>
        <w:t>ShipFrom / ShipTo Address</w:t>
      </w:r>
    </w:p>
    <w:p w14:paraId="0151E655" w14:textId="77777777" w:rsidR="00D41862" w:rsidRPr="00D02331" w:rsidRDefault="00D41862" w:rsidP="00D41862">
      <w:pPr>
        <w:pStyle w:val="BodyText"/>
        <w:spacing w:before="4"/>
        <w:rPr>
          <w:rFonts w:asciiTheme="minorHAnsi" w:hAnsiTheme="minorHAnsi"/>
        </w:rPr>
      </w:pPr>
    </w:p>
    <w:p w14:paraId="3DFDE913" w14:textId="77777777" w:rsidR="00D41862" w:rsidRPr="00FF31E4" w:rsidRDefault="00D41862" w:rsidP="00D41862">
      <w:pPr>
        <w:pStyle w:val="ListParagraph"/>
        <w:widowControl w:val="0"/>
        <w:numPr>
          <w:ilvl w:val="1"/>
          <w:numId w:val="30"/>
        </w:numPr>
        <w:tabs>
          <w:tab w:val="clear" w:pos="284"/>
          <w:tab w:val="clear" w:pos="567"/>
          <w:tab w:val="clear" w:pos="851"/>
        </w:tabs>
        <w:autoSpaceDE w:val="0"/>
        <w:autoSpaceDN w:val="0"/>
        <w:spacing w:before="141"/>
        <w:contextualSpacing w:val="0"/>
        <w:rPr>
          <w:rFonts w:cs="Arial"/>
          <w:szCs w:val="20"/>
        </w:rPr>
      </w:pPr>
      <w:r w:rsidRPr="00FF31E4">
        <w:rPr>
          <w:rFonts w:cs="Arial"/>
          <w:szCs w:val="20"/>
        </w:rPr>
        <w:t>UCB PO can send ShipTo address at header or line-item level.</w:t>
      </w:r>
    </w:p>
    <w:p w14:paraId="50E35F76" w14:textId="7581840A" w:rsidR="00D41862" w:rsidRPr="00FF31E4" w:rsidRDefault="00D41862" w:rsidP="00D41862">
      <w:pPr>
        <w:pStyle w:val="ListParagraph"/>
        <w:widowControl w:val="0"/>
        <w:numPr>
          <w:ilvl w:val="1"/>
          <w:numId w:val="30"/>
        </w:numPr>
        <w:tabs>
          <w:tab w:val="clear" w:pos="284"/>
          <w:tab w:val="clear" w:pos="567"/>
          <w:tab w:val="clear" w:pos="851"/>
        </w:tabs>
        <w:autoSpaceDE w:val="0"/>
        <w:autoSpaceDN w:val="0"/>
        <w:spacing w:before="141"/>
        <w:contextualSpacing w:val="0"/>
        <w:rPr>
          <w:rFonts w:cs="Arial"/>
          <w:szCs w:val="20"/>
        </w:rPr>
      </w:pPr>
      <w:r w:rsidRPr="00FF31E4">
        <w:rPr>
          <w:rFonts w:cs="Arial"/>
          <w:szCs w:val="20"/>
        </w:rPr>
        <w:t>UCB PO will contain ShipTo address IDs. Sh</w:t>
      </w:r>
      <w:r w:rsidR="0096397B">
        <w:rPr>
          <w:rFonts w:cs="Arial"/>
          <w:szCs w:val="20"/>
        </w:rPr>
        <w:t>i</w:t>
      </w:r>
      <w:r w:rsidRPr="00FF31E4">
        <w:rPr>
          <w:rFonts w:cs="Arial"/>
          <w:szCs w:val="20"/>
        </w:rPr>
        <w:t>pTo address IDs can be processed from the inbound orders or hardcoded using the attached list of ShipTo locations and their IDs.  ShipTo Address IDs are usually mapped with the address ID attribute of all addresses.</w:t>
      </w:r>
    </w:p>
    <w:p w14:paraId="3DD203D7" w14:textId="299306BB" w:rsidR="00D41862" w:rsidRPr="00FF31E4" w:rsidRDefault="00D41862" w:rsidP="00D41862">
      <w:pPr>
        <w:pStyle w:val="ListParagraph"/>
        <w:widowControl w:val="0"/>
        <w:numPr>
          <w:ilvl w:val="1"/>
          <w:numId w:val="30"/>
        </w:numPr>
        <w:tabs>
          <w:tab w:val="clear" w:pos="284"/>
          <w:tab w:val="clear" w:pos="567"/>
          <w:tab w:val="clear" w:pos="851"/>
        </w:tabs>
        <w:autoSpaceDE w:val="0"/>
        <w:autoSpaceDN w:val="0"/>
        <w:spacing w:before="141"/>
        <w:contextualSpacing w:val="0"/>
        <w:rPr>
          <w:rFonts w:cs="Arial"/>
          <w:szCs w:val="20"/>
        </w:rPr>
      </w:pPr>
      <w:r w:rsidRPr="00FF31E4">
        <w:rPr>
          <w:rFonts w:cs="Arial"/>
          <w:bCs/>
          <w:noProof/>
          <w:szCs w:val="20"/>
        </w:rPr>
        <mc:AlternateContent>
          <mc:Choice Requires="wps">
            <w:drawing>
              <wp:anchor distT="0" distB="0" distL="0" distR="0" simplePos="0" relativeHeight="251662337" behindDoc="1" locked="0" layoutInCell="1" allowOverlap="1" wp14:anchorId="5FD23564" wp14:editId="636B61C7">
                <wp:simplePos x="0" y="0"/>
                <wp:positionH relativeFrom="page">
                  <wp:posOffset>1223645</wp:posOffset>
                </wp:positionH>
                <wp:positionV relativeFrom="paragraph">
                  <wp:posOffset>245745</wp:posOffset>
                </wp:positionV>
                <wp:extent cx="5315585" cy="3009265"/>
                <wp:effectExtent l="13970" t="10795" r="13970" b="8890"/>
                <wp:wrapTopAndBottom/>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15585" cy="3009265"/>
                        </a:xfrm>
                        <a:prstGeom prst="rect">
                          <a:avLst/>
                        </a:prstGeom>
                        <a:noFill/>
                        <a:ln w="6097">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53F0A65" w14:textId="77777777" w:rsidR="00D41862" w:rsidRDefault="00D41862" w:rsidP="00D41862">
                            <w:pPr>
                              <w:pStyle w:val="BodyText"/>
                              <w:spacing w:line="227" w:lineRule="exact"/>
                              <w:ind w:left="237"/>
                            </w:pPr>
                            <w:r>
                              <w:t>&lt;ShipTo&gt;</w:t>
                            </w:r>
                          </w:p>
                          <w:p w14:paraId="1E7E9DB5" w14:textId="77777777" w:rsidR="00D41862" w:rsidRDefault="00D41862" w:rsidP="00D41862">
                            <w:pPr>
                              <w:pStyle w:val="BodyText"/>
                              <w:spacing w:before="142" w:line="266" w:lineRule="auto"/>
                              <w:ind w:left="237" w:right="573" w:firstLine="276"/>
                            </w:pPr>
                            <w:r>
                              <w:t>&lt;Address isoCountryCode = "BE" addressID = "0000057609" addressIDDomain = "buyerLocationID"&gt;</w:t>
                            </w:r>
                          </w:p>
                          <w:p w14:paraId="7A74FA7F" w14:textId="77777777" w:rsidR="00D41862" w:rsidRPr="00AB76DB" w:rsidRDefault="00D41862" w:rsidP="00D41862">
                            <w:pPr>
                              <w:pStyle w:val="BodyText"/>
                              <w:spacing w:before="116"/>
                              <w:ind w:left="791"/>
                              <w:rPr>
                                <w:lang w:val="de-DE"/>
                              </w:rPr>
                            </w:pPr>
                            <w:r w:rsidRPr="00AB76DB">
                              <w:rPr>
                                <w:lang w:val="de-DE"/>
                              </w:rPr>
                              <w:t>&lt;Name xml:lang = "en"&gt;UCB Pharma SA&lt;/Name&gt;</w:t>
                            </w:r>
                          </w:p>
                          <w:p w14:paraId="74BAE0DB" w14:textId="77777777" w:rsidR="00D41862" w:rsidRPr="00AB76DB" w:rsidRDefault="00D41862" w:rsidP="00D41862">
                            <w:pPr>
                              <w:pStyle w:val="BodyText"/>
                              <w:spacing w:before="144"/>
                              <w:ind w:left="791"/>
                              <w:rPr>
                                <w:lang w:val="fr-FR"/>
                              </w:rPr>
                            </w:pPr>
                            <w:r w:rsidRPr="00AB76DB">
                              <w:rPr>
                                <w:lang w:val="fr-FR"/>
                              </w:rPr>
                              <w:t>&lt;PostalAddress name = "default"&gt;</w:t>
                            </w:r>
                          </w:p>
                          <w:p w14:paraId="4051222D" w14:textId="77777777" w:rsidR="00D41862" w:rsidRPr="00AB76DB" w:rsidRDefault="00D41862" w:rsidP="00D41862">
                            <w:pPr>
                              <w:pStyle w:val="BodyText"/>
                              <w:spacing w:before="142"/>
                              <w:ind w:left="1070"/>
                              <w:rPr>
                                <w:lang w:val="fr-FR"/>
                              </w:rPr>
                            </w:pPr>
                            <w:r w:rsidRPr="00AB76DB">
                              <w:rPr>
                                <w:lang w:val="fr-FR"/>
                              </w:rPr>
                              <w:t>&lt;Street&gt;Avenue de l'Industrie ZONE A&lt;/Street&gt;</w:t>
                            </w:r>
                          </w:p>
                          <w:p w14:paraId="0398F27E" w14:textId="77777777" w:rsidR="00D41862" w:rsidRPr="00AB76DB" w:rsidRDefault="00D41862" w:rsidP="00D41862">
                            <w:pPr>
                              <w:pStyle w:val="BodyText"/>
                              <w:spacing w:before="142"/>
                              <w:ind w:left="1070"/>
                              <w:rPr>
                                <w:lang w:val="fr-FR"/>
                              </w:rPr>
                            </w:pPr>
                            <w:r w:rsidRPr="00AB76DB">
                              <w:rPr>
                                <w:lang w:val="fr-FR"/>
                              </w:rPr>
                              <w:t>&lt;City&gt;Braine-l'Alleud&lt;/City&gt;</w:t>
                            </w:r>
                          </w:p>
                          <w:p w14:paraId="1D9B6C98" w14:textId="77777777" w:rsidR="00D41862" w:rsidRPr="00AB76DB" w:rsidRDefault="00D41862" w:rsidP="00D41862">
                            <w:pPr>
                              <w:pStyle w:val="BodyText"/>
                              <w:spacing w:before="145"/>
                              <w:ind w:left="1070"/>
                              <w:rPr>
                                <w:lang w:val="fr-FR"/>
                              </w:rPr>
                            </w:pPr>
                            <w:r w:rsidRPr="00AB76DB">
                              <w:rPr>
                                <w:lang w:val="fr-FR"/>
                              </w:rPr>
                              <w:t>&lt;PostalCode&gt;1420&lt;/PostalCode&gt;</w:t>
                            </w:r>
                          </w:p>
                          <w:p w14:paraId="6EA1CC1F" w14:textId="77777777" w:rsidR="00D41862" w:rsidRDefault="00D41862" w:rsidP="00D41862">
                            <w:pPr>
                              <w:pStyle w:val="BodyText"/>
                              <w:spacing w:before="142"/>
                              <w:ind w:left="1070"/>
                            </w:pPr>
                            <w:r>
                              <w:t>&lt;Country isoCountryCode = "BE"/&gt;</w:t>
                            </w:r>
                          </w:p>
                          <w:p w14:paraId="5020B759" w14:textId="77777777" w:rsidR="00D41862" w:rsidRDefault="00D41862" w:rsidP="00D41862">
                            <w:pPr>
                              <w:pStyle w:val="BodyText"/>
                              <w:spacing w:before="144"/>
                              <w:ind w:left="791"/>
                            </w:pPr>
                            <w:r>
                              <w:t>&lt;/PostalAddress&gt;</w:t>
                            </w:r>
                          </w:p>
                          <w:p w14:paraId="1226B55D" w14:textId="77777777" w:rsidR="00D41862" w:rsidRDefault="00D41862" w:rsidP="00D41862">
                            <w:pPr>
                              <w:pStyle w:val="BodyText"/>
                              <w:spacing w:before="142"/>
                              <w:ind w:left="513"/>
                            </w:pPr>
                            <w:r>
                              <w:t>&lt;/Address&gt;</w:t>
                            </w:r>
                          </w:p>
                          <w:p w14:paraId="72087711" w14:textId="77777777" w:rsidR="00D41862" w:rsidRDefault="00D41862" w:rsidP="00D41862">
                            <w:pPr>
                              <w:pStyle w:val="BodyText"/>
                              <w:spacing w:before="142"/>
                              <w:ind w:left="513"/>
                            </w:pPr>
                            <w:r>
                              <w:t>&lt;IdReference identifier = "BE02" domain = "buyerLocationID"/&gt;</w:t>
                            </w:r>
                          </w:p>
                          <w:p w14:paraId="49CCAF8D" w14:textId="77777777" w:rsidR="00D41862" w:rsidRDefault="00D41862" w:rsidP="00D41862">
                            <w:pPr>
                              <w:pStyle w:val="BodyText"/>
                              <w:spacing w:before="145"/>
                              <w:ind w:left="237"/>
                            </w:pPr>
                            <w:r>
                              <w:t>&lt;/ShipTo&gt;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D23564" id="Text Box 10" o:spid="_x0000_s1029" type="#_x0000_t202" style="position:absolute;left:0;text-align:left;margin-left:96.35pt;margin-top:19.35pt;width:418.55pt;height:236.95pt;z-index:-251654143;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" filled="f" strokeweight=".16936mm">
                <v:textbox inset="0,0,0,0">
                  <w:txbxContent>
                    <w:p w14:paraId="453F0A65" w14:textId="77777777" w:rsidR="00D41862" w:rsidRDefault="00D41862" w:rsidP="00D41862">
                      <w:pPr>
                        <w:pStyle w:val="BodyText"/>
                        <w:spacing w:line="227" w:lineRule="exact"/>
                        <w:ind w:left="237"/>
                      </w:pPr>
                      <w:r>
                        <w:t>&lt;ShipTo&gt;</w:t>
                      </w:r>
                    </w:p>
                    <w:p w14:paraId="1E7E9DB5" w14:textId="77777777" w:rsidR="00D41862" w:rsidRDefault="00D41862" w:rsidP="00D41862">
                      <w:pPr>
                        <w:pStyle w:val="BodyText"/>
                        <w:spacing w:before="142" w:line="266" w:lineRule="auto"/>
                        <w:ind w:left="237" w:right="573" w:firstLine="276"/>
                      </w:pPr>
                      <w:r>
                        <w:t>&lt;Address isoCountryCode = "BE" addressID = "0000057609" addressIDDomain = "buyerLocationID"&gt;</w:t>
                      </w:r>
                    </w:p>
                    <w:p w14:paraId="7A74FA7F" w14:textId="77777777" w:rsidR="00D41862" w:rsidRPr="00AB76DB" w:rsidRDefault="00D41862" w:rsidP="00D41862">
                      <w:pPr>
                        <w:pStyle w:val="BodyText"/>
                        <w:spacing w:before="116"/>
                        <w:ind w:left="791"/>
                        <w:rPr>
                          <w:lang w:val="de-DE"/>
                        </w:rPr>
                      </w:pPr>
                      <w:r w:rsidRPr="00AB76DB">
                        <w:rPr>
                          <w:lang w:val="de-DE"/>
                        </w:rPr>
                        <w:t>&lt;Name xml:lang = "en"&gt;UCB Pharma SA&lt;/Name&gt;</w:t>
                      </w:r>
                    </w:p>
                    <w:p w14:paraId="74BAE0DB" w14:textId="77777777" w:rsidR="00D41862" w:rsidRPr="00AB76DB" w:rsidRDefault="00D41862" w:rsidP="00D41862">
                      <w:pPr>
                        <w:pStyle w:val="BodyText"/>
                        <w:spacing w:before="144"/>
                        <w:ind w:left="791"/>
                        <w:rPr>
                          <w:lang w:val="fr-FR"/>
                        </w:rPr>
                      </w:pPr>
                      <w:r w:rsidRPr="00AB76DB">
                        <w:rPr>
                          <w:lang w:val="fr-FR"/>
                        </w:rPr>
                        <w:t>&lt;PostalAddress name = "default"&gt;</w:t>
                      </w:r>
                    </w:p>
                    <w:p w14:paraId="4051222D" w14:textId="77777777" w:rsidR="00D41862" w:rsidRPr="00AB76DB" w:rsidRDefault="00D41862" w:rsidP="00D41862">
                      <w:pPr>
                        <w:pStyle w:val="BodyText"/>
                        <w:spacing w:before="142"/>
                        <w:ind w:left="1070"/>
                        <w:rPr>
                          <w:lang w:val="fr-FR"/>
                        </w:rPr>
                      </w:pPr>
                      <w:r w:rsidRPr="00AB76DB">
                        <w:rPr>
                          <w:lang w:val="fr-FR"/>
                        </w:rPr>
                        <w:t>&lt;Street&gt;Avenue de l'Industrie ZONE A&lt;/Street&gt;</w:t>
                      </w:r>
                    </w:p>
                    <w:p w14:paraId="0398F27E" w14:textId="77777777" w:rsidR="00D41862" w:rsidRPr="00AB76DB" w:rsidRDefault="00D41862" w:rsidP="00D41862">
                      <w:pPr>
                        <w:pStyle w:val="BodyText"/>
                        <w:spacing w:before="142"/>
                        <w:ind w:left="1070"/>
                        <w:rPr>
                          <w:lang w:val="fr-FR"/>
                        </w:rPr>
                      </w:pPr>
                      <w:r w:rsidRPr="00AB76DB">
                        <w:rPr>
                          <w:lang w:val="fr-FR"/>
                        </w:rPr>
                        <w:t>&lt;City&gt;Braine-l'Alleud&lt;/City&gt;</w:t>
                      </w:r>
                    </w:p>
                    <w:p w14:paraId="1D9B6C98" w14:textId="77777777" w:rsidR="00D41862" w:rsidRPr="00AB76DB" w:rsidRDefault="00D41862" w:rsidP="00D41862">
                      <w:pPr>
                        <w:pStyle w:val="BodyText"/>
                        <w:spacing w:before="145"/>
                        <w:ind w:left="1070"/>
                        <w:rPr>
                          <w:lang w:val="fr-FR"/>
                        </w:rPr>
                      </w:pPr>
                      <w:r w:rsidRPr="00AB76DB">
                        <w:rPr>
                          <w:lang w:val="fr-FR"/>
                        </w:rPr>
                        <w:t>&lt;PostalCode&gt;1420&lt;/PostalCode&gt;</w:t>
                      </w:r>
                    </w:p>
                    <w:p w14:paraId="6EA1CC1F" w14:textId="77777777" w:rsidR="00D41862" w:rsidRDefault="00D41862" w:rsidP="00D41862">
                      <w:pPr>
                        <w:pStyle w:val="BodyText"/>
                        <w:spacing w:before="142"/>
                        <w:ind w:left="1070"/>
                      </w:pPr>
                      <w:r>
                        <w:t>&lt;Country isoCountryCode = "BE"/&gt;</w:t>
                      </w:r>
                    </w:p>
                    <w:p w14:paraId="5020B759" w14:textId="77777777" w:rsidR="00D41862" w:rsidRDefault="00D41862" w:rsidP="00D41862">
                      <w:pPr>
                        <w:pStyle w:val="BodyText"/>
                        <w:spacing w:before="144"/>
                        <w:ind w:left="791"/>
                      </w:pPr>
                      <w:r>
                        <w:t>&lt;/PostalAddress&gt;</w:t>
                      </w:r>
                    </w:p>
                    <w:p w14:paraId="1226B55D" w14:textId="77777777" w:rsidR="00D41862" w:rsidRDefault="00D41862" w:rsidP="00D41862">
                      <w:pPr>
                        <w:pStyle w:val="BodyText"/>
                        <w:spacing w:before="142"/>
                        <w:ind w:left="513"/>
                      </w:pPr>
                      <w:r>
                        <w:t>&lt;/Address&gt;</w:t>
                      </w:r>
                    </w:p>
                    <w:p w14:paraId="72087711" w14:textId="77777777" w:rsidR="00D41862" w:rsidRDefault="00D41862" w:rsidP="00D41862">
                      <w:pPr>
                        <w:pStyle w:val="BodyText"/>
                        <w:spacing w:before="142"/>
                        <w:ind w:left="513"/>
                      </w:pPr>
                      <w:r>
                        <w:t>&lt;IdReference identifier = "BE02" domain = "buyerLocationID"/&gt;</w:t>
                      </w:r>
                    </w:p>
                    <w:p w14:paraId="49CCAF8D" w14:textId="77777777" w:rsidR="00D41862" w:rsidRDefault="00D41862" w:rsidP="00D41862">
                      <w:pPr>
                        <w:pStyle w:val="BodyText"/>
                        <w:spacing w:before="145"/>
                        <w:ind w:left="237"/>
                      </w:pPr>
                      <w:r>
                        <w:t>&lt;/ShipTo&gt;</w:t>
                      </w:r>
                    </w:p>
                  </w:txbxContent>
                </v:textbox>
                <w10:wrap type="topAndBottom" anchorx="page"/>
              </v:shape>
            </w:pict>
          </mc:Fallback>
        </mc:AlternateContent>
      </w:r>
      <w:r w:rsidRPr="00FF31E4">
        <w:rPr>
          <w:rFonts w:cs="Arial"/>
          <w:szCs w:val="20"/>
        </w:rPr>
        <w:t>ShipTo address is mapped as follows:</w:t>
      </w:r>
      <w:bookmarkStart w:id="37" w:name="_Toc72173498"/>
      <w:bookmarkEnd w:id="37"/>
    </w:p>
    <w:p w14:paraId="3CEA1E01" w14:textId="77777777" w:rsidR="00D41862" w:rsidRPr="00FF31E4" w:rsidRDefault="00D41862" w:rsidP="00D41862">
      <w:pPr>
        <w:pStyle w:val="Heading6"/>
        <w:ind w:firstLine="720"/>
        <w:rPr>
          <w:rFonts w:ascii="Arial" w:hAnsi="Arial" w:cs="Arial"/>
          <w:b/>
          <w:bCs/>
          <w:color w:val="auto"/>
          <w:sz w:val="20"/>
          <w:szCs w:val="20"/>
        </w:rPr>
      </w:pPr>
      <w:r w:rsidRPr="00FF31E4">
        <w:rPr>
          <w:rFonts w:ascii="Arial" w:hAnsi="Arial" w:cs="Arial"/>
          <w:b/>
          <w:bCs/>
          <w:color w:val="auto"/>
          <w:sz w:val="20"/>
          <w:szCs w:val="20"/>
        </w:rPr>
        <w:t>From Address</w:t>
      </w:r>
    </w:p>
    <w:p w14:paraId="7C8DF077" w14:textId="4FCDB87B" w:rsidR="00D41862" w:rsidRDefault="00D41862" w:rsidP="00D41862">
      <w:pPr>
        <w:pStyle w:val="ListParagraph"/>
        <w:widowControl w:val="0"/>
        <w:numPr>
          <w:ilvl w:val="1"/>
          <w:numId w:val="30"/>
        </w:numPr>
        <w:tabs>
          <w:tab w:val="clear" w:pos="284"/>
          <w:tab w:val="clear" w:pos="567"/>
          <w:tab w:val="clear" w:pos="851"/>
          <w:tab w:val="left" w:pos="1120"/>
          <w:tab w:val="left" w:pos="1121"/>
        </w:tabs>
        <w:autoSpaceDE w:val="0"/>
        <w:autoSpaceDN w:val="0"/>
        <w:spacing w:before="99"/>
        <w:ind w:hanging="361"/>
        <w:contextualSpacing w:val="0"/>
        <w:rPr>
          <w:rFonts w:cs="Arial"/>
          <w:szCs w:val="20"/>
        </w:rPr>
      </w:pPr>
      <w:r w:rsidRPr="00FF31E4">
        <w:rPr>
          <w:rFonts w:cs="Arial"/>
          <w:szCs w:val="20"/>
        </w:rPr>
        <w:t>From address (sender of invoice) is mandatory at header level of all invoices.</w:t>
      </w:r>
    </w:p>
    <w:p w14:paraId="222B3129" w14:textId="6E09A9A4" w:rsidR="00EA371D" w:rsidRDefault="00EA371D" w:rsidP="00EA371D">
      <w:pPr>
        <w:pStyle w:val="ListParagraph"/>
        <w:widowControl w:val="0"/>
        <w:tabs>
          <w:tab w:val="clear" w:pos="284"/>
          <w:tab w:val="clear" w:pos="567"/>
          <w:tab w:val="clear" w:pos="851"/>
          <w:tab w:val="left" w:pos="1120"/>
          <w:tab w:val="left" w:pos="1121"/>
        </w:tabs>
        <w:autoSpaceDE w:val="0"/>
        <w:autoSpaceDN w:val="0"/>
        <w:spacing w:before="99"/>
        <w:ind w:left="760"/>
        <w:contextualSpacing w:val="0"/>
        <w:rPr>
          <w:rFonts w:cs="Arial"/>
          <w:szCs w:val="20"/>
        </w:rPr>
      </w:pPr>
    </w:p>
    <w:p w14:paraId="03BDD7D1" w14:textId="250D1B4F" w:rsidR="00EA371D" w:rsidRDefault="00EA371D" w:rsidP="00EA371D">
      <w:pPr>
        <w:pStyle w:val="ListParagraph"/>
        <w:widowControl w:val="0"/>
        <w:tabs>
          <w:tab w:val="clear" w:pos="284"/>
          <w:tab w:val="clear" w:pos="567"/>
          <w:tab w:val="clear" w:pos="851"/>
          <w:tab w:val="left" w:pos="1120"/>
          <w:tab w:val="left" w:pos="1121"/>
        </w:tabs>
        <w:autoSpaceDE w:val="0"/>
        <w:autoSpaceDN w:val="0"/>
        <w:spacing w:before="99"/>
        <w:ind w:left="760"/>
        <w:contextualSpacing w:val="0"/>
        <w:rPr>
          <w:rFonts w:cs="Arial"/>
          <w:szCs w:val="20"/>
        </w:rPr>
      </w:pPr>
    </w:p>
    <w:p w14:paraId="02DD69E3" w14:textId="0333E82F" w:rsidR="00EA371D" w:rsidRDefault="00EA371D" w:rsidP="00EA371D">
      <w:pPr>
        <w:pStyle w:val="ListParagraph"/>
        <w:widowControl w:val="0"/>
        <w:tabs>
          <w:tab w:val="clear" w:pos="284"/>
          <w:tab w:val="clear" w:pos="567"/>
          <w:tab w:val="clear" w:pos="851"/>
          <w:tab w:val="left" w:pos="1120"/>
          <w:tab w:val="left" w:pos="1121"/>
        </w:tabs>
        <w:autoSpaceDE w:val="0"/>
        <w:autoSpaceDN w:val="0"/>
        <w:spacing w:before="99"/>
        <w:ind w:left="760"/>
        <w:contextualSpacing w:val="0"/>
        <w:rPr>
          <w:rFonts w:cs="Arial"/>
          <w:szCs w:val="20"/>
        </w:rPr>
      </w:pPr>
    </w:p>
    <w:p w14:paraId="795F07D3" w14:textId="4DBC15B2" w:rsidR="00EA371D" w:rsidRDefault="00EA371D" w:rsidP="00EA371D">
      <w:pPr>
        <w:pStyle w:val="ListParagraph"/>
        <w:widowControl w:val="0"/>
        <w:tabs>
          <w:tab w:val="clear" w:pos="284"/>
          <w:tab w:val="clear" w:pos="567"/>
          <w:tab w:val="clear" w:pos="851"/>
          <w:tab w:val="left" w:pos="1120"/>
          <w:tab w:val="left" w:pos="1121"/>
        </w:tabs>
        <w:autoSpaceDE w:val="0"/>
        <w:autoSpaceDN w:val="0"/>
        <w:spacing w:before="99"/>
        <w:ind w:left="760"/>
        <w:contextualSpacing w:val="0"/>
        <w:rPr>
          <w:rFonts w:cs="Arial"/>
          <w:szCs w:val="20"/>
        </w:rPr>
      </w:pPr>
    </w:p>
    <w:p w14:paraId="43991D2A" w14:textId="6400A361" w:rsidR="00EA371D" w:rsidRDefault="00EA371D" w:rsidP="00EA371D">
      <w:pPr>
        <w:pStyle w:val="ListParagraph"/>
        <w:widowControl w:val="0"/>
        <w:tabs>
          <w:tab w:val="clear" w:pos="284"/>
          <w:tab w:val="clear" w:pos="567"/>
          <w:tab w:val="clear" w:pos="851"/>
          <w:tab w:val="left" w:pos="1120"/>
          <w:tab w:val="left" w:pos="1121"/>
        </w:tabs>
        <w:autoSpaceDE w:val="0"/>
        <w:autoSpaceDN w:val="0"/>
        <w:spacing w:before="99"/>
        <w:ind w:left="760"/>
        <w:contextualSpacing w:val="0"/>
        <w:rPr>
          <w:rFonts w:cs="Arial"/>
          <w:szCs w:val="20"/>
        </w:rPr>
      </w:pPr>
    </w:p>
    <w:p w14:paraId="0788B940" w14:textId="23378D24" w:rsidR="00EA371D" w:rsidRDefault="00EA371D" w:rsidP="00EA371D">
      <w:pPr>
        <w:pStyle w:val="ListParagraph"/>
        <w:widowControl w:val="0"/>
        <w:tabs>
          <w:tab w:val="clear" w:pos="284"/>
          <w:tab w:val="clear" w:pos="567"/>
          <w:tab w:val="clear" w:pos="851"/>
          <w:tab w:val="left" w:pos="1120"/>
          <w:tab w:val="left" w:pos="1121"/>
        </w:tabs>
        <w:autoSpaceDE w:val="0"/>
        <w:autoSpaceDN w:val="0"/>
        <w:spacing w:before="99"/>
        <w:ind w:left="760"/>
        <w:contextualSpacing w:val="0"/>
        <w:rPr>
          <w:rFonts w:cs="Arial"/>
          <w:szCs w:val="20"/>
        </w:rPr>
      </w:pPr>
    </w:p>
    <w:p w14:paraId="252E5D18" w14:textId="7EB63257" w:rsidR="00EA371D" w:rsidRDefault="00EA371D" w:rsidP="00EA371D">
      <w:pPr>
        <w:pStyle w:val="ListParagraph"/>
        <w:widowControl w:val="0"/>
        <w:tabs>
          <w:tab w:val="clear" w:pos="284"/>
          <w:tab w:val="clear" w:pos="567"/>
          <w:tab w:val="clear" w:pos="851"/>
          <w:tab w:val="left" w:pos="1120"/>
          <w:tab w:val="left" w:pos="1121"/>
        </w:tabs>
        <w:autoSpaceDE w:val="0"/>
        <w:autoSpaceDN w:val="0"/>
        <w:spacing w:before="99"/>
        <w:ind w:left="760"/>
        <w:contextualSpacing w:val="0"/>
        <w:rPr>
          <w:rFonts w:cs="Arial"/>
          <w:szCs w:val="20"/>
        </w:rPr>
      </w:pPr>
    </w:p>
    <w:p w14:paraId="2EB61E88" w14:textId="1BBE02AD" w:rsidR="00EA371D" w:rsidRDefault="00EA371D" w:rsidP="00EA371D">
      <w:pPr>
        <w:pStyle w:val="ListParagraph"/>
        <w:widowControl w:val="0"/>
        <w:tabs>
          <w:tab w:val="clear" w:pos="284"/>
          <w:tab w:val="clear" w:pos="567"/>
          <w:tab w:val="clear" w:pos="851"/>
          <w:tab w:val="left" w:pos="1120"/>
          <w:tab w:val="left" w:pos="1121"/>
        </w:tabs>
        <w:autoSpaceDE w:val="0"/>
        <w:autoSpaceDN w:val="0"/>
        <w:spacing w:before="99"/>
        <w:ind w:left="760"/>
        <w:contextualSpacing w:val="0"/>
        <w:rPr>
          <w:rFonts w:cs="Arial"/>
          <w:szCs w:val="20"/>
        </w:rPr>
      </w:pPr>
    </w:p>
    <w:p w14:paraId="63797452" w14:textId="457066F3" w:rsidR="00EA371D" w:rsidRDefault="00EA371D" w:rsidP="00EA371D">
      <w:pPr>
        <w:pStyle w:val="ListParagraph"/>
        <w:widowControl w:val="0"/>
        <w:tabs>
          <w:tab w:val="clear" w:pos="284"/>
          <w:tab w:val="clear" w:pos="567"/>
          <w:tab w:val="clear" w:pos="851"/>
          <w:tab w:val="left" w:pos="1120"/>
          <w:tab w:val="left" w:pos="1121"/>
        </w:tabs>
        <w:autoSpaceDE w:val="0"/>
        <w:autoSpaceDN w:val="0"/>
        <w:spacing w:before="99"/>
        <w:ind w:left="760"/>
        <w:contextualSpacing w:val="0"/>
        <w:rPr>
          <w:rFonts w:cs="Arial"/>
          <w:szCs w:val="20"/>
        </w:rPr>
      </w:pPr>
    </w:p>
    <w:p w14:paraId="042A471B" w14:textId="64F68D94" w:rsidR="00EA371D" w:rsidRDefault="00EA371D" w:rsidP="00EA371D">
      <w:pPr>
        <w:pStyle w:val="ListParagraph"/>
        <w:widowControl w:val="0"/>
        <w:tabs>
          <w:tab w:val="clear" w:pos="284"/>
          <w:tab w:val="clear" w:pos="567"/>
          <w:tab w:val="clear" w:pos="851"/>
          <w:tab w:val="left" w:pos="1120"/>
          <w:tab w:val="left" w:pos="1121"/>
        </w:tabs>
        <w:autoSpaceDE w:val="0"/>
        <w:autoSpaceDN w:val="0"/>
        <w:spacing w:before="99"/>
        <w:ind w:left="760"/>
        <w:contextualSpacing w:val="0"/>
        <w:rPr>
          <w:rFonts w:cs="Arial"/>
          <w:szCs w:val="20"/>
        </w:rPr>
      </w:pPr>
    </w:p>
    <w:p w14:paraId="61A25E80" w14:textId="2D103862" w:rsidR="00EA371D" w:rsidRDefault="00EA371D" w:rsidP="00EA371D">
      <w:pPr>
        <w:pStyle w:val="ListParagraph"/>
        <w:widowControl w:val="0"/>
        <w:tabs>
          <w:tab w:val="clear" w:pos="284"/>
          <w:tab w:val="clear" w:pos="567"/>
          <w:tab w:val="clear" w:pos="851"/>
          <w:tab w:val="left" w:pos="1120"/>
          <w:tab w:val="left" w:pos="1121"/>
        </w:tabs>
        <w:autoSpaceDE w:val="0"/>
        <w:autoSpaceDN w:val="0"/>
        <w:spacing w:before="99"/>
        <w:ind w:left="760"/>
        <w:contextualSpacing w:val="0"/>
        <w:rPr>
          <w:rFonts w:cs="Arial"/>
          <w:szCs w:val="20"/>
        </w:rPr>
      </w:pPr>
    </w:p>
    <w:p w14:paraId="624FBFF2" w14:textId="28839788" w:rsidR="00EA371D" w:rsidRDefault="00EA371D" w:rsidP="00EA371D">
      <w:pPr>
        <w:pStyle w:val="ListParagraph"/>
        <w:widowControl w:val="0"/>
        <w:tabs>
          <w:tab w:val="clear" w:pos="284"/>
          <w:tab w:val="clear" w:pos="567"/>
          <w:tab w:val="clear" w:pos="851"/>
          <w:tab w:val="left" w:pos="1120"/>
          <w:tab w:val="left" w:pos="1121"/>
        </w:tabs>
        <w:autoSpaceDE w:val="0"/>
        <w:autoSpaceDN w:val="0"/>
        <w:spacing w:before="99"/>
        <w:ind w:left="760"/>
        <w:contextualSpacing w:val="0"/>
        <w:rPr>
          <w:rFonts w:cs="Arial"/>
          <w:szCs w:val="20"/>
        </w:rPr>
      </w:pPr>
    </w:p>
    <w:p w14:paraId="5B591678" w14:textId="77777777" w:rsidR="00EA371D" w:rsidRPr="00FF31E4" w:rsidRDefault="00EA371D" w:rsidP="00EA371D">
      <w:pPr>
        <w:pStyle w:val="ListParagraph"/>
        <w:widowControl w:val="0"/>
        <w:tabs>
          <w:tab w:val="clear" w:pos="284"/>
          <w:tab w:val="clear" w:pos="567"/>
          <w:tab w:val="clear" w:pos="851"/>
          <w:tab w:val="left" w:pos="1120"/>
          <w:tab w:val="left" w:pos="1121"/>
        </w:tabs>
        <w:autoSpaceDE w:val="0"/>
        <w:autoSpaceDN w:val="0"/>
        <w:spacing w:before="99"/>
        <w:ind w:left="760"/>
        <w:contextualSpacing w:val="0"/>
        <w:rPr>
          <w:rFonts w:cs="Arial"/>
          <w:szCs w:val="20"/>
        </w:rPr>
      </w:pPr>
    </w:p>
    <w:p w14:paraId="6C4EF8D8" w14:textId="44D5BCCD" w:rsidR="00D41862" w:rsidRPr="00FF31E4" w:rsidRDefault="00D41862" w:rsidP="00D41862">
      <w:pPr>
        <w:pStyle w:val="ListParagraph"/>
        <w:widowControl w:val="0"/>
        <w:numPr>
          <w:ilvl w:val="1"/>
          <w:numId w:val="30"/>
        </w:numPr>
        <w:tabs>
          <w:tab w:val="clear" w:pos="284"/>
          <w:tab w:val="clear" w:pos="567"/>
          <w:tab w:val="clear" w:pos="851"/>
          <w:tab w:val="left" w:pos="1120"/>
          <w:tab w:val="left" w:pos="1121"/>
        </w:tabs>
        <w:autoSpaceDE w:val="0"/>
        <w:autoSpaceDN w:val="0"/>
        <w:spacing w:before="99"/>
        <w:ind w:hanging="361"/>
        <w:contextualSpacing w:val="0"/>
        <w:rPr>
          <w:rFonts w:cs="Arial"/>
          <w:szCs w:val="20"/>
        </w:rPr>
        <w:sectPr w:rsidR="00D41862" w:rsidRPr="00FF31E4" w:rsidSect="00D41862">
          <w:pgSz w:w="12240" w:h="15840"/>
          <w:pgMar w:top="0" w:right="1020" w:bottom="1843" w:left="1040" w:header="718" w:footer="1373" w:gutter="0"/>
          <w:cols w:space="720"/>
        </w:sectPr>
      </w:pPr>
      <w:r w:rsidRPr="00FF31E4">
        <w:rPr>
          <w:rFonts w:cs="Arial"/>
          <w:noProof/>
          <w:szCs w:val="20"/>
        </w:rPr>
        <mc:AlternateContent>
          <mc:Choice Requires="wps">
            <w:drawing>
              <wp:anchor distT="0" distB="0" distL="0" distR="0" simplePos="0" relativeHeight="251663361" behindDoc="1" locked="0" layoutInCell="1" allowOverlap="1" wp14:anchorId="1E5724A8" wp14:editId="5BFE4624">
                <wp:simplePos x="0" y="0"/>
                <wp:positionH relativeFrom="page">
                  <wp:posOffset>1350645</wp:posOffset>
                </wp:positionH>
                <wp:positionV relativeFrom="paragraph">
                  <wp:posOffset>224155</wp:posOffset>
                </wp:positionV>
                <wp:extent cx="5053965" cy="2220595"/>
                <wp:effectExtent l="7620" t="12700" r="5715" b="5080"/>
                <wp:wrapTopAndBottom/>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53965" cy="2220595"/>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1BA0BAD" w14:textId="77777777" w:rsidR="00D41862" w:rsidRDefault="00D41862" w:rsidP="00D41862">
                            <w:pPr>
                              <w:pStyle w:val="BodyText"/>
                              <w:spacing w:line="230" w:lineRule="exact"/>
                              <w:ind w:left="311"/>
                            </w:pPr>
                            <w:r>
                              <w:t>&lt;Contact role = "from"&gt;</w:t>
                            </w:r>
                          </w:p>
                          <w:p w14:paraId="795EB1E7" w14:textId="77777777" w:rsidR="00D41862" w:rsidRDefault="00D41862" w:rsidP="00D41862">
                            <w:pPr>
                              <w:pStyle w:val="BodyText"/>
                              <w:spacing w:before="142" w:line="388" w:lineRule="auto"/>
                              <w:ind w:left="866" w:right="2809" w:hanging="279"/>
                            </w:pPr>
                            <w:r>
                              <w:t>&lt;Name xml:lang = "en-GB"&gt; Seller Name /Name&gt;</w:t>
                            </w:r>
                          </w:p>
                          <w:p w14:paraId="40DBE4C0" w14:textId="77777777" w:rsidR="00D41862" w:rsidRDefault="00D41862" w:rsidP="00D41862">
                            <w:pPr>
                              <w:pStyle w:val="BodyText"/>
                              <w:spacing w:before="1"/>
                              <w:ind w:left="866"/>
                            </w:pPr>
                            <w:r>
                              <w:t>&lt;PostalAddress&gt;</w:t>
                            </w:r>
                          </w:p>
                          <w:p w14:paraId="4EE38113" w14:textId="77777777" w:rsidR="00D41862" w:rsidRDefault="00D41862" w:rsidP="00D41862">
                            <w:pPr>
                              <w:pStyle w:val="BodyText"/>
                              <w:spacing w:before="142"/>
                              <w:ind w:left="1144"/>
                            </w:pPr>
                            <w:r>
                              <w:t>&lt;Street&gt;Seller Street&lt;/Street&gt;</w:t>
                            </w:r>
                          </w:p>
                          <w:p w14:paraId="08DBA241" w14:textId="77777777" w:rsidR="00D41862" w:rsidRDefault="00D41862" w:rsidP="00D41862">
                            <w:pPr>
                              <w:pStyle w:val="BodyText"/>
                              <w:spacing w:before="144"/>
                              <w:ind w:left="1144"/>
                            </w:pPr>
                            <w:r>
                              <w:t>&lt;City&gt;Seller City&lt;/City&gt;</w:t>
                            </w:r>
                          </w:p>
                          <w:p w14:paraId="6CEC3DC0" w14:textId="77777777" w:rsidR="00D41862" w:rsidRDefault="00D41862" w:rsidP="00D41862">
                            <w:pPr>
                              <w:pStyle w:val="BodyText"/>
                              <w:spacing w:before="142"/>
                              <w:ind w:left="1144"/>
                            </w:pPr>
                            <w:r>
                              <w:t>&lt;PostalCode&gt;1370&lt;/PostalCode&gt;</w:t>
                            </w:r>
                          </w:p>
                          <w:p w14:paraId="3E09DA0C" w14:textId="77777777" w:rsidR="00D41862" w:rsidRDefault="00D41862" w:rsidP="00D41862">
                            <w:pPr>
                              <w:pStyle w:val="BodyText"/>
                              <w:tabs>
                                <w:tab w:val="left" w:pos="3104"/>
                              </w:tabs>
                              <w:spacing w:before="142" w:line="266" w:lineRule="auto"/>
                              <w:ind w:left="311" w:right="1247" w:firstLine="832"/>
                            </w:pPr>
                            <w:r>
                              <w:t>&lt;Country isoCountryCode = "BE"&gt;Belgium&lt;/Country&gt;</w:t>
                            </w:r>
                            <w:r>
                              <w:tab/>
                            </w:r>
                            <w:r>
                              <w:rPr>
                                <w:w w:val="95"/>
                              </w:rPr>
                              <w:t>&lt;/PostalAddress&gt;</w:t>
                            </w:r>
                          </w:p>
                          <w:p w14:paraId="1AFEDC66" w14:textId="77777777" w:rsidR="00D41862" w:rsidRDefault="00D41862" w:rsidP="00D41862">
                            <w:pPr>
                              <w:pStyle w:val="BodyText"/>
                              <w:spacing w:before="117"/>
                              <w:ind w:left="587"/>
                            </w:pPr>
                            <w:r>
                              <w:t>&lt;/Name&gt;</w:t>
                            </w:r>
                          </w:p>
                          <w:p w14:paraId="3E59E6F5" w14:textId="77777777" w:rsidR="00D41862" w:rsidRDefault="00D41862" w:rsidP="00D41862">
                            <w:pPr>
                              <w:pStyle w:val="BodyText"/>
                              <w:spacing w:before="144"/>
                              <w:ind w:left="266"/>
                            </w:pPr>
                            <w:r>
                              <w:t>&lt;/Contact&gt;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5724A8" id="Text Box 9" o:spid="_x0000_s1030" type="#_x0000_t202" style="position:absolute;left:0;text-align:left;margin-left:106.35pt;margin-top:17.65pt;width:397.95pt;height:174.85pt;z-index:-251653119;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" filled="f" strokeweight=".48pt">
                <v:textbox inset="0,0,0,0">
                  <w:txbxContent>
                    <w:p w14:paraId="21BA0BAD" w14:textId="77777777" w:rsidR="00D41862" w:rsidRDefault="00D41862" w:rsidP="00D41862">
                      <w:pPr>
                        <w:pStyle w:val="BodyText"/>
                        <w:spacing w:line="230" w:lineRule="exact"/>
                        <w:ind w:left="311"/>
                      </w:pPr>
                      <w:r>
                        <w:t>&lt;Contact role = "from"&gt;</w:t>
                      </w:r>
                    </w:p>
                    <w:p w14:paraId="795EB1E7" w14:textId="77777777" w:rsidR="00D41862" w:rsidRDefault="00D41862" w:rsidP="00D41862">
                      <w:pPr>
                        <w:pStyle w:val="BodyText"/>
                        <w:spacing w:before="142" w:line="388" w:lineRule="auto"/>
                        <w:ind w:left="866" w:right="2809" w:hanging="279"/>
                      </w:pPr>
                      <w:r>
                        <w:t>&lt;Name xml:lang = "en-GB"&gt; Seller Name /Name&gt;</w:t>
                      </w:r>
                    </w:p>
                    <w:p w14:paraId="40DBE4C0" w14:textId="77777777" w:rsidR="00D41862" w:rsidRDefault="00D41862" w:rsidP="00D41862">
                      <w:pPr>
                        <w:pStyle w:val="BodyText"/>
                        <w:spacing w:before="1"/>
                        <w:ind w:left="866"/>
                      </w:pPr>
                      <w:r>
                        <w:t>&lt;PostalAddress&gt;</w:t>
                      </w:r>
                    </w:p>
                    <w:p w14:paraId="4EE38113" w14:textId="77777777" w:rsidR="00D41862" w:rsidRDefault="00D41862" w:rsidP="00D41862">
                      <w:pPr>
                        <w:pStyle w:val="BodyText"/>
                        <w:spacing w:before="142"/>
                        <w:ind w:left="1144"/>
                      </w:pPr>
                      <w:r>
                        <w:t>&lt;Street&gt;Seller Street&lt;/Street&gt;</w:t>
                      </w:r>
                    </w:p>
                    <w:p w14:paraId="08DBA241" w14:textId="77777777" w:rsidR="00D41862" w:rsidRDefault="00D41862" w:rsidP="00D41862">
                      <w:pPr>
                        <w:pStyle w:val="BodyText"/>
                        <w:spacing w:before="144"/>
                        <w:ind w:left="1144"/>
                      </w:pPr>
                      <w:r>
                        <w:t>&lt;City&gt;Seller City&lt;/City&gt;</w:t>
                      </w:r>
                    </w:p>
                    <w:p w14:paraId="6CEC3DC0" w14:textId="77777777" w:rsidR="00D41862" w:rsidRDefault="00D41862" w:rsidP="00D41862">
                      <w:pPr>
                        <w:pStyle w:val="BodyText"/>
                        <w:spacing w:before="142"/>
                        <w:ind w:left="1144"/>
                      </w:pPr>
                      <w:r>
                        <w:t>&lt;PostalCode&gt;1370&lt;/PostalCode&gt;</w:t>
                      </w:r>
                    </w:p>
                    <w:p w14:paraId="3E09DA0C" w14:textId="77777777" w:rsidR="00D41862" w:rsidRDefault="00D41862" w:rsidP="00D41862">
                      <w:pPr>
                        <w:pStyle w:val="BodyText"/>
                        <w:tabs>
                          <w:tab w:val="left" w:pos="3104"/>
                        </w:tabs>
                        <w:spacing w:before="142" w:line="266" w:lineRule="auto"/>
                        <w:ind w:left="311" w:right="1247" w:firstLine="832"/>
                      </w:pPr>
                      <w:r>
                        <w:t>&lt;Country isoCountryCode = "BE"&gt;Belgium&lt;/Country&gt;</w:t>
                      </w:r>
                      <w:r>
                        <w:tab/>
                      </w:r>
                      <w:r>
                        <w:rPr>
                          <w:w w:val="95"/>
                        </w:rPr>
                        <w:t>&lt;/PostalAddress&gt;</w:t>
                      </w:r>
                    </w:p>
                    <w:p w14:paraId="1AFEDC66" w14:textId="77777777" w:rsidR="00D41862" w:rsidRDefault="00D41862" w:rsidP="00D41862">
                      <w:pPr>
                        <w:pStyle w:val="BodyText"/>
                        <w:spacing w:before="117"/>
                        <w:ind w:left="587"/>
                      </w:pPr>
                      <w:r>
                        <w:t>&lt;/Name&gt;</w:t>
                      </w:r>
                    </w:p>
                    <w:p w14:paraId="3E59E6F5" w14:textId="77777777" w:rsidR="00D41862" w:rsidRDefault="00D41862" w:rsidP="00D41862">
                      <w:pPr>
                        <w:pStyle w:val="BodyText"/>
                        <w:spacing w:before="144"/>
                        <w:ind w:left="266"/>
                      </w:pPr>
                      <w:r>
                        <w:t>&lt;/Contact&gt;</w:t>
                      </w:r>
                    </w:p>
                  </w:txbxContent>
                </v:textbox>
                <w10:wrap type="topAndBottom" anchorx="page"/>
              </v:shape>
            </w:pict>
          </mc:Fallback>
        </mc:AlternateContent>
      </w:r>
      <w:r w:rsidRPr="00FF31E4">
        <w:rPr>
          <w:rFonts w:cs="Arial"/>
          <w:szCs w:val="20"/>
        </w:rPr>
        <w:t>From address is mapped as follows:</w:t>
      </w:r>
    </w:p>
    <w:p w14:paraId="7D59570E" w14:textId="77777777" w:rsidR="005878C4" w:rsidRDefault="005878C4" w:rsidP="00D41862">
      <w:pPr>
        <w:pStyle w:val="Heading6"/>
        <w:ind w:firstLine="720"/>
        <w:rPr>
          <w:rFonts w:ascii="Arial" w:hAnsi="Arial" w:cs="Arial"/>
          <w:b/>
          <w:bCs/>
          <w:color w:val="auto"/>
          <w:sz w:val="20"/>
          <w:szCs w:val="20"/>
        </w:rPr>
      </w:pPr>
    </w:p>
    <w:p w14:paraId="745187BB" w14:textId="77777777" w:rsidR="005878C4" w:rsidRDefault="005878C4" w:rsidP="00D41862">
      <w:pPr>
        <w:pStyle w:val="Heading6"/>
        <w:ind w:firstLine="720"/>
        <w:rPr>
          <w:rFonts w:ascii="Arial" w:hAnsi="Arial" w:cs="Arial"/>
          <w:b/>
          <w:bCs/>
          <w:color w:val="auto"/>
          <w:sz w:val="20"/>
          <w:szCs w:val="20"/>
        </w:rPr>
      </w:pPr>
    </w:p>
    <w:p w14:paraId="4C68EA99" w14:textId="77777777" w:rsidR="005878C4" w:rsidRDefault="005878C4" w:rsidP="00D41862">
      <w:pPr>
        <w:pStyle w:val="Heading6"/>
        <w:ind w:firstLine="720"/>
        <w:rPr>
          <w:rFonts w:ascii="Arial" w:hAnsi="Arial" w:cs="Arial"/>
          <w:b/>
          <w:bCs/>
          <w:color w:val="auto"/>
          <w:sz w:val="20"/>
          <w:szCs w:val="20"/>
        </w:rPr>
      </w:pPr>
    </w:p>
    <w:p w14:paraId="2CAD5ACD" w14:textId="76D10991" w:rsidR="00D41862" w:rsidRPr="00FF31E4" w:rsidRDefault="00D41862" w:rsidP="00D41862">
      <w:pPr>
        <w:pStyle w:val="Heading6"/>
        <w:ind w:firstLine="720"/>
        <w:rPr>
          <w:rFonts w:ascii="Arial" w:hAnsi="Arial" w:cs="Arial"/>
          <w:b/>
          <w:bCs/>
          <w:color w:val="auto"/>
          <w:sz w:val="20"/>
          <w:szCs w:val="20"/>
        </w:rPr>
      </w:pPr>
      <w:r w:rsidRPr="00FF31E4">
        <w:rPr>
          <w:rFonts w:ascii="Arial" w:hAnsi="Arial" w:cs="Arial"/>
          <w:b/>
          <w:bCs/>
          <w:color w:val="auto"/>
          <w:sz w:val="20"/>
          <w:szCs w:val="20"/>
        </w:rPr>
        <w:t>Bill To Address</w:t>
      </w:r>
    </w:p>
    <w:p w14:paraId="11812658" w14:textId="77777777" w:rsidR="00D41862" w:rsidRPr="00FF31E4" w:rsidRDefault="00D41862" w:rsidP="00D41862">
      <w:pPr>
        <w:pStyle w:val="ListParagraph"/>
        <w:widowControl w:val="0"/>
        <w:numPr>
          <w:ilvl w:val="0"/>
          <w:numId w:val="32"/>
        </w:numPr>
        <w:tabs>
          <w:tab w:val="clear" w:pos="284"/>
          <w:tab w:val="clear" w:pos="567"/>
          <w:tab w:val="clear" w:pos="851"/>
          <w:tab w:val="left" w:pos="1120"/>
          <w:tab w:val="left" w:pos="1121"/>
        </w:tabs>
        <w:autoSpaceDE w:val="0"/>
        <w:autoSpaceDN w:val="0"/>
        <w:spacing w:before="99" w:line="261" w:lineRule="auto"/>
        <w:ind w:right="496"/>
        <w:contextualSpacing w:val="0"/>
        <w:rPr>
          <w:rFonts w:cs="Arial"/>
          <w:szCs w:val="20"/>
        </w:rPr>
      </w:pPr>
      <w:r w:rsidRPr="00FF31E4">
        <w:rPr>
          <w:rFonts w:cs="Arial"/>
          <w:szCs w:val="20"/>
        </w:rPr>
        <w:t>UCB PO will contain BillTo address with company code delivered within header level of all Purchase Orders. Please make sure that the value within the Name element of the Bill To role on the invoices matches the value provided in the same element for the BillTo address on orders.</w:t>
      </w:r>
    </w:p>
    <w:p w14:paraId="22A8B678" w14:textId="4D6F3015" w:rsidR="00D41862" w:rsidRPr="00FF31E4" w:rsidRDefault="00D41862" w:rsidP="00D41862">
      <w:pPr>
        <w:pStyle w:val="ListParagraph"/>
        <w:widowControl w:val="0"/>
        <w:numPr>
          <w:ilvl w:val="0"/>
          <w:numId w:val="32"/>
        </w:numPr>
        <w:tabs>
          <w:tab w:val="clear" w:pos="284"/>
          <w:tab w:val="clear" w:pos="567"/>
          <w:tab w:val="clear" w:pos="851"/>
          <w:tab w:val="left" w:pos="1120"/>
          <w:tab w:val="left" w:pos="1121"/>
        </w:tabs>
        <w:autoSpaceDE w:val="0"/>
        <w:autoSpaceDN w:val="0"/>
        <w:spacing w:before="99" w:line="261" w:lineRule="auto"/>
        <w:ind w:right="496"/>
        <w:contextualSpacing w:val="0"/>
        <w:rPr>
          <w:rFonts w:cs="Arial"/>
          <w:szCs w:val="20"/>
        </w:rPr>
      </w:pPr>
      <w:r w:rsidRPr="00FF31E4">
        <w:rPr>
          <w:rFonts w:cs="Arial"/>
          <w:noProof/>
          <w:szCs w:val="20"/>
        </w:rPr>
        <mc:AlternateContent>
          <mc:Choice Requires="wps">
            <w:drawing>
              <wp:anchor distT="0" distB="0" distL="0" distR="0" simplePos="0" relativeHeight="251661313" behindDoc="1" locked="0" layoutInCell="1" allowOverlap="1" wp14:anchorId="10260704" wp14:editId="7D2D49A5">
                <wp:simplePos x="0" y="0"/>
                <wp:positionH relativeFrom="page">
                  <wp:posOffset>1292225</wp:posOffset>
                </wp:positionH>
                <wp:positionV relativeFrom="paragraph">
                  <wp:posOffset>245110</wp:posOffset>
                </wp:positionV>
                <wp:extent cx="5008245" cy="5735955"/>
                <wp:effectExtent l="6350" t="10160" r="5080" b="6985"/>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8245" cy="5735955"/>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4C9D7F4" w14:textId="77777777" w:rsidR="00D41862" w:rsidRDefault="00D41862" w:rsidP="00D41862">
                            <w:pPr>
                              <w:spacing w:line="204" w:lineRule="exact"/>
                              <w:ind w:left="931"/>
                              <w:rPr>
                                <w:sz w:val="18"/>
                              </w:rPr>
                            </w:pPr>
                            <w:r>
                              <w:rPr>
                                <w:sz w:val="18"/>
                              </w:rPr>
                              <w:t>&lt;BillTo&gt;</w:t>
                            </w:r>
                          </w:p>
                          <w:p w14:paraId="0E6E7200" w14:textId="77777777" w:rsidR="00D41862" w:rsidRDefault="00D41862" w:rsidP="00D41862">
                            <w:pPr>
                              <w:spacing w:before="141"/>
                              <w:ind w:left="972"/>
                              <w:rPr>
                                <w:sz w:val="18"/>
                              </w:rPr>
                            </w:pPr>
                            <w:r>
                              <w:rPr>
                                <w:sz w:val="18"/>
                              </w:rPr>
                              <w:t>&lt;Address isoCountryCode = "BE"&gt;</w:t>
                            </w:r>
                          </w:p>
                          <w:p w14:paraId="3E1832FB" w14:textId="77777777" w:rsidR="00D41862" w:rsidRDefault="00D41862" w:rsidP="00D41862">
                            <w:pPr>
                              <w:spacing w:before="138"/>
                              <w:ind w:left="1224"/>
                              <w:rPr>
                                <w:sz w:val="18"/>
                              </w:rPr>
                            </w:pPr>
                            <w:r>
                              <w:rPr>
                                <w:sz w:val="18"/>
                              </w:rPr>
                              <w:t>&lt;Name xml:lang = "en"&gt;UCB Pharma S.A.&lt;/Name&gt;</w:t>
                            </w:r>
                          </w:p>
                          <w:p w14:paraId="41689DE0" w14:textId="77777777" w:rsidR="00D41862" w:rsidRPr="00AB76DB" w:rsidRDefault="00D41862" w:rsidP="00D41862">
                            <w:pPr>
                              <w:spacing w:before="141"/>
                              <w:ind w:left="1224"/>
                              <w:rPr>
                                <w:sz w:val="18"/>
                                <w:lang w:val="fr-FR"/>
                              </w:rPr>
                            </w:pPr>
                            <w:r w:rsidRPr="00AB76DB">
                              <w:rPr>
                                <w:sz w:val="18"/>
                                <w:lang w:val="fr-FR"/>
                              </w:rPr>
                              <w:t>&lt;PostalAddress name = "UCB Pharma SA"&gt;</w:t>
                            </w:r>
                          </w:p>
                          <w:p w14:paraId="657D7A48" w14:textId="77777777" w:rsidR="00D41862" w:rsidRPr="00AB76DB" w:rsidRDefault="00D41862" w:rsidP="00D41862">
                            <w:pPr>
                              <w:spacing w:before="141"/>
                              <w:ind w:left="1474"/>
                              <w:rPr>
                                <w:sz w:val="18"/>
                                <w:lang w:val="fr-FR"/>
                              </w:rPr>
                            </w:pPr>
                            <w:r w:rsidRPr="00AB76DB">
                              <w:rPr>
                                <w:sz w:val="18"/>
                                <w:lang w:val="fr-FR"/>
                              </w:rPr>
                              <w:t>&lt;Street&gt;AllÃ©e de la Recherche 60 60&lt;/Street&gt;</w:t>
                            </w:r>
                          </w:p>
                          <w:p w14:paraId="19C9092E" w14:textId="77777777" w:rsidR="00D41862" w:rsidRDefault="00D41862" w:rsidP="00D41862">
                            <w:pPr>
                              <w:spacing w:before="141"/>
                              <w:ind w:left="1474"/>
                              <w:rPr>
                                <w:sz w:val="18"/>
                              </w:rPr>
                            </w:pPr>
                            <w:r>
                              <w:rPr>
                                <w:sz w:val="18"/>
                              </w:rPr>
                              <w:t>&lt;City&gt;Bruxelles&lt;/City&gt;</w:t>
                            </w:r>
                          </w:p>
                          <w:p w14:paraId="5071E833" w14:textId="77777777" w:rsidR="00D41862" w:rsidRDefault="00D41862" w:rsidP="00D41862">
                            <w:pPr>
                              <w:spacing w:before="141"/>
                              <w:ind w:left="1474"/>
                              <w:rPr>
                                <w:sz w:val="18"/>
                              </w:rPr>
                            </w:pPr>
                            <w:r>
                              <w:rPr>
                                <w:sz w:val="18"/>
                              </w:rPr>
                              <w:t>&lt;PostalCode&gt;1070&lt;/PostalCode&gt;</w:t>
                            </w:r>
                          </w:p>
                          <w:p w14:paraId="3CE5D919" w14:textId="77777777" w:rsidR="00D41862" w:rsidRDefault="00D41862" w:rsidP="00D41862">
                            <w:pPr>
                              <w:spacing w:before="141"/>
                              <w:ind w:left="1474"/>
                              <w:rPr>
                                <w:sz w:val="18"/>
                              </w:rPr>
                            </w:pPr>
                            <w:r>
                              <w:rPr>
                                <w:sz w:val="18"/>
                              </w:rPr>
                              <w:t>&lt;Country isoCountryCode = "BE"/&gt;</w:t>
                            </w:r>
                          </w:p>
                          <w:p w14:paraId="58C6757D" w14:textId="77777777" w:rsidR="00D41862" w:rsidRDefault="00D41862" w:rsidP="00D41862">
                            <w:pPr>
                              <w:spacing w:before="141"/>
                              <w:ind w:left="1224"/>
                              <w:rPr>
                                <w:sz w:val="18"/>
                              </w:rPr>
                            </w:pPr>
                            <w:r>
                              <w:rPr>
                                <w:sz w:val="18"/>
                              </w:rPr>
                              <w:t>&lt;/PostalAddress&gt;</w:t>
                            </w:r>
                          </w:p>
                          <w:p w14:paraId="50961B58" w14:textId="77777777" w:rsidR="00D41862" w:rsidRDefault="00D41862" w:rsidP="00D41862">
                            <w:pPr>
                              <w:spacing w:before="142"/>
                              <w:ind w:left="1224"/>
                              <w:rPr>
                                <w:sz w:val="18"/>
                              </w:rPr>
                            </w:pPr>
                            <w:r>
                              <w:rPr>
                                <w:sz w:val="18"/>
                              </w:rPr>
                              <w:t>&lt;Phone&gt;</w:t>
                            </w:r>
                          </w:p>
                          <w:p w14:paraId="29A3DE21" w14:textId="77777777" w:rsidR="00D41862" w:rsidRDefault="00D41862" w:rsidP="00D41862">
                            <w:pPr>
                              <w:spacing w:before="138"/>
                              <w:ind w:left="1474"/>
                              <w:rPr>
                                <w:sz w:val="18"/>
                              </w:rPr>
                            </w:pPr>
                            <w:r>
                              <w:rPr>
                                <w:sz w:val="18"/>
                              </w:rPr>
                              <w:t>&lt;TelephoneNumber&gt;</w:t>
                            </w:r>
                          </w:p>
                          <w:p w14:paraId="0E8D65B1" w14:textId="77777777" w:rsidR="00D41862" w:rsidRDefault="00D41862" w:rsidP="00D41862">
                            <w:pPr>
                              <w:spacing w:before="141"/>
                              <w:ind w:left="1723"/>
                              <w:rPr>
                                <w:sz w:val="18"/>
                              </w:rPr>
                            </w:pPr>
                            <w:r>
                              <w:rPr>
                                <w:sz w:val="18"/>
                              </w:rPr>
                              <w:t>&lt;CountryCode isoCountryCode = "BE"&gt;32&lt;/CountryCode&gt;</w:t>
                            </w:r>
                          </w:p>
                          <w:p w14:paraId="6182F8A3" w14:textId="77777777" w:rsidR="00D41862" w:rsidRDefault="00D41862" w:rsidP="00D41862">
                            <w:pPr>
                              <w:spacing w:before="142"/>
                              <w:ind w:left="1723"/>
                              <w:rPr>
                                <w:sz w:val="18"/>
                              </w:rPr>
                            </w:pPr>
                            <w:r>
                              <w:rPr>
                                <w:sz w:val="18"/>
                              </w:rPr>
                              <w:t>&lt;AreaOrCityCode&gt;&lt;/AreaOrCityCode&gt;</w:t>
                            </w:r>
                          </w:p>
                          <w:p w14:paraId="78896E09" w14:textId="77777777" w:rsidR="00D41862" w:rsidRDefault="00D41862" w:rsidP="00D41862">
                            <w:pPr>
                              <w:spacing w:before="141"/>
                              <w:ind w:left="1723"/>
                              <w:rPr>
                                <w:sz w:val="18"/>
                              </w:rPr>
                            </w:pPr>
                            <w:r>
                              <w:rPr>
                                <w:sz w:val="18"/>
                              </w:rPr>
                              <w:t>&lt;Number&gt;(32-2)5599999&lt;/Number&gt;</w:t>
                            </w:r>
                          </w:p>
                          <w:p w14:paraId="4B4F53E4" w14:textId="77777777" w:rsidR="00D41862" w:rsidRDefault="00D41862" w:rsidP="00D41862">
                            <w:pPr>
                              <w:spacing w:before="141"/>
                              <w:ind w:left="1474"/>
                              <w:rPr>
                                <w:sz w:val="18"/>
                              </w:rPr>
                            </w:pPr>
                            <w:r>
                              <w:rPr>
                                <w:sz w:val="18"/>
                              </w:rPr>
                              <w:t>&lt;/TelephoneNumber&gt;</w:t>
                            </w:r>
                          </w:p>
                          <w:p w14:paraId="3D523F26" w14:textId="77777777" w:rsidR="00D41862" w:rsidRDefault="00D41862" w:rsidP="00D41862">
                            <w:pPr>
                              <w:spacing w:before="141"/>
                              <w:ind w:left="1224"/>
                              <w:rPr>
                                <w:sz w:val="18"/>
                              </w:rPr>
                            </w:pPr>
                            <w:r>
                              <w:rPr>
                                <w:sz w:val="18"/>
                              </w:rPr>
                              <w:t>&lt;/Phone&gt;</w:t>
                            </w:r>
                          </w:p>
                          <w:p w14:paraId="174D6F2C" w14:textId="77777777" w:rsidR="00D41862" w:rsidRDefault="00D41862" w:rsidP="00D41862">
                            <w:pPr>
                              <w:spacing w:before="141"/>
                              <w:ind w:left="1224"/>
                              <w:rPr>
                                <w:sz w:val="18"/>
                              </w:rPr>
                            </w:pPr>
                            <w:r>
                              <w:rPr>
                                <w:sz w:val="18"/>
                              </w:rPr>
                              <w:t>&lt;Fax&gt;</w:t>
                            </w:r>
                          </w:p>
                          <w:p w14:paraId="10AEA0B6" w14:textId="77777777" w:rsidR="00D41862" w:rsidRDefault="00D41862" w:rsidP="00D41862">
                            <w:pPr>
                              <w:spacing w:before="138"/>
                              <w:ind w:left="1474"/>
                              <w:rPr>
                                <w:sz w:val="18"/>
                              </w:rPr>
                            </w:pPr>
                            <w:r>
                              <w:rPr>
                                <w:sz w:val="18"/>
                              </w:rPr>
                              <w:t>&lt;TelephoneNumber&gt;</w:t>
                            </w:r>
                          </w:p>
                          <w:p w14:paraId="165822AA" w14:textId="77777777" w:rsidR="00D41862" w:rsidRDefault="00D41862" w:rsidP="00D41862">
                            <w:pPr>
                              <w:spacing w:before="141"/>
                              <w:ind w:left="1723"/>
                              <w:rPr>
                                <w:sz w:val="18"/>
                              </w:rPr>
                            </w:pPr>
                            <w:r>
                              <w:rPr>
                                <w:sz w:val="18"/>
                              </w:rPr>
                              <w:t>&lt;CountryCode isoCountryCode = "BE"&gt;32&lt;/CountryCode&gt;</w:t>
                            </w:r>
                          </w:p>
                          <w:p w14:paraId="4E367E3E" w14:textId="77777777" w:rsidR="00D41862" w:rsidRDefault="00D41862" w:rsidP="00D41862">
                            <w:pPr>
                              <w:spacing w:before="142"/>
                              <w:ind w:left="1723"/>
                              <w:rPr>
                                <w:sz w:val="18"/>
                              </w:rPr>
                            </w:pPr>
                            <w:r>
                              <w:rPr>
                                <w:sz w:val="18"/>
                              </w:rPr>
                              <w:t>&lt;AreaOrCityCode&gt;&lt;/AreaOrCityCode&gt;</w:t>
                            </w:r>
                          </w:p>
                          <w:p w14:paraId="1B95E9FE" w14:textId="77777777" w:rsidR="00D41862" w:rsidRDefault="00D41862" w:rsidP="00D41862">
                            <w:pPr>
                              <w:spacing w:before="141"/>
                              <w:ind w:left="1723"/>
                              <w:rPr>
                                <w:sz w:val="18"/>
                              </w:rPr>
                            </w:pPr>
                            <w:r>
                              <w:rPr>
                                <w:sz w:val="18"/>
                              </w:rPr>
                              <w:t>&lt;Number&gt;(32-2) 559999999&lt;/Number&gt;</w:t>
                            </w:r>
                          </w:p>
                          <w:p w14:paraId="613E641A" w14:textId="77777777" w:rsidR="00D41862" w:rsidRDefault="00D41862" w:rsidP="00D41862">
                            <w:pPr>
                              <w:spacing w:before="141"/>
                              <w:ind w:left="1474"/>
                              <w:rPr>
                                <w:sz w:val="18"/>
                              </w:rPr>
                            </w:pPr>
                            <w:r>
                              <w:rPr>
                                <w:sz w:val="18"/>
                              </w:rPr>
                              <w:t>&lt;/TelephoneNumber&gt;</w:t>
                            </w:r>
                          </w:p>
                          <w:p w14:paraId="31932771" w14:textId="77777777" w:rsidR="00D41862" w:rsidRDefault="00D41862" w:rsidP="00D41862">
                            <w:pPr>
                              <w:spacing w:before="141"/>
                              <w:ind w:left="1224"/>
                              <w:rPr>
                                <w:sz w:val="18"/>
                              </w:rPr>
                            </w:pPr>
                            <w:r>
                              <w:rPr>
                                <w:sz w:val="18"/>
                              </w:rPr>
                              <w:t>&lt;/Fax&gt;</w:t>
                            </w:r>
                          </w:p>
                          <w:p w14:paraId="755CE666" w14:textId="77777777" w:rsidR="00D41862" w:rsidRDefault="00D41862" w:rsidP="00D41862">
                            <w:pPr>
                              <w:spacing w:before="141"/>
                              <w:ind w:left="972"/>
                              <w:rPr>
                                <w:sz w:val="18"/>
                              </w:rPr>
                            </w:pPr>
                            <w:r>
                              <w:rPr>
                                <w:sz w:val="18"/>
                              </w:rPr>
                              <w:t>&lt;/Address&gt;</w:t>
                            </w:r>
                          </w:p>
                          <w:p w14:paraId="07FFDAC8" w14:textId="77777777" w:rsidR="00D41862" w:rsidRDefault="00D41862" w:rsidP="00D41862">
                            <w:pPr>
                              <w:spacing w:before="136"/>
                              <w:ind w:left="972"/>
                              <w:rPr>
                                <w:sz w:val="18"/>
                              </w:rPr>
                            </w:pPr>
                            <w:r>
                              <w:rPr>
                                <w:sz w:val="18"/>
                              </w:rPr>
                              <w:t>&lt;</w:t>
                            </w:r>
                            <w:r>
                              <w:rPr>
                                <w:b/>
                                <w:sz w:val="18"/>
                              </w:rPr>
                              <w:t xml:space="preserve">IdReference identifier </w:t>
                            </w:r>
                            <w:r>
                              <w:rPr>
                                <w:sz w:val="18"/>
                              </w:rPr>
                              <w:t>= "0010" domain = "buyerID"/&gt;</w:t>
                            </w:r>
                          </w:p>
                          <w:p w14:paraId="7D78EAB7" w14:textId="77777777" w:rsidR="00D41862" w:rsidRDefault="00D41862" w:rsidP="00D41862">
                            <w:pPr>
                              <w:spacing w:before="143"/>
                              <w:ind w:left="1423"/>
                              <w:rPr>
                                <w:sz w:val="18"/>
                              </w:rPr>
                            </w:pPr>
                            <w:r>
                              <w:rPr>
                                <w:sz w:val="18"/>
                              </w:rPr>
                              <w:t>&lt;/BillTo&gt;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260704" id="Text Box 2" o:spid="_x0000_s1031" type="#_x0000_t202" style="position:absolute;left:0;text-align:left;margin-left:101.75pt;margin-top:19.3pt;width:394.35pt;height:451.65pt;z-index:-251655167;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" filled="f" strokeweight=".48pt">
                <v:textbox inset="0,0,0,0">
                  <w:txbxContent>
                    <w:p w14:paraId="44C9D7F4" w14:textId="77777777" w:rsidR="00D41862" w:rsidRDefault="00D41862" w:rsidP="00D41862">
                      <w:pPr>
                        <w:spacing w:line="204" w:lineRule="exact"/>
                        <w:ind w:left="931"/>
                        <w:rPr>
                          <w:sz w:val="18"/>
                        </w:rPr>
                      </w:pPr>
                      <w:r>
                        <w:rPr>
                          <w:sz w:val="18"/>
                        </w:rPr>
                        <w:t>&lt;BillTo&gt;</w:t>
                      </w:r>
                    </w:p>
                    <w:p w14:paraId="0E6E7200" w14:textId="77777777" w:rsidR="00D41862" w:rsidRDefault="00D41862" w:rsidP="00D41862">
                      <w:pPr>
                        <w:spacing w:before="141"/>
                        <w:ind w:left="972"/>
                        <w:rPr>
                          <w:sz w:val="18"/>
                        </w:rPr>
                      </w:pPr>
                      <w:r>
                        <w:rPr>
                          <w:sz w:val="18"/>
                        </w:rPr>
                        <w:t>&lt;Address isoCountryCode = "BE"&gt;</w:t>
                      </w:r>
                    </w:p>
                    <w:p w14:paraId="3E1832FB" w14:textId="77777777" w:rsidR="00D41862" w:rsidRDefault="00D41862" w:rsidP="00D41862">
                      <w:pPr>
                        <w:spacing w:before="138"/>
                        <w:ind w:left="1224"/>
                        <w:rPr>
                          <w:sz w:val="18"/>
                        </w:rPr>
                      </w:pPr>
                      <w:r>
                        <w:rPr>
                          <w:sz w:val="18"/>
                        </w:rPr>
                        <w:t>&lt;Name xml:lang = "en"&gt;UCB Pharma S.A.&lt;/Name&gt;</w:t>
                      </w:r>
                    </w:p>
                    <w:p w14:paraId="41689DE0" w14:textId="77777777" w:rsidR="00D41862" w:rsidRPr="00AB76DB" w:rsidRDefault="00D41862" w:rsidP="00D41862">
                      <w:pPr>
                        <w:spacing w:before="141"/>
                        <w:ind w:left="1224"/>
                        <w:rPr>
                          <w:sz w:val="18"/>
                          <w:lang w:val="fr-FR"/>
                        </w:rPr>
                      </w:pPr>
                      <w:r w:rsidRPr="00AB76DB">
                        <w:rPr>
                          <w:sz w:val="18"/>
                          <w:lang w:val="fr-FR"/>
                        </w:rPr>
                        <w:t>&lt;PostalAddress name = "UCB Pharma SA"&gt;</w:t>
                      </w:r>
                    </w:p>
                    <w:p w14:paraId="657D7A48" w14:textId="77777777" w:rsidR="00D41862" w:rsidRPr="00AB76DB" w:rsidRDefault="00D41862" w:rsidP="00D41862">
                      <w:pPr>
                        <w:spacing w:before="141"/>
                        <w:ind w:left="1474"/>
                        <w:rPr>
                          <w:sz w:val="18"/>
                          <w:lang w:val="fr-FR"/>
                        </w:rPr>
                      </w:pPr>
                      <w:r w:rsidRPr="00AB76DB">
                        <w:rPr>
                          <w:sz w:val="18"/>
                          <w:lang w:val="fr-FR"/>
                        </w:rPr>
                        <w:t>&lt;Street&gt;AllÃ©e de la Recherche 60 60&lt;/Street&gt;</w:t>
                      </w:r>
                    </w:p>
                    <w:p w14:paraId="19C9092E" w14:textId="77777777" w:rsidR="00D41862" w:rsidRDefault="00D41862" w:rsidP="00D41862">
                      <w:pPr>
                        <w:spacing w:before="141"/>
                        <w:ind w:left="1474"/>
                        <w:rPr>
                          <w:sz w:val="18"/>
                        </w:rPr>
                      </w:pPr>
                      <w:r>
                        <w:rPr>
                          <w:sz w:val="18"/>
                        </w:rPr>
                        <w:t>&lt;City&gt;Bruxelles&lt;/City&gt;</w:t>
                      </w:r>
                    </w:p>
                    <w:p w14:paraId="5071E833" w14:textId="77777777" w:rsidR="00D41862" w:rsidRDefault="00D41862" w:rsidP="00D41862">
                      <w:pPr>
                        <w:spacing w:before="141"/>
                        <w:ind w:left="1474"/>
                        <w:rPr>
                          <w:sz w:val="18"/>
                        </w:rPr>
                      </w:pPr>
                      <w:r>
                        <w:rPr>
                          <w:sz w:val="18"/>
                        </w:rPr>
                        <w:t>&lt;PostalCode&gt;1070&lt;/PostalCode&gt;</w:t>
                      </w:r>
                    </w:p>
                    <w:p w14:paraId="3CE5D919" w14:textId="77777777" w:rsidR="00D41862" w:rsidRDefault="00D41862" w:rsidP="00D41862">
                      <w:pPr>
                        <w:spacing w:before="141"/>
                        <w:ind w:left="1474"/>
                        <w:rPr>
                          <w:sz w:val="18"/>
                        </w:rPr>
                      </w:pPr>
                      <w:r>
                        <w:rPr>
                          <w:sz w:val="18"/>
                        </w:rPr>
                        <w:t>&lt;Country isoCountryCode = "BE"/&gt;</w:t>
                      </w:r>
                    </w:p>
                    <w:p w14:paraId="58C6757D" w14:textId="77777777" w:rsidR="00D41862" w:rsidRDefault="00D41862" w:rsidP="00D41862">
                      <w:pPr>
                        <w:spacing w:before="141"/>
                        <w:ind w:left="1224"/>
                        <w:rPr>
                          <w:sz w:val="18"/>
                        </w:rPr>
                      </w:pPr>
                      <w:r>
                        <w:rPr>
                          <w:sz w:val="18"/>
                        </w:rPr>
                        <w:t>&lt;/PostalAddress&gt;</w:t>
                      </w:r>
                    </w:p>
                    <w:p w14:paraId="50961B58" w14:textId="77777777" w:rsidR="00D41862" w:rsidRDefault="00D41862" w:rsidP="00D41862">
                      <w:pPr>
                        <w:spacing w:before="142"/>
                        <w:ind w:left="1224"/>
                        <w:rPr>
                          <w:sz w:val="18"/>
                        </w:rPr>
                      </w:pPr>
                      <w:r>
                        <w:rPr>
                          <w:sz w:val="18"/>
                        </w:rPr>
                        <w:t>&lt;Phone&gt;</w:t>
                      </w:r>
                    </w:p>
                    <w:p w14:paraId="29A3DE21" w14:textId="77777777" w:rsidR="00D41862" w:rsidRDefault="00D41862" w:rsidP="00D41862">
                      <w:pPr>
                        <w:spacing w:before="138"/>
                        <w:ind w:left="1474"/>
                        <w:rPr>
                          <w:sz w:val="18"/>
                        </w:rPr>
                      </w:pPr>
                      <w:r>
                        <w:rPr>
                          <w:sz w:val="18"/>
                        </w:rPr>
                        <w:t>&lt;TelephoneNumber&gt;</w:t>
                      </w:r>
                    </w:p>
                    <w:p w14:paraId="0E8D65B1" w14:textId="77777777" w:rsidR="00D41862" w:rsidRDefault="00D41862" w:rsidP="00D41862">
                      <w:pPr>
                        <w:spacing w:before="141"/>
                        <w:ind w:left="1723"/>
                        <w:rPr>
                          <w:sz w:val="18"/>
                        </w:rPr>
                      </w:pPr>
                      <w:r>
                        <w:rPr>
                          <w:sz w:val="18"/>
                        </w:rPr>
                        <w:t>&lt;CountryCode isoCountryCode = "BE"&gt;32&lt;/CountryCode&gt;</w:t>
                      </w:r>
                    </w:p>
                    <w:p w14:paraId="6182F8A3" w14:textId="77777777" w:rsidR="00D41862" w:rsidRDefault="00D41862" w:rsidP="00D41862">
                      <w:pPr>
                        <w:spacing w:before="142"/>
                        <w:ind w:left="1723"/>
                        <w:rPr>
                          <w:sz w:val="18"/>
                        </w:rPr>
                      </w:pPr>
                      <w:r>
                        <w:rPr>
                          <w:sz w:val="18"/>
                        </w:rPr>
                        <w:t>&lt;AreaOrCityCode&gt;&lt;/AreaOrCityCode&gt;</w:t>
                      </w:r>
                    </w:p>
                    <w:p w14:paraId="78896E09" w14:textId="77777777" w:rsidR="00D41862" w:rsidRDefault="00D41862" w:rsidP="00D41862">
                      <w:pPr>
                        <w:spacing w:before="141"/>
                        <w:ind w:left="1723"/>
                        <w:rPr>
                          <w:sz w:val="18"/>
                        </w:rPr>
                      </w:pPr>
                      <w:r>
                        <w:rPr>
                          <w:sz w:val="18"/>
                        </w:rPr>
                        <w:t>&lt;Number&gt;(32-2)5599999&lt;/Number&gt;</w:t>
                      </w:r>
                    </w:p>
                    <w:p w14:paraId="4B4F53E4" w14:textId="77777777" w:rsidR="00D41862" w:rsidRDefault="00D41862" w:rsidP="00D41862">
                      <w:pPr>
                        <w:spacing w:before="141"/>
                        <w:ind w:left="1474"/>
                        <w:rPr>
                          <w:sz w:val="18"/>
                        </w:rPr>
                      </w:pPr>
                      <w:r>
                        <w:rPr>
                          <w:sz w:val="18"/>
                        </w:rPr>
                        <w:t>&lt;/TelephoneNumber&gt;</w:t>
                      </w:r>
                    </w:p>
                    <w:p w14:paraId="3D523F26" w14:textId="77777777" w:rsidR="00D41862" w:rsidRDefault="00D41862" w:rsidP="00D41862">
                      <w:pPr>
                        <w:spacing w:before="141"/>
                        <w:ind w:left="1224"/>
                        <w:rPr>
                          <w:sz w:val="18"/>
                        </w:rPr>
                      </w:pPr>
                      <w:r>
                        <w:rPr>
                          <w:sz w:val="18"/>
                        </w:rPr>
                        <w:t>&lt;/Phone&gt;</w:t>
                      </w:r>
                    </w:p>
                    <w:p w14:paraId="174D6F2C" w14:textId="77777777" w:rsidR="00D41862" w:rsidRDefault="00D41862" w:rsidP="00D41862">
                      <w:pPr>
                        <w:spacing w:before="141"/>
                        <w:ind w:left="1224"/>
                        <w:rPr>
                          <w:sz w:val="18"/>
                        </w:rPr>
                      </w:pPr>
                      <w:r>
                        <w:rPr>
                          <w:sz w:val="18"/>
                        </w:rPr>
                        <w:t>&lt;Fax&gt;</w:t>
                      </w:r>
                    </w:p>
                    <w:p w14:paraId="10AEA0B6" w14:textId="77777777" w:rsidR="00D41862" w:rsidRDefault="00D41862" w:rsidP="00D41862">
                      <w:pPr>
                        <w:spacing w:before="138"/>
                        <w:ind w:left="1474"/>
                        <w:rPr>
                          <w:sz w:val="18"/>
                        </w:rPr>
                      </w:pPr>
                      <w:r>
                        <w:rPr>
                          <w:sz w:val="18"/>
                        </w:rPr>
                        <w:t>&lt;TelephoneNumber&gt;</w:t>
                      </w:r>
                    </w:p>
                    <w:p w14:paraId="165822AA" w14:textId="77777777" w:rsidR="00D41862" w:rsidRDefault="00D41862" w:rsidP="00D41862">
                      <w:pPr>
                        <w:spacing w:before="141"/>
                        <w:ind w:left="1723"/>
                        <w:rPr>
                          <w:sz w:val="18"/>
                        </w:rPr>
                      </w:pPr>
                      <w:r>
                        <w:rPr>
                          <w:sz w:val="18"/>
                        </w:rPr>
                        <w:t>&lt;CountryCode isoCountryCode = "BE"&gt;32&lt;/CountryCode&gt;</w:t>
                      </w:r>
                    </w:p>
                    <w:p w14:paraId="4E367E3E" w14:textId="77777777" w:rsidR="00D41862" w:rsidRDefault="00D41862" w:rsidP="00D41862">
                      <w:pPr>
                        <w:spacing w:before="142"/>
                        <w:ind w:left="1723"/>
                        <w:rPr>
                          <w:sz w:val="18"/>
                        </w:rPr>
                      </w:pPr>
                      <w:r>
                        <w:rPr>
                          <w:sz w:val="18"/>
                        </w:rPr>
                        <w:t>&lt;AreaOrCityCode&gt;&lt;/AreaOrCityCode&gt;</w:t>
                      </w:r>
                    </w:p>
                    <w:p w14:paraId="1B95E9FE" w14:textId="77777777" w:rsidR="00D41862" w:rsidRDefault="00D41862" w:rsidP="00D41862">
                      <w:pPr>
                        <w:spacing w:before="141"/>
                        <w:ind w:left="1723"/>
                        <w:rPr>
                          <w:sz w:val="18"/>
                        </w:rPr>
                      </w:pPr>
                      <w:r>
                        <w:rPr>
                          <w:sz w:val="18"/>
                        </w:rPr>
                        <w:t>&lt;Number&gt;(32-2) 559999999&lt;/Number&gt;</w:t>
                      </w:r>
                    </w:p>
                    <w:p w14:paraId="613E641A" w14:textId="77777777" w:rsidR="00D41862" w:rsidRDefault="00D41862" w:rsidP="00D41862">
                      <w:pPr>
                        <w:spacing w:before="141"/>
                        <w:ind w:left="1474"/>
                        <w:rPr>
                          <w:sz w:val="18"/>
                        </w:rPr>
                      </w:pPr>
                      <w:r>
                        <w:rPr>
                          <w:sz w:val="18"/>
                        </w:rPr>
                        <w:t>&lt;/TelephoneNumber&gt;</w:t>
                      </w:r>
                    </w:p>
                    <w:p w14:paraId="31932771" w14:textId="77777777" w:rsidR="00D41862" w:rsidRDefault="00D41862" w:rsidP="00D41862">
                      <w:pPr>
                        <w:spacing w:before="141"/>
                        <w:ind w:left="1224"/>
                        <w:rPr>
                          <w:sz w:val="18"/>
                        </w:rPr>
                      </w:pPr>
                      <w:r>
                        <w:rPr>
                          <w:sz w:val="18"/>
                        </w:rPr>
                        <w:t>&lt;/Fax&gt;</w:t>
                      </w:r>
                    </w:p>
                    <w:p w14:paraId="755CE666" w14:textId="77777777" w:rsidR="00D41862" w:rsidRDefault="00D41862" w:rsidP="00D41862">
                      <w:pPr>
                        <w:spacing w:before="141"/>
                        <w:ind w:left="972"/>
                        <w:rPr>
                          <w:sz w:val="18"/>
                        </w:rPr>
                      </w:pPr>
                      <w:r>
                        <w:rPr>
                          <w:sz w:val="18"/>
                        </w:rPr>
                        <w:t>&lt;/Address&gt;</w:t>
                      </w:r>
                    </w:p>
                    <w:p w14:paraId="07FFDAC8" w14:textId="77777777" w:rsidR="00D41862" w:rsidRDefault="00D41862" w:rsidP="00D41862">
                      <w:pPr>
                        <w:spacing w:before="136"/>
                        <w:ind w:left="972"/>
                        <w:rPr>
                          <w:sz w:val="18"/>
                        </w:rPr>
                      </w:pPr>
                      <w:r>
                        <w:rPr>
                          <w:sz w:val="18"/>
                        </w:rPr>
                        <w:t>&lt;</w:t>
                      </w:r>
                      <w:r>
                        <w:rPr>
                          <w:b/>
                          <w:sz w:val="18"/>
                        </w:rPr>
                        <w:t xml:space="preserve">IdReference identifier </w:t>
                      </w:r>
                      <w:r>
                        <w:rPr>
                          <w:sz w:val="18"/>
                        </w:rPr>
                        <w:t>= "0010" domain = "buyerID"/&gt;</w:t>
                      </w:r>
                    </w:p>
                    <w:p w14:paraId="7D78EAB7" w14:textId="77777777" w:rsidR="00D41862" w:rsidRDefault="00D41862" w:rsidP="00D41862">
                      <w:pPr>
                        <w:spacing w:before="143"/>
                        <w:ind w:left="1423"/>
                        <w:rPr>
                          <w:sz w:val="18"/>
                        </w:rPr>
                      </w:pPr>
                      <w:r>
                        <w:rPr>
                          <w:sz w:val="18"/>
                        </w:rPr>
                        <w:t>&lt;/BillTo&gt;</w:t>
                      </w:r>
                    </w:p>
                  </w:txbxContent>
                </v:textbox>
                <w10:wrap type="topAndBottom" anchorx="page"/>
              </v:shape>
            </w:pict>
          </mc:Fallback>
        </mc:AlternateContent>
      </w:r>
      <w:r w:rsidRPr="00FF31E4">
        <w:rPr>
          <w:rFonts w:cs="Arial"/>
          <w:szCs w:val="20"/>
        </w:rPr>
        <w:t>Bill To address is mapped as follows:</w:t>
      </w:r>
    </w:p>
    <w:p w14:paraId="3D6CCB6C" w14:textId="77777777" w:rsidR="00D41862" w:rsidRPr="00FF31E4" w:rsidRDefault="00D41862" w:rsidP="00D41862">
      <w:pPr>
        <w:tabs>
          <w:tab w:val="left" w:pos="1120"/>
          <w:tab w:val="left" w:pos="1121"/>
        </w:tabs>
        <w:spacing w:before="99" w:line="261" w:lineRule="auto"/>
        <w:ind w:right="496"/>
        <w:rPr>
          <w:rFonts w:cs="Arial"/>
          <w:szCs w:val="20"/>
        </w:rPr>
      </w:pPr>
    </w:p>
    <w:p w14:paraId="11C4C00F" w14:textId="77777777" w:rsidR="00D41862" w:rsidRPr="00FF31E4" w:rsidRDefault="00D41862" w:rsidP="00D41862">
      <w:pPr>
        <w:pStyle w:val="Heading6"/>
        <w:ind w:firstLine="720"/>
        <w:rPr>
          <w:rFonts w:ascii="Arial" w:hAnsi="Arial" w:cs="Arial"/>
          <w:b/>
          <w:bCs/>
          <w:color w:val="auto"/>
          <w:sz w:val="20"/>
          <w:szCs w:val="20"/>
        </w:rPr>
      </w:pPr>
      <w:r w:rsidRPr="00FF31E4">
        <w:rPr>
          <w:rFonts w:ascii="Arial" w:hAnsi="Arial" w:cs="Arial"/>
          <w:b/>
          <w:bCs/>
          <w:color w:val="auto"/>
          <w:sz w:val="20"/>
          <w:szCs w:val="20"/>
        </w:rPr>
        <w:t>Shipping and Special Handling Fees</w:t>
      </w:r>
    </w:p>
    <w:p w14:paraId="4408C06A" w14:textId="77777777" w:rsidR="00D41862" w:rsidRPr="00FF31E4" w:rsidRDefault="00D41862" w:rsidP="00D41862">
      <w:pPr>
        <w:pStyle w:val="BodyText"/>
      </w:pPr>
    </w:p>
    <w:p w14:paraId="1ECA687E" w14:textId="77777777" w:rsidR="00D41862" w:rsidRPr="00FF31E4" w:rsidRDefault="00D41862" w:rsidP="00D41862">
      <w:pPr>
        <w:pStyle w:val="ListParagraph"/>
        <w:widowControl w:val="0"/>
        <w:numPr>
          <w:ilvl w:val="1"/>
          <w:numId w:val="30"/>
        </w:numPr>
        <w:tabs>
          <w:tab w:val="clear" w:pos="284"/>
          <w:tab w:val="clear" w:pos="567"/>
          <w:tab w:val="clear" w:pos="851"/>
          <w:tab w:val="left" w:pos="1120"/>
          <w:tab w:val="left" w:pos="1121"/>
        </w:tabs>
        <w:autoSpaceDE w:val="0"/>
        <w:autoSpaceDN w:val="0"/>
        <w:spacing w:line="261" w:lineRule="auto"/>
        <w:ind w:right="791"/>
        <w:contextualSpacing w:val="0"/>
        <w:rPr>
          <w:rFonts w:cs="Arial"/>
          <w:szCs w:val="20"/>
        </w:rPr>
      </w:pPr>
      <w:r w:rsidRPr="00FF31E4">
        <w:rPr>
          <w:rFonts w:cs="Arial"/>
          <w:szCs w:val="20"/>
        </w:rPr>
        <w:t>Shipping and special handling charges are NOT allowed at header or line level of invoices, as general rule. Where relevant, to be discussed on individual bases with each supplier.</w:t>
      </w:r>
    </w:p>
    <w:p w14:paraId="56177646" w14:textId="77777777" w:rsidR="00D41862" w:rsidRPr="00FF31E4" w:rsidRDefault="00D41862" w:rsidP="00D41862">
      <w:pPr>
        <w:pStyle w:val="ListParagraph"/>
        <w:widowControl w:val="0"/>
        <w:numPr>
          <w:ilvl w:val="1"/>
          <w:numId w:val="30"/>
        </w:numPr>
        <w:tabs>
          <w:tab w:val="clear" w:pos="284"/>
          <w:tab w:val="clear" w:pos="567"/>
          <w:tab w:val="clear" w:pos="851"/>
          <w:tab w:val="left" w:pos="1120"/>
          <w:tab w:val="left" w:pos="1121"/>
        </w:tabs>
        <w:autoSpaceDE w:val="0"/>
        <w:autoSpaceDN w:val="0"/>
        <w:spacing w:before="125"/>
        <w:ind w:hanging="361"/>
        <w:contextualSpacing w:val="0"/>
        <w:rPr>
          <w:rFonts w:cs="Arial"/>
          <w:szCs w:val="20"/>
        </w:rPr>
      </w:pPr>
      <w:r w:rsidRPr="00FF31E4">
        <w:rPr>
          <w:rFonts w:cs="Arial"/>
          <w:szCs w:val="20"/>
        </w:rPr>
        <w:t>Shipping and special handling CANNOT be submitted as separate line items.</w:t>
      </w:r>
    </w:p>
    <w:p w14:paraId="5D2146BA" w14:textId="77777777" w:rsidR="00D41862" w:rsidRPr="00FF31E4" w:rsidRDefault="00D41862" w:rsidP="00D41862">
      <w:pPr>
        <w:pStyle w:val="ListParagraph"/>
        <w:widowControl w:val="0"/>
        <w:numPr>
          <w:ilvl w:val="1"/>
          <w:numId w:val="30"/>
        </w:numPr>
        <w:tabs>
          <w:tab w:val="clear" w:pos="284"/>
          <w:tab w:val="clear" w:pos="567"/>
          <w:tab w:val="clear" w:pos="851"/>
          <w:tab w:val="left" w:pos="1120"/>
          <w:tab w:val="left" w:pos="1121"/>
        </w:tabs>
        <w:autoSpaceDE w:val="0"/>
        <w:autoSpaceDN w:val="0"/>
        <w:spacing w:before="125"/>
        <w:ind w:hanging="361"/>
        <w:contextualSpacing w:val="0"/>
        <w:rPr>
          <w:rFonts w:cs="Arial"/>
          <w:szCs w:val="20"/>
        </w:rPr>
        <w:sectPr w:rsidR="00D41862" w:rsidRPr="00FF31E4" w:rsidSect="00D41862">
          <w:pgSz w:w="12240" w:h="15840"/>
          <w:pgMar w:top="142" w:right="1020" w:bottom="1640" w:left="1040" w:header="718" w:footer="1373" w:gutter="0"/>
          <w:cols w:space="720"/>
        </w:sectPr>
      </w:pPr>
      <w:r w:rsidRPr="00FF31E4">
        <w:rPr>
          <w:rFonts w:cs="Arial"/>
          <w:szCs w:val="20"/>
        </w:rPr>
        <w:t xml:space="preserve">Shipping and special handling is supported as a single SERVICE line for ALL special handling </w:t>
      </w:r>
      <w:r w:rsidRPr="00FF31E4">
        <w:rPr>
          <w:rFonts w:cs="Arial"/>
          <w:szCs w:val="20"/>
        </w:rPr>
        <w:lastRenderedPageBreak/>
        <w:t>charges and a single SERVICE line for ALL shipping charges.</w:t>
      </w:r>
    </w:p>
    <w:p w14:paraId="60A32B9B" w14:textId="77777777" w:rsidR="00D41862" w:rsidRPr="00FF31E4" w:rsidRDefault="00D41862" w:rsidP="00D41862">
      <w:pPr>
        <w:tabs>
          <w:tab w:val="left" w:pos="9901"/>
        </w:tabs>
        <w:spacing w:before="164"/>
        <w:ind w:left="400"/>
        <w:rPr>
          <w:rFonts w:cs="Arial"/>
          <w:b/>
          <w:szCs w:val="20"/>
        </w:rPr>
      </w:pPr>
    </w:p>
    <w:p w14:paraId="1B7ED6D7" w14:textId="77777777" w:rsidR="00FF31E4" w:rsidRDefault="00FF31E4" w:rsidP="00D41862">
      <w:pPr>
        <w:pStyle w:val="Heading2"/>
        <w:rPr>
          <w:rFonts w:cs="Arial"/>
          <w:color w:val="F0AB00" w:themeColor="accent1"/>
          <w:szCs w:val="20"/>
        </w:rPr>
      </w:pPr>
      <w:bookmarkStart w:id="38" w:name="_Toc73119451"/>
    </w:p>
    <w:p w14:paraId="6ECCB192" w14:textId="50DF2442" w:rsidR="00D41862" w:rsidRPr="00FF31E4" w:rsidRDefault="00D41862" w:rsidP="00D41862">
      <w:pPr>
        <w:pStyle w:val="Heading2"/>
        <w:rPr>
          <w:rFonts w:cs="Arial"/>
          <w:szCs w:val="20"/>
          <w:u w:color="404040"/>
        </w:rPr>
      </w:pPr>
      <w:bookmarkStart w:id="39" w:name="_Toc95852707"/>
      <w:r w:rsidRPr="00FF31E4">
        <w:rPr>
          <w:rFonts w:cs="Arial"/>
          <w:szCs w:val="20"/>
        </w:rPr>
        <w:t>Extrinsic Details</w:t>
      </w:r>
      <w:bookmarkEnd w:id="39"/>
      <w:r w:rsidRPr="00FF31E4">
        <w:rPr>
          <w:rFonts w:cs="Arial"/>
          <w:szCs w:val="20"/>
          <w:u w:color="404040"/>
        </w:rPr>
        <w:br/>
      </w:r>
      <w:bookmarkEnd w:id="38"/>
    </w:p>
    <w:p w14:paraId="3DC52D31" w14:textId="77777777" w:rsidR="00D41862" w:rsidRPr="00FF31E4" w:rsidRDefault="00D41862" w:rsidP="00D41862">
      <w:pPr>
        <w:tabs>
          <w:tab w:val="left" w:pos="9901"/>
        </w:tabs>
        <w:spacing w:before="164"/>
        <w:ind w:left="400"/>
        <w:jc w:val="both"/>
        <w:rPr>
          <w:rFonts w:cs="Arial"/>
          <w:szCs w:val="20"/>
        </w:rPr>
      </w:pPr>
    </w:p>
    <w:p w14:paraId="50639415" w14:textId="77777777" w:rsidR="00D41862" w:rsidRPr="00FF31E4" w:rsidRDefault="00D41862" w:rsidP="00D41862">
      <w:pPr>
        <w:pStyle w:val="BodyText"/>
        <w:spacing w:line="264" w:lineRule="auto"/>
        <w:ind w:left="400" w:right="417"/>
      </w:pPr>
      <w:r w:rsidRPr="00FF31E4">
        <w:t>The Extrinsic element allows inclusion of additional information about the status of a document being updated.</w:t>
      </w:r>
    </w:p>
    <w:p w14:paraId="1734B6F5" w14:textId="77777777" w:rsidR="00D41862" w:rsidRPr="00FF31E4" w:rsidRDefault="00D41862" w:rsidP="00D41862">
      <w:pPr>
        <w:spacing w:before="121" w:line="264" w:lineRule="auto"/>
        <w:ind w:left="400" w:right="417"/>
        <w:rPr>
          <w:rFonts w:cs="Arial"/>
          <w:szCs w:val="20"/>
        </w:rPr>
      </w:pPr>
      <w:r w:rsidRPr="00FF31E4">
        <w:rPr>
          <w:rFonts w:cs="Arial"/>
          <w:szCs w:val="20"/>
        </w:rPr>
        <w:t>The Extrinsic element list can be used to insert additional data about the order for application consumption. These elements can include pre-defined key words and values affecting workflow in the receiving system. Elements in the extrinsic list can appear in any order. An extrinsic type must not appear more than once within the same transaction document.</w:t>
      </w:r>
      <w:r w:rsidRPr="00FF31E4">
        <w:rPr>
          <w:rFonts w:cs="Arial"/>
          <w:szCs w:val="20"/>
        </w:rPr>
        <w:br/>
      </w:r>
    </w:p>
    <w:p w14:paraId="180A7B16" w14:textId="77777777" w:rsidR="00D41862" w:rsidRPr="00FF31E4" w:rsidRDefault="00D41862" w:rsidP="00D41862">
      <w:pPr>
        <w:pStyle w:val="Heading5"/>
        <w:ind w:firstLine="400"/>
        <w:rPr>
          <w:rFonts w:ascii="Arial" w:hAnsi="Arial" w:cs="Arial"/>
          <w:b/>
          <w:bCs/>
          <w:color w:val="auto"/>
          <w:sz w:val="20"/>
          <w:szCs w:val="20"/>
          <w:u w:val="single"/>
        </w:rPr>
      </w:pPr>
      <w:r w:rsidRPr="00FF31E4">
        <w:rPr>
          <w:rFonts w:ascii="Arial" w:hAnsi="Arial" w:cs="Arial"/>
          <w:b/>
          <w:bCs/>
          <w:color w:val="auto"/>
          <w:sz w:val="20"/>
          <w:szCs w:val="20"/>
          <w:u w:val="single"/>
        </w:rPr>
        <w:t>Explanation for the extrinsic elements currently in use for UCB</w:t>
      </w:r>
    </w:p>
    <w:p w14:paraId="6520AD0B" w14:textId="74DF6C13" w:rsidR="00D41862" w:rsidRDefault="00D41862" w:rsidP="00D41862">
      <w:pPr>
        <w:spacing w:before="121" w:line="264" w:lineRule="auto"/>
        <w:ind w:left="400" w:right="417"/>
        <w:rPr>
          <w:rFonts w:cs="Arial"/>
          <w:szCs w:val="20"/>
        </w:rPr>
      </w:pPr>
      <w:r w:rsidRPr="00FF31E4">
        <w:rPr>
          <w:rFonts w:cs="Arial"/>
          <w:szCs w:val="20"/>
        </w:rPr>
        <w:t xml:space="preserve">The below list of extrinsic elements delivered </w:t>
      </w:r>
      <w:r w:rsidR="00710097">
        <w:rPr>
          <w:rFonts w:cs="Arial"/>
          <w:szCs w:val="20"/>
        </w:rPr>
        <w:t>i</w:t>
      </w:r>
      <w:r w:rsidRPr="00FF31E4">
        <w:rPr>
          <w:rFonts w:cs="Arial"/>
          <w:szCs w:val="20"/>
        </w:rPr>
        <w:t>n orders are NOT required on the invoices, but carry important information for the order processing. Please make sure to take them into account.</w:t>
      </w:r>
      <w:r w:rsidRPr="00FF31E4">
        <w:rPr>
          <w:rFonts w:cs="Arial"/>
          <w:szCs w:val="20"/>
        </w:rPr>
        <w:br/>
      </w:r>
    </w:p>
    <w:p w14:paraId="50601812" w14:textId="11883AF1" w:rsidR="007F72C7" w:rsidRDefault="007F72C7" w:rsidP="00D41862">
      <w:pPr>
        <w:spacing w:before="121" w:line="264" w:lineRule="auto"/>
        <w:ind w:left="400" w:right="417"/>
        <w:rPr>
          <w:rFonts w:cs="Arial"/>
          <w:szCs w:val="20"/>
        </w:rPr>
      </w:pPr>
    </w:p>
    <w:p w14:paraId="3249DF35" w14:textId="5704BBCF" w:rsidR="007F72C7" w:rsidRDefault="007F72C7" w:rsidP="00D41862">
      <w:pPr>
        <w:spacing w:before="121" w:line="264" w:lineRule="auto"/>
        <w:ind w:left="400" w:right="417"/>
        <w:rPr>
          <w:rFonts w:cs="Arial"/>
          <w:szCs w:val="20"/>
        </w:rPr>
      </w:pPr>
    </w:p>
    <w:p w14:paraId="6BA5DFF2" w14:textId="558D2865" w:rsidR="007F72C7" w:rsidRDefault="007F72C7" w:rsidP="00D41862">
      <w:pPr>
        <w:spacing w:before="121" w:line="264" w:lineRule="auto"/>
        <w:ind w:left="400" w:right="417"/>
        <w:rPr>
          <w:rFonts w:cs="Arial"/>
          <w:szCs w:val="20"/>
        </w:rPr>
      </w:pPr>
    </w:p>
    <w:p w14:paraId="235390AC" w14:textId="57E1D220" w:rsidR="007F72C7" w:rsidRDefault="007F72C7" w:rsidP="00D41862">
      <w:pPr>
        <w:spacing w:before="121" w:line="264" w:lineRule="auto"/>
        <w:ind w:left="400" w:right="417"/>
        <w:rPr>
          <w:rFonts w:cs="Arial"/>
          <w:szCs w:val="20"/>
        </w:rPr>
      </w:pPr>
    </w:p>
    <w:p w14:paraId="0D4705F2" w14:textId="78BBD31A" w:rsidR="007F72C7" w:rsidRDefault="007F72C7" w:rsidP="00D41862">
      <w:pPr>
        <w:spacing w:before="121" w:line="264" w:lineRule="auto"/>
        <w:ind w:left="400" w:right="417"/>
        <w:rPr>
          <w:rFonts w:cs="Arial"/>
          <w:szCs w:val="20"/>
        </w:rPr>
      </w:pPr>
    </w:p>
    <w:p w14:paraId="589E8381" w14:textId="5427DDD4" w:rsidR="007F72C7" w:rsidRDefault="007F72C7" w:rsidP="00D41862">
      <w:pPr>
        <w:spacing w:before="121" w:line="264" w:lineRule="auto"/>
        <w:ind w:left="400" w:right="417"/>
        <w:rPr>
          <w:rFonts w:cs="Arial"/>
          <w:szCs w:val="20"/>
        </w:rPr>
      </w:pPr>
    </w:p>
    <w:p w14:paraId="1875F26C" w14:textId="7FE1DBFE" w:rsidR="007F72C7" w:rsidRDefault="007F72C7" w:rsidP="00D41862">
      <w:pPr>
        <w:spacing w:before="121" w:line="264" w:lineRule="auto"/>
        <w:ind w:left="400" w:right="417"/>
        <w:rPr>
          <w:rFonts w:cs="Arial"/>
          <w:szCs w:val="20"/>
        </w:rPr>
      </w:pPr>
    </w:p>
    <w:p w14:paraId="16C19969" w14:textId="1C27079F" w:rsidR="007F72C7" w:rsidRDefault="007F72C7" w:rsidP="00D41862">
      <w:pPr>
        <w:spacing w:before="121" w:line="264" w:lineRule="auto"/>
        <w:ind w:left="400" w:right="417"/>
        <w:rPr>
          <w:rFonts w:cs="Arial"/>
          <w:szCs w:val="20"/>
        </w:rPr>
      </w:pPr>
    </w:p>
    <w:p w14:paraId="205C1443" w14:textId="07821C58" w:rsidR="007F72C7" w:rsidRDefault="007F72C7" w:rsidP="00D41862">
      <w:pPr>
        <w:spacing w:before="121" w:line="264" w:lineRule="auto"/>
        <w:ind w:left="400" w:right="417"/>
        <w:rPr>
          <w:rFonts w:cs="Arial"/>
          <w:szCs w:val="20"/>
        </w:rPr>
      </w:pPr>
    </w:p>
    <w:p w14:paraId="258612D1" w14:textId="238CB445" w:rsidR="007F72C7" w:rsidRDefault="007F72C7" w:rsidP="00D41862">
      <w:pPr>
        <w:spacing w:before="121" w:line="264" w:lineRule="auto"/>
        <w:ind w:left="400" w:right="417"/>
        <w:rPr>
          <w:rFonts w:cs="Arial"/>
          <w:szCs w:val="20"/>
        </w:rPr>
      </w:pPr>
    </w:p>
    <w:p w14:paraId="67EC7476" w14:textId="753CB1F3" w:rsidR="007F72C7" w:rsidRDefault="007F72C7" w:rsidP="00D41862">
      <w:pPr>
        <w:spacing w:before="121" w:line="264" w:lineRule="auto"/>
        <w:ind w:left="400" w:right="417"/>
        <w:rPr>
          <w:rFonts w:cs="Arial"/>
          <w:szCs w:val="20"/>
        </w:rPr>
      </w:pPr>
    </w:p>
    <w:p w14:paraId="3483A460" w14:textId="3945BC56" w:rsidR="007F72C7" w:rsidRDefault="007F72C7" w:rsidP="00D41862">
      <w:pPr>
        <w:spacing w:before="121" w:line="264" w:lineRule="auto"/>
        <w:ind w:left="400" w:right="417"/>
        <w:rPr>
          <w:rFonts w:cs="Arial"/>
          <w:szCs w:val="20"/>
        </w:rPr>
      </w:pPr>
    </w:p>
    <w:p w14:paraId="4356F154" w14:textId="7975054B" w:rsidR="007F72C7" w:rsidRDefault="007F72C7" w:rsidP="00D41862">
      <w:pPr>
        <w:spacing w:before="121" w:line="264" w:lineRule="auto"/>
        <w:ind w:left="400" w:right="417"/>
        <w:rPr>
          <w:rFonts w:cs="Arial"/>
          <w:szCs w:val="20"/>
        </w:rPr>
      </w:pPr>
    </w:p>
    <w:p w14:paraId="19591006" w14:textId="08C880BD" w:rsidR="007F72C7" w:rsidRDefault="007F72C7" w:rsidP="00D41862">
      <w:pPr>
        <w:spacing w:before="121" w:line="264" w:lineRule="auto"/>
        <w:ind w:left="400" w:right="417"/>
        <w:rPr>
          <w:rFonts w:cs="Arial"/>
          <w:szCs w:val="20"/>
        </w:rPr>
      </w:pPr>
    </w:p>
    <w:p w14:paraId="0EFF7BE0" w14:textId="7A3FF01A" w:rsidR="007F72C7" w:rsidRDefault="007F72C7" w:rsidP="00D41862">
      <w:pPr>
        <w:spacing w:before="121" w:line="264" w:lineRule="auto"/>
        <w:ind w:left="400" w:right="417"/>
        <w:rPr>
          <w:rFonts w:cs="Arial"/>
          <w:szCs w:val="20"/>
        </w:rPr>
      </w:pPr>
    </w:p>
    <w:p w14:paraId="01EB0A56" w14:textId="30F84682" w:rsidR="007F72C7" w:rsidRDefault="007F72C7" w:rsidP="00D41862">
      <w:pPr>
        <w:spacing w:before="121" w:line="264" w:lineRule="auto"/>
        <w:ind w:left="400" w:right="417"/>
        <w:rPr>
          <w:rFonts w:cs="Arial"/>
          <w:szCs w:val="20"/>
        </w:rPr>
      </w:pPr>
    </w:p>
    <w:p w14:paraId="3FB5A4B9" w14:textId="367D203A" w:rsidR="007F72C7" w:rsidRDefault="007F72C7" w:rsidP="00D41862">
      <w:pPr>
        <w:spacing w:before="121" w:line="264" w:lineRule="auto"/>
        <w:ind w:left="400" w:right="417"/>
        <w:rPr>
          <w:rFonts w:cs="Arial"/>
          <w:szCs w:val="20"/>
        </w:rPr>
      </w:pPr>
    </w:p>
    <w:p w14:paraId="794A34CC" w14:textId="2ED86D3F" w:rsidR="007F72C7" w:rsidRDefault="007F72C7" w:rsidP="00D41862">
      <w:pPr>
        <w:spacing w:before="121" w:line="264" w:lineRule="auto"/>
        <w:ind w:left="400" w:right="417"/>
        <w:rPr>
          <w:rFonts w:cs="Arial"/>
          <w:szCs w:val="20"/>
        </w:rPr>
      </w:pPr>
    </w:p>
    <w:p w14:paraId="3FE3DC88" w14:textId="239034A9" w:rsidR="007F72C7" w:rsidRDefault="007F72C7" w:rsidP="00D41862">
      <w:pPr>
        <w:spacing w:before="121" w:line="264" w:lineRule="auto"/>
        <w:ind w:left="400" w:right="417"/>
        <w:rPr>
          <w:rFonts w:cs="Arial"/>
          <w:szCs w:val="20"/>
        </w:rPr>
      </w:pPr>
    </w:p>
    <w:p w14:paraId="6E40F668" w14:textId="4D39EAC4" w:rsidR="007F72C7" w:rsidRDefault="007F72C7" w:rsidP="00D41862">
      <w:pPr>
        <w:spacing w:before="121" w:line="264" w:lineRule="auto"/>
        <w:ind w:left="400" w:right="417"/>
        <w:rPr>
          <w:rFonts w:cs="Arial"/>
          <w:szCs w:val="20"/>
        </w:rPr>
      </w:pPr>
    </w:p>
    <w:p w14:paraId="41F04C20" w14:textId="3AA5492F" w:rsidR="007F72C7" w:rsidRDefault="007F72C7" w:rsidP="00D41862">
      <w:pPr>
        <w:spacing w:before="121" w:line="264" w:lineRule="auto"/>
        <w:ind w:left="400" w:right="417"/>
        <w:rPr>
          <w:rFonts w:cs="Arial"/>
          <w:szCs w:val="20"/>
        </w:rPr>
      </w:pPr>
    </w:p>
    <w:p w14:paraId="71F55694" w14:textId="77777777" w:rsidR="007F72C7" w:rsidRPr="00FF31E4" w:rsidRDefault="007F72C7" w:rsidP="00D41862">
      <w:pPr>
        <w:spacing w:before="121" w:line="264" w:lineRule="auto"/>
        <w:ind w:left="400" w:right="417"/>
        <w:rPr>
          <w:rFonts w:cs="Arial"/>
          <w:szCs w:val="20"/>
        </w:rPr>
      </w:pPr>
    </w:p>
    <w:p w14:paraId="7355BFCE" w14:textId="77777777" w:rsidR="007F72C7" w:rsidRDefault="007F72C7" w:rsidP="00D41862">
      <w:pPr>
        <w:pStyle w:val="Heading5"/>
        <w:ind w:firstLine="400"/>
        <w:rPr>
          <w:rFonts w:ascii="Arial" w:hAnsi="Arial" w:cs="Arial"/>
          <w:b/>
          <w:bCs/>
          <w:color w:val="auto"/>
          <w:sz w:val="20"/>
          <w:szCs w:val="20"/>
        </w:rPr>
      </w:pPr>
    </w:p>
    <w:p w14:paraId="5B76BF7B" w14:textId="77777777" w:rsidR="007F72C7" w:rsidRDefault="007F72C7" w:rsidP="00D41862">
      <w:pPr>
        <w:pStyle w:val="Heading5"/>
        <w:ind w:firstLine="400"/>
        <w:rPr>
          <w:rFonts w:ascii="Arial" w:hAnsi="Arial" w:cs="Arial"/>
          <w:b/>
          <w:bCs/>
          <w:color w:val="auto"/>
          <w:sz w:val="20"/>
          <w:szCs w:val="20"/>
        </w:rPr>
      </w:pPr>
    </w:p>
    <w:p w14:paraId="18139258" w14:textId="77777777" w:rsidR="007F72C7" w:rsidRDefault="007F72C7" w:rsidP="00D41862">
      <w:pPr>
        <w:pStyle w:val="Heading5"/>
        <w:ind w:firstLine="400"/>
        <w:rPr>
          <w:rFonts w:ascii="Arial" w:hAnsi="Arial" w:cs="Arial"/>
          <w:b/>
          <w:bCs/>
          <w:color w:val="auto"/>
          <w:sz w:val="20"/>
          <w:szCs w:val="20"/>
        </w:rPr>
      </w:pPr>
    </w:p>
    <w:p w14:paraId="319B65B9" w14:textId="759CB689" w:rsidR="00D41862" w:rsidRPr="00FF31E4" w:rsidRDefault="00D41862" w:rsidP="00D41862">
      <w:pPr>
        <w:pStyle w:val="Heading5"/>
        <w:ind w:firstLine="400"/>
        <w:rPr>
          <w:rFonts w:ascii="Arial" w:eastAsia="Arial" w:hAnsi="Arial" w:cs="Arial"/>
          <w:b/>
          <w:bCs/>
          <w:color w:val="auto"/>
          <w:sz w:val="20"/>
          <w:szCs w:val="20"/>
        </w:rPr>
      </w:pPr>
      <w:r w:rsidRPr="00FF31E4">
        <w:rPr>
          <w:rFonts w:ascii="Arial" w:hAnsi="Arial" w:cs="Arial"/>
          <w:b/>
          <w:bCs/>
          <w:color w:val="auto"/>
          <w:sz w:val="20"/>
          <w:szCs w:val="20"/>
        </w:rPr>
        <w:t>Extrinsic elements delivered on UCB purchase orders.</w:t>
      </w:r>
    </w:p>
    <w:tbl>
      <w:tblPr>
        <w:tblW w:w="0" w:type="auto"/>
        <w:tblInd w:w="2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927"/>
      </w:tblGrid>
      <w:tr w:rsidR="00D41862" w:rsidRPr="00FF31E4" w14:paraId="065C7018" w14:textId="77777777" w:rsidTr="00D41862">
        <w:trPr>
          <w:trHeight w:val="412"/>
        </w:trPr>
        <w:tc>
          <w:tcPr>
            <w:tcW w:w="8927" w:type="dxa"/>
          </w:tcPr>
          <w:p w14:paraId="319A452C" w14:textId="77777777" w:rsidR="00D41862" w:rsidRPr="00FF31E4" w:rsidRDefault="00D41862" w:rsidP="00D41862">
            <w:pPr>
              <w:pStyle w:val="TableParagraph"/>
              <w:spacing w:before="16"/>
              <w:ind w:left="112"/>
              <w:rPr>
                <w:sz w:val="20"/>
                <w:szCs w:val="20"/>
              </w:rPr>
            </w:pPr>
            <w:r w:rsidRPr="00FF31E4">
              <w:rPr>
                <w:sz w:val="20"/>
                <w:szCs w:val="20"/>
              </w:rPr>
              <w:t>internalVendorNo – The UCB internal reference number of the vendor.</w:t>
            </w:r>
          </w:p>
        </w:tc>
      </w:tr>
      <w:tr w:rsidR="00D41862" w:rsidRPr="00FF31E4" w14:paraId="2AB6A2E1" w14:textId="77777777" w:rsidTr="00D41862">
        <w:trPr>
          <w:trHeight w:val="412"/>
        </w:trPr>
        <w:tc>
          <w:tcPr>
            <w:tcW w:w="8927" w:type="dxa"/>
          </w:tcPr>
          <w:p w14:paraId="23450AA8" w14:textId="77777777" w:rsidR="00D41862" w:rsidRPr="00FF31E4" w:rsidRDefault="00D41862" w:rsidP="00D41862">
            <w:pPr>
              <w:pStyle w:val="TableParagraph"/>
              <w:spacing w:before="16"/>
              <w:ind w:left="112"/>
              <w:rPr>
                <w:sz w:val="20"/>
                <w:szCs w:val="20"/>
              </w:rPr>
            </w:pPr>
            <w:r w:rsidRPr="00FF31E4">
              <w:rPr>
                <w:sz w:val="20"/>
                <w:szCs w:val="20"/>
              </w:rPr>
              <w:t>customerReferenceNo - UCB's internal reference number or code.</w:t>
            </w:r>
          </w:p>
        </w:tc>
      </w:tr>
      <w:tr w:rsidR="00D41862" w:rsidRPr="00FF31E4" w14:paraId="1D4BAFB7" w14:textId="77777777" w:rsidTr="00D41862">
        <w:trPr>
          <w:trHeight w:val="666"/>
        </w:trPr>
        <w:tc>
          <w:tcPr>
            <w:tcW w:w="8927" w:type="dxa"/>
          </w:tcPr>
          <w:p w14:paraId="3B934F08" w14:textId="77777777" w:rsidR="00D41862" w:rsidRPr="00FF31E4" w:rsidRDefault="00D41862" w:rsidP="00D41862">
            <w:pPr>
              <w:pStyle w:val="TableParagraph"/>
              <w:spacing w:before="14" w:line="268" w:lineRule="auto"/>
              <w:ind w:left="112" w:right="163"/>
              <w:rPr>
                <w:sz w:val="20"/>
                <w:szCs w:val="20"/>
              </w:rPr>
            </w:pPr>
            <w:r w:rsidRPr="00FF31E4">
              <w:rPr>
                <w:sz w:val="20"/>
                <w:szCs w:val="20"/>
              </w:rPr>
              <w:t>accountNumber - Account number which the vendor uses for UCB. UCB customer in supplier database: filed only if requested by supplier explicitly.</w:t>
            </w:r>
          </w:p>
        </w:tc>
      </w:tr>
      <w:tr w:rsidR="00D41862" w:rsidRPr="00FF31E4" w14:paraId="5E82983C" w14:textId="77777777" w:rsidTr="00D41862">
        <w:trPr>
          <w:trHeight w:val="666"/>
        </w:trPr>
        <w:tc>
          <w:tcPr>
            <w:tcW w:w="8927" w:type="dxa"/>
          </w:tcPr>
          <w:p w14:paraId="7BA0AFBB" w14:textId="77777777" w:rsidR="00D41862" w:rsidRPr="00FF31E4" w:rsidRDefault="00D41862" w:rsidP="00D41862">
            <w:pPr>
              <w:pStyle w:val="TableParagraph"/>
              <w:spacing w:before="14" w:line="268" w:lineRule="auto"/>
              <w:ind w:left="112" w:right="163"/>
              <w:rPr>
                <w:sz w:val="20"/>
                <w:szCs w:val="20"/>
              </w:rPr>
            </w:pPr>
            <w:r w:rsidRPr="00FF31E4">
              <w:rPr>
                <w:sz w:val="20"/>
                <w:szCs w:val="20"/>
              </w:rPr>
              <w:t>paymentTermsDescription - Key for defining payment terms composed of cash discount percentages and payment periods.</w:t>
            </w:r>
          </w:p>
        </w:tc>
      </w:tr>
      <w:tr w:rsidR="00D41862" w:rsidRPr="00FF31E4" w14:paraId="3A40898A" w14:textId="77777777" w:rsidTr="00D41862">
        <w:trPr>
          <w:trHeight w:val="413"/>
        </w:trPr>
        <w:tc>
          <w:tcPr>
            <w:tcW w:w="8927" w:type="dxa"/>
          </w:tcPr>
          <w:p w14:paraId="53172703" w14:textId="77777777" w:rsidR="00D41862" w:rsidRPr="00FF31E4" w:rsidRDefault="00D41862" w:rsidP="00D41862">
            <w:pPr>
              <w:pStyle w:val="TableParagraph"/>
              <w:spacing w:before="16"/>
              <w:ind w:left="112"/>
              <w:rPr>
                <w:sz w:val="20"/>
                <w:szCs w:val="20"/>
              </w:rPr>
            </w:pPr>
            <w:r w:rsidRPr="00FF31E4">
              <w:rPr>
                <w:sz w:val="20"/>
                <w:szCs w:val="20"/>
              </w:rPr>
              <w:t>incoterm - Commonly-used trading terms.</w:t>
            </w:r>
          </w:p>
        </w:tc>
      </w:tr>
      <w:tr w:rsidR="00D41862" w:rsidRPr="00FF31E4" w14:paraId="0632A10D" w14:textId="77777777" w:rsidTr="00D41862">
        <w:trPr>
          <w:trHeight w:val="412"/>
        </w:trPr>
        <w:tc>
          <w:tcPr>
            <w:tcW w:w="8927" w:type="dxa"/>
          </w:tcPr>
          <w:p w14:paraId="58E938BD" w14:textId="77777777" w:rsidR="00D41862" w:rsidRPr="00FF31E4" w:rsidRDefault="00D41862" w:rsidP="00D41862">
            <w:pPr>
              <w:pStyle w:val="TableParagraph"/>
              <w:spacing w:before="16"/>
              <w:ind w:left="112"/>
              <w:rPr>
                <w:sz w:val="20"/>
                <w:szCs w:val="20"/>
              </w:rPr>
            </w:pPr>
            <w:r w:rsidRPr="00FF31E4">
              <w:rPr>
                <w:sz w:val="20"/>
                <w:szCs w:val="20"/>
              </w:rPr>
              <w:t>incoTermDesc - Additional information for the primary Incoterm.</w:t>
            </w:r>
          </w:p>
        </w:tc>
      </w:tr>
      <w:tr w:rsidR="00D41862" w:rsidRPr="00FF31E4" w14:paraId="799CADB7" w14:textId="77777777" w:rsidTr="00D41862">
        <w:trPr>
          <w:trHeight w:val="666"/>
        </w:trPr>
        <w:tc>
          <w:tcPr>
            <w:tcW w:w="8927" w:type="dxa"/>
          </w:tcPr>
          <w:p w14:paraId="5F5922E6" w14:textId="77777777" w:rsidR="00D41862" w:rsidRPr="00FF31E4" w:rsidRDefault="00D41862" w:rsidP="00D41862">
            <w:pPr>
              <w:pStyle w:val="TableParagraph"/>
              <w:spacing w:before="14" w:line="268" w:lineRule="auto"/>
              <w:ind w:left="112" w:right="263"/>
              <w:rPr>
                <w:sz w:val="20"/>
                <w:szCs w:val="20"/>
              </w:rPr>
            </w:pPr>
            <w:r w:rsidRPr="00FF31E4">
              <w:rPr>
                <w:sz w:val="20"/>
                <w:szCs w:val="20"/>
              </w:rPr>
              <w:t>RequesterID - Indicates for whom the material or external service is to be ordered. Identifier of the UCB requisitioner - Person defining the need of the purchase. Always filled.</w:t>
            </w:r>
          </w:p>
        </w:tc>
      </w:tr>
      <w:tr w:rsidR="00D41862" w:rsidRPr="00FF31E4" w14:paraId="304282DD" w14:textId="77777777" w:rsidTr="00D41862">
        <w:trPr>
          <w:trHeight w:val="1170"/>
        </w:trPr>
        <w:tc>
          <w:tcPr>
            <w:tcW w:w="8927" w:type="dxa"/>
          </w:tcPr>
          <w:p w14:paraId="0AC12F5C" w14:textId="77777777" w:rsidR="00D41862" w:rsidRPr="00FF31E4" w:rsidRDefault="00D41862" w:rsidP="00D41862">
            <w:pPr>
              <w:pStyle w:val="TableParagraph"/>
              <w:spacing w:before="14" w:line="266" w:lineRule="auto"/>
              <w:ind w:left="112" w:right="117"/>
              <w:rPr>
                <w:sz w:val="20"/>
                <w:szCs w:val="20"/>
              </w:rPr>
            </w:pPr>
            <w:r w:rsidRPr="00FF31E4">
              <w:rPr>
                <w:sz w:val="20"/>
                <w:szCs w:val="20"/>
              </w:rPr>
              <w:t>deliveryReference - Specifies the point at which the material is to be unloaded. In case of agreement with the supplier specifies the delivery/unloading point that the Supplier can use to deliver the goods. This information can be put on the labels of the packing for UCB internal delivery. This extrinsic is used only in the cases of pre-existing agreement, otherwise it is left empty.</w:t>
            </w:r>
          </w:p>
        </w:tc>
      </w:tr>
      <w:tr w:rsidR="00D41862" w:rsidRPr="00FF31E4" w14:paraId="45125D7C" w14:textId="77777777" w:rsidTr="00D41862">
        <w:trPr>
          <w:trHeight w:val="414"/>
        </w:trPr>
        <w:tc>
          <w:tcPr>
            <w:tcW w:w="8927" w:type="dxa"/>
          </w:tcPr>
          <w:p w14:paraId="02A312BC" w14:textId="77777777" w:rsidR="00D41862" w:rsidRPr="00FF31E4" w:rsidRDefault="00D41862" w:rsidP="00D41862">
            <w:pPr>
              <w:pStyle w:val="TableParagraph"/>
              <w:spacing w:before="16"/>
              <w:ind w:left="112"/>
              <w:rPr>
                <w:sz w:val="20"/>
                <w:szCs w:val="20"/>
              </w:rPr>
            </w:pPr>
            <w:r w:rsidRPr="00FF31E4">
              <w:rPr>
                <w:sz w:val="20"/>
                <w:szCs w:val="20"/>
              </w:rPr>
              <w:t>receiverID - Specifies the end recipient of material or services.</w:t>
            </w:r>
          </w:p>
        </w:tc>
      </w:tr>
      <w:tr w:rsidR="00D41862" w:rsidRPr="00FF31E4" w14:paraId="4CFF0845" w14:textId="77777777" w:rsidTr="00D41862">
        <w:trPr>
          <w:trHeight w:val="412"/>
        </w:trPr>
        <w:tc>
          <w:tcPr>
            <w:tcW w:w="8927" w:type="dxa"/>
          </w:tcPr>
          <w:p w14:paraId="6C9937D0" w14:textId="77777777" w:rsidR="00D41862" w:rsidRPr="00FF31E4" w:rsidRDefault="00D41862" w:rsidP="00D41862">
            <w:pPr>
              <w:pStyle w:val="TableParagraph"/>
              <w:spacing w:before="16"/>
              <w:ind w:left="112"/>
              <w:rPr>
                <w:sz w:val="20"/>
                <w:szCs w:val="20"/>
              </w:rPr>
            </w:pPr>
            <w:r w:rsidRPr="00FF31E4">
              <w:rPr>
                <w:sz w:val="20"/>
                <w:szCs w:val="20"/>
              </w:rPr>
              <w:t>startDate - Start date of service period. Delivered only on some Service orders.</w:t>
            </w:r>
          </w:p>
        </w:tc>
      </w:tr>
      <w:tr w:rsidR="00D41862" w:rsidRPr="00FF31E4" w14:paraId="18125744" w14:textId="77777777" w:rsidTr="00D41862">
        <w:trPr>
          <w:trHeight w:val="412"/>
        </w:trPr>
        <w:tc>
          <w:tcPr>
            <w:tcW w:w="8927" w:type="dxa"/>
          </w:tcPr>
          <w:p w14:paraId="6EED1382" w14:textId="67739BF4" w:rsidR="00D41862" w:rsidRPr="00FF31E4" w:rsidRDefault="00D41862" w:rsidP="00D41862">
            <w:pPr>
              <w:pStyle w:val="TableParagraph"/>
              <w:spacing w:before="16"/>
              <w:ind w:left="112"/>
              <w:rPr>
                <w:sz w:val="20"/>
                <w:szCs w:val="20"/>
              </w:rPr>
            </w:pPr>
            <w:r w:rsidRPr="00FF31E4">
              <w:rPr>
                <w:sz w:val="20"/>
                <w:szCs w:val="20"/>
              </w:rPr>
              <w:t xml:space="preserve">batchNo - Number under which the batch is managed at the </w:t>
            </w:r>
            <w:r w:rsidR="00710097" w:rsidRPr="00FF31E4">
              <w:rPr>
                <w:sz w:val="20"/>
                <w:szCs w:val="20"/>
              </w:rPr>
              <w:t>vendors</w:t>
            </w:r>
            <w:r w:rsidRPr="00FF31E4">
              <w:rPr>
                <w:sz w:val="20"/>
                <w:szCs w:val="20"/>
              </w:rPr>
              <w:t>.</w:t>
            </w:r>
          </w:p>
        </w:tc>
      </w:tr>
      <w:tr w:rsidR="00D41862" w:rsidRPr="00FF31E4" w14:paraId="360B2946" w14:textId="77777777" w:rsidTr="00D41862">
        <w:trPr>
          <w:trHeight w:val="412"/>
        </w:trPr>
        <w:tc>
          <w:tcPr>
            <w:tcW w:w="8927" w:type="dxa"/>
          </w:tcPr>
          <w:p w14:paraId="12AA9B0E" w14:textId="77777777" w:rsidR="00D41862" w:rsidRPr="00FF31E4" w:rsidRDefault="00D41862" w:rsidP="00D41862">
            <w:pPr>
              <w:pStyle w:val="TableParagraph"/>
              <w:spacing w:before="16"/>
              <w:ind w:left="112"/>
              <w:rPr>
                <w:sz w:val="20"/>
                <w:szCs w:val="20"/>
              </w:rPr>
            </w:pPr>
            <w:r w:rsidRPr="00FF31E4">
              <w:rPr>
                <w:sz w:val="20"/>
                <w:szCs w:val="20"/>
              </w:rPr>
              <w:t>contractNumber - Specifies the number of the outline agreement that a given purchase order refers to.</w:t>
            </w:r>
          </w:p>
        </w:tc>
      </w:tr>
      <w:tr w:rsidR="00D41862" w:rsidRPr="00FF31E4" w14:paraId="2CAC32EE" w14:textId="77777777" w:rsidTr="00D41862">
        <w:trPr>
          <w:trHeight w:val="666"/>
        </w:trPr>
        <w:tc>
          <w:tcPr>
            <w:tcW w:w="8927" w:type="dxa"/>
          </w:tcPr>
          <w:p w14:paraId="653B3D51" w14:textId="77777777" w:rsidR="00D41862" w:rsidRPr="00FF31E4" w:rsidRDefault="00D41862" w:rsidP="00D41862">
            <w:pPr>
              <w:pStyle w:val="TableParagraph"/>
              <w:spacing w:before="14" w:line="268" w:lineRule="auto"/>
              <w:ind w:left="112" w:right="541"/>
              <w:rPr>
                <w:sz w:val="20"/>
                <w:szCs w:val="20"/>
              </w:rPr>
            </w:pPr>
            <w:r w:rsidRPr="00FF31E4">
              <w:rPr>
                <w:sz w:val="20"/>
                <w:szCs w:val="20"/>
              </w:rPr>
              <w:t>relatedContractLineItemNo - Specifies the number of the outline agreement item that this purchase order refers to.</w:t>
            </w:r>
          </w:p>
        </w:tc>
      </w:tr>
      <w:tr w:rsidR="00D41862" w:rsidRPr="00FF31E4" w14:paraId="2E76B3CA" w14:textId="77777777" w:rsidTr="00D41862">
        <w:trPr>
          <w:trHeight w:val="412"/>
        </w:trPr>
        <w:tc>
          <w:tcPr>
            <w:tcW w:w="8927" w:type="dxa"/>
          </w:tcPr>
          <w:p w14:paraId="652A9A84" w14:textId="77777777" w:rsidR="00D41862" w:rsidRPr="00FF31E4" w:rsidRDefault="00D41862" w:rsidP="00D41862">
            <w:pPr>
              <w:pStyle w:val="TableParagraph"/>
              <w:spacing w:before="16"/>
              <w:ind w:left="112"/>
              <w:rPr>
                <w:i/>
                <w:iCs/>
                <w:sz w:val="20"/>
                <w:szCs w:val="20"/>
              </w:rPr>
            </w:pPr>
            <w:r w:rsidRPr="00FF31E4">
              <w:rPr>
                <w:i/>
                <w:iCs/>
                <w:sz w:val="20"/>
                <w:szCs w:val="20"/>
              </w:rPr>
              <w:t>revisionNo - Indicates a material or document's change status.</w:t>
            </w:r>
          </w:p>
        </w:tc>
      </w:tr>
      <w:tr w:rsidR="00D41862" w:rsidRPr="00FF31E4" w14:paraId="06F31594" w14:textId="77777777" w:rsidTr="00D41862">
        <w:trPr>
          <w:trHeight w:val="412"/>
        </w:trPr>
        <w:tc>
          <w:tcPr>
            <w:tcW w:w="8927" w:type="dxa"/>
          </w:tcPr>
          <w:p w14:paraId="1ADC0D33" w14:textId="098721E2" w:rsidR="00D41862" w:rsidRPr="00FF31E4" w:rsidRDefault="00D41862" w:rsidP="00D41862">
            <w:pPr>
              <w:pStyle w:val="TableParagraph"/>
              <w:spacing w:before="16"/>
              <w:ind w:left="112"/>
              <w:rPr>
                <w:i/>
                <w:iCs/>
                <w:sz w:val="20"/>
                <w:szCs w:val="20"/>
              </w:rPr>
            </w:pPr>
            <w:r w:rsidRPr="00FF31E4">
              <w:rPr>
                <w:i/>
                <w:iCs/>
                <w:sz w:val="20"/>
                <w:szCs w:val="20"/>
              </w:rPr>
              <w:t>customerMaterialSpecificationNo - Specifies the quality specification reference.</w:t>
            </w:r>
          </w:p>
        </w:tc>
      </w:tr>
      <w:tr w:rsidR="00D41862" w:rsidRPr="00FF31E4" w14:paraId="39C0DEFD" w14:textId="77777777" w:rsidTr="00D41862">
        <w:trPr>
          <w:trHeight w:val="666"/>
        </w:trPr>
        <w:tc>
          <w:tcPr>
            <w:tcW w:w="8927" w:type="dxa"/>
          </w:tcPr>
          <w:p w14:paraId="368F7D26" w14:textId="77777777" w:rsidR="00D41862" w:rsidRPr="00FF31E4" w:rsidRDefault="00D41862" w:rsidP="00D41862">
            <w:pPr>
              <w:pStyle w:val="TableParagraph"/>
              <w:spacing w:before="14" w:line="268" w:lineRule="auto"/>
              <w:ind w:left="112" w:right="163"/>
              <w:rPr>
                <w:i/>
                <w:iCs/>
                <w:sz w:val="20"/>
                <w:szCs w:val="20"/>
              </w:rPr>
            </w:pPr>
            <w:r w:rsidRPr="00FF31E4">
              <w:rPr>
                <w:i/>
                <w:iCs/>
                <w:sz w:val="20"/>
                <w:szCs w:val="20"/>
              </w:rPr>
              <w:t>customersPartNo - Buyer part number or Service name (completed the standard Ariba field for Services).</w:t>
            </w:r>
          </w:p>
        </w:tc>
      </w:tr>
      <w:tr w:rsidR="00D41862" w:rsidRPr="00FF31E4" w14:paraId="5CEB6039" w14:textId="77777777" w:rsidTr="00D41862">
        <w:trPr>
          <w:trHeight w:val="547"/>
        </w:trPr>
        <w:tc>
          <w:tcPr>
            <w:tcW w:w="8927" w:type="dxa"/>
          </w:tcPr>
          <w:p w14:paraId="373774FD" w14:textId="77777777" w:rsidR="00D41862" w:rsidRPr="00FF31E4" w:rsidRDefault="00D41862" w:rsidP="00D41862">
            <w:pPr>
              <w:pStyle w:val="TableParagraph"/>
              <w:spacing w:before="14"/>
              <w:ind w:left="112"/>
              <w:rPr>
                <w:i/>
                <w:iCs/>
                <w:sz w:val="20"/>
                <w:szCs w:val="20"/>
              </w:rPr>
            </w:pPr>
            <w:r w:rsidRPr="00FF31E4">
              <w:rPr>
                <w:i/>
                <w:iCs/>
                <w:sz w:val="20"/>
                <w:szCs w:val="20"/>
              </w:rPr>
              <w:t>buyerVatID - The customer’s tax identification number. Required on all invoices. When provided on the</w:t>
            </w:r>
          </w:p>
          <w:p w14:paraId="658FE905" w14:textId="77777777" w:rsidR="00D41862" w:rsidRPr="00FF31E4" w:rsidRDefault="00D41862" w:rsidP="00D41862">
            <w:pPr>
              <w:pStyle w:val="TableParagraph"/>
              <w:spacing w:before="26"/>
              <w:ind w:left="112"/>
              <w:rPr>
                <w:i/>
                <w:iCs/>
                <w:sz w:val="20"/>
                <w:szCs w:val="20"/>
              </w:rPr>
            </w:pPr>
            <w:r w:rsidRPr="00FF31E4">
              <w:rPr>
                <w:i/>
                <w:iCs/>
                <w:sz w:val="20"/>
                <w:szCs w:val="20"/>
              </w:rPr>
              <w:t>orders will always be delivered at header level of orders.</w:t>
            </w:r>
          </w:p>
        </w:tc>
      </w:tr>
    </w:tbl>
    <w:p w14:paraId="4CD74AC4" w14:textId="41E1F516" w:rsidR="00D41862" w:rsidRDefault="00D41862" w:rsidP="00D41862">
      <w:pPr>
        <w:spacing w:before="121" w:line="264" w:lineRule="auto"/>
        <w:ind w:right="417"/>
        <w:rPr>
          <w:rFonts w:cs="Arial"/>
          <w:b/>
          <w:bCs/>
          <w:color w:val="F0AB00" w:themeColor="accent1"/>
          <w:szCs w:val="20"/>
        </w:rPr>
      </w:pPr>
    </w:p>
    <w:p w14:paraId="148432E6" w14:textId="2EA1563B" w:rsidR="007F72C7" w:rsidRDefault="007F72C7" w:rsidP="00D41862">
      <w:pPr>
        <w:spacing w:before="121" w:line="264" w:lineRule="auto"/>
        <w:ind w:right="417"/>
        <w:rPr>
          <w:rFonts w:cs="Arial"/>
          <w:b/>
          <w:bCs/>
          <w:color w:val="F0AB00" w:themeColor="accent1"/>
          <w:szCs w:val="20"/>
        </w:rPr>
      </w:pPr>
    </w:p>
    <w:p w14:paraId="7E75E381" w14:textId="0BA5D669" w:rsidR="007F72C7" w:rsidRDefault="007F72C7" w:rsidP="00D41862">
      <w:pPr>
        <w:spacing w:before="121" w:line="264" w:lineRule="auto"/>
        <w:ind w:right="417"/>
        <w:rPr>
          <w:rFonts w:cs="Arial"/>
          <w:b/>
          <w:bCs/>
          <w:color w:val="F0AB00" w:themeColor="accent1"/>
          <w:szCs w:val="20"/>
        </w:rPr>
      </w:pPr>
    </w:p>
    <w:p w14:paraId="741F2813" w14:textId="6A514800" w:rsidR="007F72C7" w:rsidRDefault="007F72C7" w:rsidP="00D41862">
      <w:pPr>
        <w:spacing w:before="121" w:line="264" w:lineRule="auto"/>
        <w:ind w:right="417"/>
        <w:rPr>
          <w:rFonts w:cs="Arial"/>
          <w:b/>
          <w:bCs/>
          <w:color w:val="F0AB00" w:themeColor="accent1"/>
          <w:szCs w:val="20"/>
        </w:rPr>
      </w:pPr>
    </w:p>
    <w:p w14:paraId="4B4425CE" w14:textId="106B28B4" w:rsidR="007F72C7" w:rsidRDefault="007F72C7" w:rsidP="00D41862">
      <w:pPr>
        <w:spacing w:before="121" w:line="264" w:lineRule="auto"/>
        <w:ind w:right="417"/>
        <w:rPr>
          <w:rFonts w:cs="Arial"/>
          <w:b/>
          <w:bCs/>
          <w:color w:val="F0AB00" w:themeColor="accent1"/>
          <w:szCs w:val="20"/>
        </w:rPr>
      </w:pPr>
    </w:p>
    <w:p w14:paraId="7A054533" w14:textId="373C9E21" w:rsidR="007F72C7" w:rsidRDefault="007F72C7" w:rsidP="00D41862">
      <w:pPr>
        <w:spacing w:before="121" w:line="264" w:lineRule="auto"/>
        <w:ind w:right="417"/>
        <w:rPr>
          <w:rFonts w:cs="Arial"/>
          <w:b/>
          <w:bCs/>
          <w:color w:val="F0AB00" w:themeColor="accent1"/>
          <w:szCs w:val="20"/>
        </w:rPr>
      </w:pPr>
    </w:p>
    <w:p w14:paraId="2B8B2158" w14:textId="138B0024" w:rsidR="007F72C7" w:rsidRDefault="007F72C7" w:rsidP="00D41862">
      <w:pPr>
        <w:spacing w:before="121" w:line="264" w:lineRule="auto"/>
        <w:ind w:right="417"/>
        <w:rPr>
          <w:rFonts w:cs="Arial"/>
          <w:b/>
          <w:bCs/>
          <w:color w:val="F0AB00" w:themeColor="accent1"/>
          <w:szCs w:val="20"/>
        </w:rPr>
      </w:pPr>
    </w:p>
    <w:p w14:paraId="56913061" w14:textId="77777777" w:rsidR="007F72C7" w:rsidRPr="00FF31E4" w:rsidRDefault="007F72C7" w:rsidP="00D41862">
      <w:pPr>
        <w:spacing w:before="121" w:line="264" w:lineRule="auto"/>
        <w:ind w:right="417"/>
        <w:rPr>
          <w:rFonts w:cs="Arial"/>
          <w:b/>
          <w:bCs/>
          <w:color w:val="F0AB00" w:themeColor="accent1"/>
          <w:szCs w:val="20"/>
        </w:rPr>
      </w:pPr>
    </w:p>
    <w:p w14:paraId="004B339A" w14:textId="77777777" w:rsidR="007F72C7" w:rsidRDefault="007F72C7" w:rsidP="00D41862">
      <w:pPr>
        <w:pStyle w:val="Heading5"/>
        <w:ind w:firstLine="720"/>
        <w:rPr>
          <w:rFonts w:ascii="Arial" w:hAnsi="Arial" w:cs="Arial"/>
          <w:b/>
          <w:bCs/>
          <w:color w:val="auto"/>
          <w:sz w:val="20"/>
          <w:szCs w:val="20"/>
        </w:rPr>
      </w:pPr>
    </w:p>
    <w:p w14:paraId="7A5C15CB" w14:textId="600746DA" w:rsidR="00D41862" w:rsidRDefault="00D41862" w:rsidP="00D41862">
      <w:pPr>
        <w:pStyle w:val="Heading5"/>
        <w:ind w:firstLine="720"/>
        <w:rPr>
          <w:rFonts w:ascii="Arial" w:hAnsi="Arial" w:cs="Arial"/>
          <w:b/>
          <w:bCs/>
          <w:color w:val="auto"/>
          <w:sz w:val="20"/>
          <w:szCs w:val="20"/>
        </w:rPr>
      </w:pPr>
      <w:r w:rsidRPr="00FF31E4">
        <w:rPr>
          <w:rFonts w:ascii="Arial" w:hAnsi="Arial" w:cs="Arial"/>
          <w:b/>
          <w:bCs/>
          <w:color w:val="auto"/>
          <w:sz w:val="20"/>
          <w:szCs w:val="20"/>
        </w:rPr>
        <w:t>Extrinsic elements requested on UCB PO related invoices.</w:t>
      </w:r>
    </w:p>
    <w:p w14:paraId="123603F9" w14:textId="3D43231A" w:rsidR="007F72C7" w:rsidRDefault="007F72C7" w:rsidP="007F72C7"/>
    <w:p w14:paraId="53A66666" w14:textId="77777777" w:rsidR="007F72C7" w:rsidRPr="007F72C7" w:rsidRDefault="007F72C7" w:rsidP="007F72C7"/>
    <w:tbl>
      <w:tblPr>
        <w:tblW w:w="0" w:type="auto"/>
        <w:tblInd w:w="2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927"/>
      </w:tblGrid>
      <w:tr w:rsidR="00D41862" w:rsidRPr="00FF31E4" w14:paraId="2510F32B" w14:textId="77777777" w:rsidTr="00D41862">
        <w:trPr>
          <w:trHeight w:val="398"/>
        </w:trPr>
        <w:tc>
          <w:tcPr>
            <w:tcW w:w="8927" w:type="dxa"/>
          </w:tcPr>
          <w:p w14:paraId="39BD0FB9" w14:textId="77777777" w:rsidR="00D41862" w:rsidRPr="00FF31E4" w:rsidRDefault="00D41862" w:rsidP="00D41862">
            <w:pPr>
              <w:pStyle w:val="TableParagraph"/>
              <w:spacing w:before="16"/>
              <w:ind w:left="112"/>
              <w:rPr>
                <w:i/>
                <w:iCs/>
                <w:sz w:val="20"/>
                <w:szCs w:val="20"/>
              </w:rPr>
            </w:pPr>
            <w:r w:rsidRPr="00FF31E4">
              <w:rPr>
                <w:i/>
                <w:iCs/>
                <w:sz w:val="20"/>
                <w:szCs w:val="20"/>
              </w:rPr>
              <w:t>supplierVatID - The supplier’s tax identification number. Required on all invoices</w:t>
            </w:r>
          </w:p>
        </w:tc>
      </w:tr>
      <w:tr w:rsidR="00D41862" w:rsidRPr="00FF31E4" w14:paraId="334CEBDA" w14:textId="77777777" w:rsidTr="00D41862">
        <w:trPr>
          <w:trHeight w:val="396"/>
        </w:trPr>
        <w:tc>
          <w:tcPr>
            <w:tcW w:w="8927" w:type="dxa"/>
          </w:tcPr>
          <w:p w14:paraId="164D6CA0" w14:textId="77777777" w:rsidR="00D41862" w:rsidRPr="00FF31E4" w:rsidRDefault="00D41862" w:rsidP="00D41862">
            <w:pPr>
              <w:pStyle w:val="TableParagraph"/>
              <w:spacing w:before="16"/>
              <w:ind w:left="112"/>
              <w:rPr>
                <w:i/>
                <w:iCs/>
                <w:sz w:val="20"/>
                <w:szCs w:val="20"/>
              </w:rPr>
            </w:pPr>
            <w:r w:rsidRPr="00FF31E4">
              <w:rPr>
                <w:i/>
                <w:iCs/>
                <w:sz w:val="20"/>
                <w:szCs w:val="20"/>
              </w:rPr>
              <w:t>buyerVatID - The customer’s tax identification number. Required on all invoices.</w:t>
            </w:r>
          </w:p>
        </w:tc>
      </w:tr>
      <w:tr w:rsidR="00D41862" w:rsidRPr="00FF31E4" w14:paraId="1DD51183" w14:textId="77777777" w:rsidTr="00D41862">
        <w:trPr>
          <w:trHeight w:val="640"/>
        </w:trPr>
        <w:tc>
          <w:tcPr>
            <w:tcW w:w="8927" w:type="dxa"/>
          </w:tcPr>
          <w:p w14:paraId="2900C6BD" w14:textId="77777777" w:rsidR="00D41862" w:rsidRPr="00FF31E4" w:rsidRDefault="00D41862" w:rsidP="00D41862">
            <w:pPr>
              <w:pStyle w:val="TableParagraph"/>
              <w:spacing w:before="14" w:line="266" w:lineRule="auto"/>
              <w:ind w:left="112"/>
              <w:rPr>
                <w:i/>
                <w:iCs/>
                <w:sz w:val="20"/>
                <w:szCs w:val="20"/>
              </w:rPr>
            </w:pPr>
            <w:r w:rsidRPr="00FF31E4">
              <w:rPr>
                <w:i/>
                <w:iCs/>
                <w:sz w:val="20"/>
                <w:szCs w:val="20"/>
              </w:rPr>
              <w:t>PaymentNote –Payment note information is only required if seller is not able to provide the Bank Account Details within the "wireReceivingBank” contact role.</w:t>
            </w:r>
          </w:p>
        </w:tc>
      </w:tr>
      <w:tr w:rsidR="00D41862" w:rsidRPr="00FF31E4" w14:paraId="2B35387F" w14:textId="77777777" w:rsidTr="00D41862">
        <w:trPr>
          <w:trHeight w:val="883"/>
        </w:trPr>
        <w:tc>
          <w:tcPr>
            <w:tcW w:w="8927" w:type="dxa"/>
          </w:tcPr>
          <w:p w14:paraId="120D81B2" w14:textId="77777777" w:rsidR="00D41862" w:rsidRPr="00FF31E4" w:rsidRDefault="00D41862" w:rsidP="00D41862">
            <w:pPr>
              <w:pStyle w:val="TableParagraph"/>
              <w:spacing w:before="14" w:line="266" w:lineRule="auto"/>
              <w:ind w:left="112" w:right="597"/>
              <w:jc w:val="both"/>
              <w:rPr>
                <w:i/>
                <w:iCs/>
                <w:sz w:val="20"/>
                <w:szCs w:val="20"/>
              </w:rPr>
            </w:pPr>
            <w:r w:rsidRPr="00FF31E4">
              <w:rPr>
                <w:i/>
                <w:iCs/>
                <w:sz w:val="20"/>
                <w:szCs w:val="20"/>
              </w:rPr>
              <w:t>serviceOrderNo - Service Entry Sheet reference number to be provided on service related invoices. Changes to the handling process for service related invoices may occur after the 14s release. To be confirmed by UCB.Only relevant for service invoices.</w:t>
            </w:r>
          </w:p>
        </w:tc>
      </w:tr>
      <w:tr w:rsidR="00D41862" w:rsidRPr="00FF31E4" w14:paraId="0E2C20BC" w14:textId="77777777" w:rsidTr="00D41862">
        <w:trPr>
          <w:trHeight w:val="767"/>
        </w:trPr>
        <w:tc>
          <w:tcPr>
            <w:tcW w:w="8927" w:type="dxa"/>
          </w:tcPr>
          <w:p w14:paraId="33C527C5" w14:textId="77777777" w:rsidR="00D41862" w:rsidRPr="00FF31E4" w:rsidRDefault="00D41862" w:rsidP="00D41862">
            <w:pPr>
              <w:pStyle w:val="TableParagraph"/>
              <w:spacing w:before="14"/>
              <w:ind w:left="112"/>
              <w:rPr>
                <w:i/>
                <w:iCs/>
                <w:sz w:val="20"/>
                <w:szCs w:val="20"/>
              </w:rPr>
            </w:pPr>
            <w:r w:rsidRPr="00FF31E4">
              <w:rPr>
                <w:i/>
                <w:iCs/>
                <w:sz w:val="20"/>
                <w:szCs w:val="20"/>
              </w:rPr>
              <w:t>ISR Number - The ISR procedure is a payment in procedure offered by the Swiss Postal Service to firms</w:t>
            </w:r>
          </w:p>
          <w:p w14:paraId="2D937CEB" w14:textId="77777777" w:rsidR="00D41862" w:rsidRPr="00FF31E4" w:rsidRDefault="00D41862" w:rsidP="00D41862">
            <w:pPr>
              <w:pStyle w:val="TableParagraph"/>
              <w:spacing w:before="26" w:line="264" w:lineRule="auto"/>
              <w:ind w:left="112" w:right="774"/>
              <w:rPr>
                <w:i/>
                <w:iCs/>
                <w:sz w:val="20"/>
                <w:szCs w:val="20"/>
              </w:rPr>
            </w:pPr>
            <w:r w:rsidRPr="00FF31E4">
              <w:rPr>
                <w:i/>
                <w:iCs/>
                <w:sz w:val="20"/>
                <w:szCs w:val="20"/>
              </w:rPr>
              <w:t>based in Switzerland. ISR subscribers are given an ISR number in the vendor master record. Only relevant for Swiss suppliers.</w:t>
            </w:r>
          </w:p>
        </w:tc>
      </w:tr>
    </w:tbl>
    <w:p w14:paraId="4DF08C36" w14:textId="77777777" w:rsidR="00D41862" w:rsidRPr="00FF31E4" w:rsidRDefault="00D41862" w:rsidP="00D41862">
      <w:pPr>
        <w:spacing w:before="121" w:line="264" w:lineRule="auto"/>
        <w:ind w:left="400" w:right="417"/>
        <w:rPr>
          <w:rFonts w:cs="Arial"/>
          <w:b/>
          <w:bCs/>
          <w:color w:val="F0AB00" w:themeColor="accent1"/>
          <w:szCs w:val="20"/>
        </w:rPr>
      </w:pPr>
    </w:p>
    <w:p w14:paraId="203FCB23" w14:textId="77777777" w:rsidR="00D41862" w:rsidRPr="00FF31E4" w:rsidRDefault="00D41862" w:rsidP="00D41862">
      <w:pPr>
        <w:pStyle w:val="Heading5"/>
        <w:ind w:firstLine="720"/>
        <w:rPr>
          <w:rFonts w:ascii="Arial" w:hAnsi="Arial" w:cs="Arial"/>
          <w:b/>
          <w:bCs/>
          <w:color w:val="auto"/>
          <w:sz w:val="20"/>
          <w:szCs w:val="20"/>
        </w:rPr>
      </w:pPr>
      <w:r w:rsidRPr="00FF31E4">
        <w:rPr>
          <w:rFonts w:ascii="Arial" w:hAnsi="Arial" w:cs="Arial"/>
          <w:b/>
          <w:bCs/>
          <w:color w:val="auto"/>
          <w:sz w:val="20"/>
          <w:szCs w:val="20"/>
        </w:rPr>
        <w:t>Extrinsic elements requested on UCB non-PO invoices.</w:t>
      </w:r>
    </w:p>
    <w:tbl>
      <w:tblPr>
        <w:tblW w:w="0" w:type="auto"/>
        <w:tblInd w:w="2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927"/>
      </w:tblGrid>
      <w:tr w:rsidR="00D41862" w:rsidRPr="00FF31E4" w14:paraId="7B606C20" w14:textId="77777777" w:rsidTr="00D41862">
        <w:trPr>
          <w:trHeight w:val="412"/>
        </w:trPr>
        <w:tc>
          <w:tcPr>
            <w:tcW w:w="8927" w:type="dxa"/>
          </w:tcPr>
          <w:p w14:paraId="4A60B72F" w14:textId="77777777" w:rsidR="00D41862" w:rsidRPr="00FF31E4" w:rsidRDefault="00D41862" w:rsidP="00D41862">
            <w:pPr>
              <w:pStyle w:val="TableParagraph"/>
              <w:spacing w:before="16"/>
              <w:ind w:left="112"/>
              <w:rPr>
                <w:i/>
                <w:iCs/>
                <w:sz w:val="20"/>
                <w:szCs w:val="20"/>
              </w:rPr>
            </w:pPr>
            <w:r w:rsidRPr="00FF31E4">
              <w:rPr>
                <w:i/>
                <w:iCs/>
                <w:sz w:val="20"/>
                <w:szCs w:val="20"/>
              </w:rPr>
              <w:t>supplierVatID - The supplier’s tax identification number. Required on all invoices</w:t>
            </w:r>
          </w:p>
        </w:tc>
      </w:tr>
      <w:tr w:rsidR="00D41862" w:rsidRPr="00FF31E4" w14:paraId="33BB09DB" w14:textId="77777777" w:rsidTr="00D41862">
        <w:trPr>
          <w:trHeight w:val="412"/>
        </w:trPr>
        <w:tc>
          <w:tcPr>
            <w:tcW w:w="8927" w:type="dxa"/>
          </w:tcPr>
          <w:p w14:paraId="3D20F09A" w14:textId="77777777" w:rsidR="00D41862" w:rsidRPr="00FF31E4" w:rsidRDefault="00D41862" w:rsidP="00D41862">
            <w:pPr>
              <w:pStyle w:val="TableParagraph"/>
              <w:spacing w:before="16"/>
              <w:ind w:left="112"/>
              <w:rPr>
                <w:i/>
                <w:iCs/>
                <w:sz w:val="20"/>
                <w:szCs w:val="20"/>
              </w:rPr>
            </w:pPr>
            <w:r w:rsidRPr="00FF31E4">
              <w:rPr>
                <w:i/>
                <w:iCs/>
                <w:sz w:val="20"/>
                <w:szCs w:val="20"/>
              </w:rPr>
              <w:t>buyerVatID - The customer’s tax identification number. Required on all invoices.</w:t>
            </w:r>
          </w:p>
        </w:tc>
      </w:tr>
      <w:tr w:rsidR="00D41862" w:rsidRPr="00FF31E4" w14:paraId="29894DC7" w14:textId="77777777" w:rsidTr="00D41862">
        <w:trPr>
          <w:trHeight w:val="412"/>
        </w:trPr>
        <w:tc>
          <w:tcPr>
            <w:tcW w:w="8927" w:type="dxa"/>
          </w:tcPr>
          <w:p w14:paraId="2975DC18" w14:textId="77777777" w:rsidR="00D41862" w:rsidRPr="00FF31E4" w:rsidRDefault="00D41862" w:rsidP="00D41862">
            <w:pPr>
              <w:pStyle w:val="TableParagraph"/>
              <w:spacing w:before="16"/>
              <w:ind w:left="112"/>
              <w:rPr>
                <w:i/>
                <w:iCs/>
                <w:sz w:val="20"/>
                <w:szCs w:val="20"/>
              </w:rPr>
            </w:pPr>
            <w:r w:rsidRPr="00FF31E4">
              <w:rPr>
                <w:i/>
                <w:iCs/>
                <w:sz w:val="20"/>
                <w:szCs w:val="20"/>
              </w:rPr>
              <w:t>mailbox - valid @ucb.com address of the requester, needs to be provided on invoices.</w:t>
            </w:r>
          </w:p>
        </w:tc>
      </w:tr>
      <w:tr w:rsidR="00D41862" w:rsidRPr="00FF31E4" w14:paraId="3793B6A5" w14:textId="77777777" w:rsidTr="00D41862">
        <w:trPr>
          <w:trHeight w:val="918"/>
        </w:trPr>
        <w:tc>
          <w:tcPr>
            <w:tcW w:w="8927" w:type="dxa"/>
          </w:tcPr>
          <w:p w14:paraId="13798298" w14:textId="77777777" w:rsidR="00D41862" w:rsidRPr="00FF31E4" w:rsidRDefault="00D41862" w:rsidP="00D41862">
            <w:pPr>
              <w:pStyle w:val="TableParagraph"/>
              <w:spacing w:before="14" w:line="266" w:lineRule="auto"/>
              <w:ind w:left="112"/>
              <w:rPr>
                <w:i/>
                <w:iCs/>
                <w:sz w:val="20"/>
                <w:szCs w:val="20"/>
              </w:rPr>
            </w:pPr>
            <w:r w:rsidRPr="00FF31E4">
              <w:rPr>
                <w:i/>
                <w:iCs/>
                <w:sz w:val="20"/>
                <w:szCs w:val="20"/>
              </w:rPr>
              <w:t>isrNumber - The ISR(I n payment S lip with Reference number) procedure is a payment in procedure offered by the Swiss Postal Service to firms based in Switzerland. ISR subscribers are given an ISR number in the vendor master record. Only relevant for Swiss suppliers.</w:t>
            </w:r>
          </w:p>
        </w:tc>
      </w:tr>
      <w:tr w:rsidR="00D41862" w:rsidRPr="00FF31E4" w14:paraId="032997CB" w14:textId="77777777" w:rsidTr="00D41862">
        <w:trPr>
          <w:trHeight w:val="666"/>
        </w:trPr>
        <w:tc>
          <w:tcPr>
            <w:tcW w:w="8927" w:type="dxa"/>
          </w:tcPr>
          <w:p w14:paraId="38D29EF9" w14:textId="77777777" w:rsidR="00D41862" w:rsidRPr="00FF31E4" w:rsidRDefault="00D41862" w:rsidP="00D41862">
            <w:pPr>
              <w:pStyle w:val="TableParagraph"/>
              <w:spacing w:before="14" w:line="268" w:lineRule="auto"/>
              <w:ind w:left="112" w:right="284"/>
              <w:rPr>
                <w:i/>
                <w:iCs/>
                <w:sz w:val="20"/>
                <w:szCs w:val="20"/>
              </w:rPr>
            </w:pPr>
            <w:r w:rsidRPr="00FF31E4">
              <w:rPr>
                <w:i/>
                <w:iCs/>
                <w:sz w:val="20"/>
                <w:szCs w:val="20"/>
              </w:rPr>
              <w:t>serviceOrderNo - Service Entry Sheet reference number to be provided on service related invoices. To be confirmed by UCB. Only relevant for Service invoices.</w:t>
            </w:r>
          </w:p>
        </w:tc>
      </w:tr>
    </w:tbl>
    <w:p w14:paraId="6DB0F859" w14:textId="77777777" w:rsidR="00D41862" w:rsidRPr="00FF31E4" w:rsidRDefault="00D41862" w:rsidP="00237891">
      <w:pPr>
        <w:spacing w:before="121" w:line="264" w:lineRule="auto"/>
        <w:ind w:right="417"/>
        <w:rPr>
          <w:rFonts w:cs="Arial"/>
          <w:szCs w:val="20"/>
        </w:rPr>
        <w:sectPr w:rsidR="00D41862" w:rsidRPr="00FF31E4" w:rsidSect="00D41862">
          <w:pgSz w:w="12240" w:h="15840"/>
          <w:pgMar w:top="0" w:right="1020" w:bottom="1985" w:left="1040" w:header="718" w:footer="1373" w:gutter="0"/>
          <w:cols w:space="720"/>
        </w:sectPr>
      </w:pPr>
    </w:p>
    <w:p w14:paraId="23E3447D" w14:textId="76B374ED" w:rsidR="007B5479" w:rsidRPr="007F72C7" w:rsidRDefault="007B5479" w:rsidP="007F72C7">
      <w:pPr>
        <w:rPr>
          <w:b/>
          <w:bCs/>
          <w:u w:val="single"/>
        </w:rPr>
      </w:pPr>
      <w:bookmarkStart w:id="40" w:name="_Toc440029058"/>
      <w:bookmarkStart w:id="41" w:name="_Toc18067315"/>
      <w:bookmarkEnd w:id="5"/>
      <w:r w:rsidRPr="007F72C7">
        <w:rPr>
          <w:b/>
          <w:bCs/>
          <w:u w:val="single"/>
        </w:rPr>
        <w:lastRenderedPageBreak/>
        <w:t>Supplemental Documentation</w:t>
      </w:r>
      <w:bookmarkEnd w:id="40"/>
      <w:bookmarkEnd w:id="41"/>
    </w:p>
    <w:p w14:paraId="60C72A01" w14:textId="77777777" w:rsidR="007B5479" w:rsidRPr="001724F9" w:rsidRDefault="007B5479" w:rsidP="007B5479">
      <w:pPr>
        <w:rPr>
          <w:rFonts w:cs="Arial"/>
        </w:rPr>
      </w:pPr>
    </w:p>
    <w:p w14:paraId="53A343DA" w14:textId="27E65961" w:rsidR="007B5479" w:rsidRPr="001724F9" w:rsidRDefault="007B5479" w:rsidP="007B5479">
      <w:pPr>
        <w:rPr>
          <w:rFonts w:cs="Arial"/>
        </w:rPr>
      </w:pPr>
      <w:r w:rsidRPr="001724F9">
        <w:rPr>
          <w:rFonts w:cs="Arial"/>
        </w:rPr>
        <w:t xml:space="preserve">This document contains </w:t>
      </w:r>
      <w:r w:rsidR="00D025C8">
        <w:t>UCB</w:t>
      </w:r>
      <w:r w:rsidR="00374243" w:rsidRPr="001724F9">
        <w:rPr>
          <w:b/>
        </w:rPr>
        <w:t xml:space="preserve"> </w:t>
      </w:r>
      <w:r w:rsidRPr="001724F9">
        <w:rPr>
          <w:rFonts w:cs="Arial"/>
        </w:rPr>
        <w:t>specific information regarding transaction requirements.    Information in this document does not cover the complete technical aspects of integrating with the Ariba Network.</w:t>
      </w:r>
    </w:p>
    <w:p w14:paraId="396ED3B8" w14:textId="77777777" w:rsidR="007B5479" w:rsidRPr="001724F9" w:rsidRDefault="007B5479" w:rsidP="007B5479">
      <w:pPr>
        <w:rPr>
          <w:rFonts w:cs="Arial"/>
        </w:rPr>
      </w:pPr>
    </w:p>
    <w:p w14:paraId="6BBD054B" w14:textId="77777777" w:rsidR="007B5479" w:rsidRPr="001724F9" w:rsidRDefault="007B5479" w:rsidP="007B5479">
      <w:pPr>
        <w:rPr>
          <w:rFonts w:cs="Arial"/>
        </w:rPr>
      </w:pPr>
      <w:r w:rsidRPr="001724F9">
        <w:rPr>
          <w:rFonts w:cs="Arial"/>
        </w:rPr>
        <w:t>Below are three sections for supplemental documentation to be used with this document for cXML, EDI x12 or PIDX transaction formats.  Only refer to the section that pertains to the format your organization with be sending or receiving.</w:t>
      </w:r>
    </w:p>
    <w:p w14:paraId="4D810B13" w14:textId="77777777" w:rsidR="007B5479" w:rsidRPr="001724F9" w:rsidRDefault="007B5479" w:rsidP="007B5479">
      <w:pPr>
        <w:rPr>
          <w:rFonts w:cs="Arial"/>
        </w:rPr>
      </w:pPr>
    </w:p>
    <w:p w14:paraId="6A92C96B" w14:textId="77777777" w:rsidR="007B5479" w:rsidRPr="001724F9" w:rsidRDefault="007B5479" w:rsidP="007B5479">
      <w:pPr>
        <w:pStyle w:val="BodyCopy"/>
        <w:rPr>
          <w:b/>
        </w:rPr>
      </w:pPr>
      <w:bookmarkStart w:id="42" w:name="_Toc531094525"/>
      <w:bookmarkStart w:id="43" w:name="_Toc12440927"/>
      <w:bookmarkStart w:id="44" w:name="_Toc14986755"/>
      <w:r w:rsidRPr="001724F9">
        <w:rPr>
          <w:b/>
        </w:rPr>
        <w:t>cXML Supplemental Documentation</w:t>
      </w:r>
      <w:bookmarkEnd w:id="42"/>
      <w:bookmarkEnd w:id="43"/>
      <w:bookmarkEnd w:id="44"/>
    </w:p>
    <w:p w14:paraId="1C45EED5" w14:textId="77777777" w:rsidR="007B5479" w:rsidRPr="001724F9" w:rsidRDefault="007B5479" w:rsidP="007B5479">
      <w:pPr>
        <w:rPr>
          <w:rFonts w:cs="Arial"/>
          <w:szCs w:val="20"/>
        </w:rPr>
      </w:pPr>
      <w:r w:rsidRPr="001724F9">
        <w:rPr>
          <w:rFonts w:cs="Arial"/>
          <w:szCs w:val="20"/>
        </w:rPr>
        <w:t>New cXML supplier to Ariba Network must:</w:t>
      </w:r>
    </w:p>
    <w:p w14:paraId="41E81681" w14:textId="77777777" w:rsidR="007B5479" w:rsidRPr="001724F9" w:rsidRDefault="007B5479" w:rsidP="00496A36">
      <w:pPr>
        <w:numPr>
          <w:ilvl w:val="0"/>
          <w:numId w:val="11"/>
        </w:numPr>
        <w:rPr>
          <w:rFonts w:cs="Arial"/>
          <w:szCs w:val="20"/>
        </w:rPr>
      </w:pPr>
      <w:r w:rsidRPr="001724F9">
        <w:rPr>
          <w:rFonts w:cs="Arial"/>
          <w:szCs w:val="20"/>
        </w:rPr>
        <w:t>Support a DTD (document type definition) validation tool internally and download the document type definitions (DTD’s) for all supported transactions.</w:t>
      </w:r>
    </w:p>
    <w:p w14:paraId="7FB42462" w14:textId="77777777" w:rsidR="007B5479" w:rsidRPr="001724F9" w:rsidRDefault="007B5479" w:rsidP="00496A36">
      <w:pPr>
        <w:numPr>
          <w:ilvl w:val="0"/>
          <w:numId w:val="11"/>
        </w:numPr>
        <w:rPr>
          <w:rFonts w:cs="Arial"/>
          <w:szCs w:val="20"/>
        </w:rPr>
      </w:pPr>
      <w:r w:rsidRPr="001724F9">
        <w:rPr>
          <w:rFonts w:cs="Arial"/>
          <w:szCs w:val="20"/>
        </w:rPr>
        <w:t>Support HTTPS protocol.  Ariba supports HTTPS (not HTTP) only for cXML transactions.</w:t>
      </w:r>
    </w:p>
    <w:p w14:paraId="3CE4B56B" w14:textId="77777777" w:rsidR="007B5479" w:rsidRPr="001724F9" w:rsidRDefault="007B5479" w:rsidP="00496A36">
      <w:pPr>
        <w:numPr>
          <w:ilvl w:val="0"/>
          <w:numId w:val="11"/>
        </w:numPr>
        <w:rPr>
          <w:rFonts w:cs="Arial"/>
          <w:szCs w:val="20"/>
        </w:rPr>
      </w:pPr>
      <w:r w:rsidRPr="001724F9">
        <w:rPr>
          <w:rFonts w:cs="Arial"/>
          <w:szCs w:val="20"/>
        </w:rPr>
        <w:t>Review the cXML Solutions Guide and cXML User Guides.</w:t>
      </w:r>
    </w:p>
    <w:p w14:paraId="2D10A06A" w14:textId="77777777" w:rsidR="007B5479" w:rsidRPr="001724F9" w:rsidRDefault="007B5479" w:rsidP="007B5479">
      <w:pPr>
        <w:rPr>
          <w:rFonts w:cs="Arial"/>
          <w:szCs w:val="20"/>
        </w:rPr>
      </w:pPr>
    </w:p>
    <w:p w14:paraId="71E6D47A" w14:textId="77777777" w:rsidR="007B5479" w:rsidRPr="001724F9" w:rsidRDefault="007B5479" w:rsidP="007B5479">
      <w:pPr>
        <w:pStyle w:val="BodyCopy"/>
        <w:rPr>
          <w:b/>
        </w:rPr>
      </w:pPr>
      <w:r w:rsidRPr="001724F9">
        <w:rPr>
          <w:b/>
        </w:rPr>
        <w:t>cXML Document Type Definitions (DTD’s)</w:t>
      </w:r>
    </w:p>
    <w:p w14:paraId="3F724195" w14:textId="77777777" w:rsidR="007B5479" w:rsidRPr="001724F9" w:rsidRDefault="00000000" w:rsidP="00496A36">
      <w:pPr>
        <w:numPr>
          <w:ilvl w:val="0"/>
          <w:numId w:val="5"/>
        </w:numPr>
        <w:rPr>
          <w:rFonts w:cs="Arial"/>
          <w:bCs/>
          <w:szCs w:val="20"/>
        </w:rPr>
      </w:pPr>
      <w:hyperlink r:id="rId14" w:history="1">
        <w:r w:rsidR="007B5479" w:rsidRPr="001724F9">
          <w:rPr>
            <w:rStyle w:val="Hyperlink"/>
            <w:rFonts w:cs="Arial"/>
            <w:bCs/>
            <w:color w:val="auto"/>
            <w:szCs w:val="20"/>
          </w:rPr>
          <w:t>http://cxml.org</w:t>
        </w:r>
      </w:hyperlink>
      <w:r w:rsidR="007B5479" w:rsidRPr="001724F9">
        <w:rPr>
          <w:rFonts w:cs="Arial"/>
          <w:bCs/>
          <w:szCs w:val="20"/>
        </w:rPr>
        <w:t xml:space="preserve"> Download </w:t>
      </w:r>
      <w:hyperlink r:id="rId15" w:history="1">
        <w:r w:rsidR="007B5479" w:rsidRPr="001724F9">
          <w:rPr>
            <w:rFonts w:cs="Arial"/>
            <w:szCs w:val="20"/>
          </w:rPr>
          <w:t>InvoiceDetail.zip</w:t>
        </w:r>
      </w:hyperlink>
      <w:r w:rsidR="007B5479" w:rsidRPr="001724F9">
        <w:rPr>
          <w:rFonts w:cs="Arial"/>
          <w:szCs w:val="20"/>
        </w:rPr>
        <w:t xml:space="preserve"> for the InvoiceDetailRequest.dtd.</w:t>
      </w:r>
    </w:p>
    <w:p w14:paraId="1D4AD54F" w14:textId="77777777" w:rsidR="007B5479" w:rsidRPr="001724F9" w:rsidRDefault="00000000" w:rsidP="00496A36">
      <w:pPr>
        <w:numPr>
          <w:ilvl w:val="0"/>
          <w:numId w:val="5"/>
        </w:numPr>
        <w:rPr>
          <w:rFonts w:cs="Arial"/>
          <w:bCs/>
          <w:szCs w:val="20"/>
        </w:rPr>
      </w:pPr>
      <w:hyperlink r:id="rId16" w:history="1">
        <w:r w:rsidR="007B5479" w:rsidRPr="001724F9">
          <w:rPr>
            <w:rStyle w:val="Hyperlink"/>
            <w:rFonts w:cs="Arial"/>
            <w:color w:val="auto"/>
            <w:szCs w:val="20"/>
          </w:rPr>
          <w:t>http://cxml.org</w:t>
        </w:r>
      </w:hyperlink>
      <w:r w:rsidR="007B5479" w:rsidRPr="001724F9">
        <w:rPr>
          <w:rFonts w:cs="Arial"/>
          <w:szCs w:val="20"/>
        </w:rPr>
        <w:t xml:space="preserve"> Download cXML.DTD for the OrderRequest</w:t>
      </w:r>
    </w:p>
    <w:p w14:paraId="5AE60BEB" w14:textId="77777777" w:rsidR="007B5479" w:rsidRPr="001724F9" w:rsidRDefault="00000000" w:rsidP="00496A36">
      <w:pPr>
        <w:numPr>
          <w:ilvl w:val="0"/>
          <w:numId w:val="5"/>
        </w:numPr>
        <w:rPr>
          <w:rFonts w:cs="Arial"/>
          <w:b/>
          <w:bCs/>
          <w:szCs w:val="20"/>
        </w:rPr>
      </w:pPr>
      <w:hyperlink r:id="rId17" w:history="1">
        <w:r w:rsidR="007B5479" w:rsidRPr="001724F9">
          <w:rPr>
            <w:rStyle w:val="Hyperlink"/>
            <w:rFonts w:cs="Arial"/>
            <w:color w:val="auto"/>
            <w:szCs w:val="20"/>
          </w:rPr>
          <w:t>http://cxml.org</w:t>
        </w:r>
      </w:hyperlink>
      <w:r w:rsidR="007B5479" w:rsidRPr="001724F9">
        <w:rPr>
          <w:rFonts w:cs="Arial"/>
          <w:szCs w:val="20"/>
        </w:rPr>
        <w:t xml:space="preserve"> Download Fulfill.dtd for ConfirmationRequest/ShipNoticeRequest</w:t>
      </w:r>
    </w:p>
    <w:p w14:paraId="46641681" w14:textId="77777777" w:rsidR="007B5479" w:rsidRPr="001724F9" w:rsidRDefault="007B5479" w:rsidP="007B5479">
      <w:pPr>
        <w:rPr>
          <w:rFonts w:cs="Arial"/>
          <w:b/>
          <w:bCs/>
        </w:rPr>
      </w:pPr>
    </w:p>
    <w:p w14:paraId="08C02E6E" w14:textId="77777777" w:rsidR="007B5479" w:rsidRPr="001724F9" w:rsidRDefault="007B5479" w:rsidP="007B5479">
      <w:pPr>
        <w:pStyle w:val="BodyCopy"/>
        <w:rPr>
          <w:b/>
        </w:rPr>
      </w:pPr>
      <w:bookmarkStart w:id="45" w:name="_Toc14986756"/>
      <w:r w:rsidRPr="001724F9">
        <w:rPr>
          <w:b/>
        </w:rPr>
        <w:t>SAP Ariba Cloud Integration Gateway (CIG)</w:t>
      </w:r>
      <w:bookmarkEnd w:id="45"/>
    </w:p>
    <w:p w14:paraId="4FC1E416" w14:textId="77777777" w:rsidR="007B5479" w:rsidRPr="001724F9" w:rsidRDefault="007B5479" w:rsidP="007B5479">
      <w:pPr>
        <w:rPr>
          <w:rFonts w:cs="Arial"/>
          <w:bCs/>
        </w:rPr>
      </w:pPr>
      <w:r w:rsidRPr="001724F9">
        <w:rPr>
          <w:rFonts w:cs="Arial"/>
          <w:bCs/>
        </w:rPr>
        <w:t>Information in this document does not cover the complete technical aspects of integrating with the SAP Ariba Cloud Integration Gateway (CIG).</w:t>
      </w:r>
    </w:p>
    <w:p w14:paraId="5C580DB0" w14:textId="77777777" w:rsidR="007B5479" w:rsidRPr="001724F9" w:rsidRDefault="007B5479" w:rsidP="007B5479">
      <w:pPr>
        <w:rPr>
          <w:rFonts w:cs="Arial"/>
          <w:bCs/>
        </w:rPr>
      </w:pPr>
    </w:p>
    <w:p w14:paraId="3911EFC8" w14:textId="2534F154" w:rsidR="007B5479" w:rsidRPr="001724F9" w:rsidRDefault="007B5479" w:rsidP="007B5479">
      <w:pPr>
        <w:rPr>
          <w:rFonts w:cs="Arial"/>
          <w:bCs/>
        </w:rPr>
      </w:pPr>
      <w:r w:rsidRPr="001724F9">
        <w:rPr>
          <w:rFonts w:cs="Arial"/>
          <w:bCs/>
        </w:rPr>
        <w:t xml:space="preserve">Below is </w:t>
      </w:r>
      <w:r w:rsidR="002A2D4F" w:rsidRPr="001724F9">
        <w:rPr>
          <w:rFonts w:cs="Arial"/>
          <w:bCs/>
        </w:rPr>
        <w:t xml:space="preserve">a list of </w:t>
      </w:r>
      <w:r w:rsidRPr="001724F9">
        <w:rPr>
          <w:rFonts w:cs="Arial"/>
          <w:bCs/>
        </w:rPr>
        <w:t>supplemental documentation to be used with this document for CIG connectivity</w:t>
      </w:r>
      <w:r w:rsidR="00815C03" w:rsidRPr="001724F9">
        <w:rPr>
          <w:rFonts w:cs="Arial"/>
          <w:bCs/>
        </w:rPr>
        <w:t>,</w:t>
      </w:r>
      <w:r w:rsidRPr="001724F9">
        <w:rPr>
          <w:rFonts w:cs="Arial"/>
          <w:bCs/>
        </w:rPr>
        <w:t xml:space="preserve"> CIG EDI x12 and PIDX transaction file formats.</w:t>
      </w:r>
      <w:r w:rsidR="00815C03" w:rsidRPr="001724F9">
        <w:rPr>
          <w:rFonts w:cs="Arial"/>
          <w:bCs/>
        </w:rPr>
        <w:t xml:space="preserve">  </w:t>
      </w:r>
      <w:r w:rsidR="009351F9" w:rsidRPr="001724F9">
        <w:rPr>
          <w:rFonts w:cs="Arial"/>
          <w:bCs/>
        </w:rPr>
        <w:t xml:space="preserve">These documents can be viewed or downloaded from </w:t>
      </w:r>
      <w:r w:rsidR="00CE7F62" w:rsidRPr="001724F9">
        <w:rPr>
          <w:rFonts w:cs="Arial"/>
          <w:bCs/>
        </w:rPr>
        <w:t>the CIG Resource Portal.</w:t>
      </w:r>
    </w:p>
    <w:p w14:paraId="00289324" w14:textId="77777777" w:rsidR="007B5479" w:rsidRPr="001724F9" w:rsidRDefault="007B5479" w:rsidP="007B5479"/>
    <w:p w14:paraId="2FA18A7F" w14:textId="77777777" w:rsidR="007B5479" w:rsidRPr="001724F9" w:rsidRDefault="007B5479" w:rsidP="007B5479">
      <w:pPr>
        <w:pStyle w:val="BodyCopy"/>
        <w:rPr>
          <w:b/>
        </w:rPr>
      </w:pPr>
      <w:bookmarkStart w:id="46" w:name="_Toc14986757"/>
      <w:r w:rsidRPr="001724F9">
        <w:rPr>
          <w:b/>
        </w:rPr>
        <w:t>New Cloud Integration Gateway Supplier</w:t>
      </w:r>
      <w:bookmarkEnd w:id="46"/>
    </w:p>
    <w:p w14:paraId="634AE960" w14:textId="2FCC4912" w:rsidR="007B5479" w:rsidRPr="001724F9" w:rsidRDefault="007B5479" w:rsidP="00496A36">
      <w:pPr>
        <w:pStyle w:val="ListParagraph"/>
        <w:numPr>
          <w:ilvl w:val="0"/>
          <w:numId w:val="13"/>
        </w:numPr>
      </w:pPr>
      <w:r w:rsidRPr="001724F9">
        <w:t>Cloud Integration Portal Guide (aka. CIG “How to Guide”)</w:t>
      </w:r>
    </w:p>
    <w:p w14:paraId="4BE7FBCA" w14:textId="77777777" w:rsidR="007B5479" w:rsidRPr="001724F9" w:rsidRDefault="007B5479" w:rsidP="007B5479">
      <w:pPr>
        <w:rPr>
          <w:rFonts w:cs="Arial"/>
          <w:bCs/>
        </w:rPr>
      </w:pPr>
    </w:p>
    <w:p w14:paraId="1DB34E26" w14:textId="4AD64110" w:rsidR="007B5479" w:rsidRPr="001724F9" w:rsidRDefault="007B5479" w:rsidP="007B5479">
      <w:bookmarkStart w:id="47" w:name="_Toc531094526"/>
      <w:bookmarkStart w:id="48" w:name="_Toc12440928"/>
      <w:bookmarkStart w:id="49" w:name="_Toc14986758"/>
      <w:r w:rsidRPr="001724F9">
        <w:rPr>
          <w:rStyle w:val="BodyCopyChar"/>
          <w:b/>
        </w:rPr>
        <w:t>EDI x12 Supplemental Documentation via SAP Ariba Cloud Integration Gateway</w:t>
      </w:r>
      <w:bookmarkEnd w:id="47"/>
      <w:bookmarkEnd w:id="48"/>
      <w:bookmarkEnd w:id="49"/>
    </w:p>
    <w:p w14:paraId="02C9D283" w14:textId="77777777" w:rsidR="007B5479" w:rsidRPr="001724F9" w:rsidRDefault="007B5479" w:rsidP="00496A36">
      <w:pPr>
        <w:pStyle w:val="ListParagraph"/>
        <w:numPr>
          <w:ilvl w:val="0"/>
          <w:numId w:val="13"/>
        </w:numPr>
        <w:tabs>
          <w:tab w:val="clear" w:pos="284"/>
          <w:tab w:val="clear" w:pos="567"/>
          <w:tab w:val="clear" w:pos="851"/>
        </w:tabs>
        <w:rPr>
          <w:rFonts w:cs="Arial"/>
          <w:szCs w:val="20"/>
        </w:rPr>
      </w:pPr>
      <w:r w:rsidRPr="001724F9">
        <w:rPr>
          <w:rFonts w:cs="Arial"/>
          <w:szCs w:val="20"/>
        </w:rPr>
        <w:t>SAP Ariba PO850 4010</w:t>
      </w:r>
      <w:r w:rsidRPr="001724F9">
        <w:rPr>
          <w:rFonts w:cs="Arial"/>
          <w:szCs w:val="20"/>
        </w:rPr>
        <w:tab/>
        <w:t xml:space="preserve"> Purchase Order</w:t>
      </w:r>
    </w:p>
    <w:p w14:paraId="139DA2BD" w14:textId="77777777" w:rsidR="007B5479" w:rsidRPr="001724F9" w:rsidRDefault="007B5479" w:rsidP="00496A36">
      <w:pPr>
        <w:pStyle w:val="ListParagraph"/>
        <w:numPr>
          <w:ilvl w:val="0"/>
          <w:numId w:val="13"/>
        </w:numPr>
        <w:tabs>
          <w:tab w:val="clear" w:pos="284"/>
          <w:tab w:val="clear" w:pos="567"/>
          <w:tab w:val="clear" w:pos="851"/>
        </w:tabs>
        <w:rPr>
          <w:rFonts w:cs="Arial"/>
          <w:szCs w:val="20"/>
        </w:rPr>
      </w:pPr>
      <w:r w:rsidRPr="001724F9">
        <w:rPr>
          <w:rFonts w:cs="Arial"/>
          <w:szCs w:val="20"/>
        </w:rPr>
        <w:t>SAP Ariba PC860 4010</w:t>
      </w:r>
      <w:r w:rsidRPr="001724F9">
        <w:rPr>
          <w:rFonts w:cs="Arial"/>
          <w:szCs w:val="20"/>
        </w:rPr>
        <w:tab/>
        <w:t xml:space="preserve"> Purchase Order Change</w:t>
      </w:r>
    </w:p>
    <w:p w14:paraId="2178FA84" w14:textId="77777777" w:rsidR="007B5479" w:rsidRPr="001724F9" w:rsidRDefault="007B5479" w:rsidP="00496A36">
      <w:pPr>
        <w:pStyle w:val="ListParagraph"/>
        <w:numPr>
          <w:ilvl w:val="0"/>
          <w:numId w:val="13"/>
        </w:numPr>
        <w:tabs>
          <w:tab w:val="clear" w:pos="284"/>
          <w:tab w:val="clear" w:pos="567"/>
          <w:tab w:val="clear" w:pos="851"/>
        </w:tabs>
        <w:rPr>
          <w:rFonts w:cs="Arial"/>
          <w:szCs w:val="20"/>
        </w:rPr>
      </w:pPr>
      <w:r w:rsidRPr="001724F9">
        <w:rPr>
          <w:rFonts w:cs="Arial"/>
          <w:szCs w:val="20"/>
        </w:rPr>
        <w:t>SAP Ariba PR855 4010</w:t>
      </w:r>
      <w:r w:rsidRPr="001724F9">
        <w:rPr>
          <w:rFonts w:cs="Arial"/>
          <w:szCs w:val="20"/>
        </w:rPr>
        <w:tab/>
        <w:t xml:space="preserve"> PO Acknowledgment (Order Confirmation)</w:t>
      </w:r>
    </w:p>
    <w:p w14:paraId="392F59DE" w14:textId="77777777" w:rsidR="007B5479" w:rsidRPr="001724F9" w:rsidRDefault="007B5479" w:rsidP="00496A36">
      <w:pPr>
        <w:pStyle w:val="ListParagraph"/>
        <w:numPr>
          <w:ilvl w:val="0"/>
          <w:numId w:val="13"/>
        </w:numPr>
        <w:tabs>
          <w:tab w:val="clear" w:pos="284"/>
          <w:tab w:val="clear" w:pos="567"/>
          <w:tab w:val="clear" w:pos="851"/>
        </w:tabs>
        <w:rPr>
          <w:rFonts w:cs="Arial"/>
          <w:szCs w:val="20"/>
        </w:rPr>
      </w:pPr>
      <w:r w:rsidRPr="001724F9">
        <w:rPr>
          <w:rFonts w:cs="Arial"/>
          <w:szCs w:val="20"/>
        </w:rPr>
        <w:t>SAP Ariba IN810  4010</w:t>
      </w:r>
      <w:r w:rsidRPr="001724F9">
        <w:rPr>
          <w:rFonts w:cs="Arial"/>
          <w:szCs w:val="20"/>
        </w:rPr>
        <w:tab/>
        <w:t xml:space="preserve"> Invoice</w:t>
      </w:r>
    </w:p>
    <w:p w14:paraId="6897712A" w14:textId="77777777" w:rsidR="007B5479" w:rsidRPr="001724F9" w:rsidRDefault="007B5479" w:rsidP="00496A36">
      <w:pPr>
        <w:pStyle w:val="ListParagraph"/>
        <w:numPr>
          <w:ilvl w:val="0"/>
          <w:numId w:val="13"/>
        </w:numPr>
        <w:tabs>
          <w:tab w:val="clear" w:pos="284"/>
          <w:tab w:val="clear" w:pos="567"/>
          <w:tab w:val="clear" w:pos="851"/>
        </w:tabs>
        <w:rPr>
          <w:rFonts w:cs="Arial"/>
          <w:szCs w:val="20"/>
        </w:rPr>
      </w:pPr>
      <w:r w:rsidRPr="001724F9">
        <w:rPr>
          <w:rFonts w:cs="Arial"/>
          <w:szCs w:val="20"/>
        </w:rPr>
        <w:t>SAP Ariba SH856 4010</w:t>
      </w:r>
      <w:r w:rsidRPr="001724F9">
        <w:rPr>
          <w:rFonts w:cs="Arial"/>
          <w:szCs w:val="20"/>
        </w:rPr>
        <w:tab/>
        <w:t xml:space="preserve"> Ship Notice</w:t>
      </w:r>
    </w:p>
    <w:p w14:paraId="14DD3818" w14:textId="77777777" w:rsidR="007B5479" w:rsidRPr="001724F9" w:rsidRDefault="007B5479" w:rsidP="00496A36">
      <w:pPr>
        <w:pStyle w:val="ListParagraph"/>
        <w:numPr>
          <w:ilvl w:val="0"/>
          <w:numId w:val="13"/>
        </w:numPr>
        <w:tabs>
          <w:tab w:val="clear" w:pos="284"/>
          <w:tab w:val="clear" w:pos="567"/>
          <w:tab w:val="clear" w:pos="851"/>
        </w:tabs>
        <w:rPr>
          <w:rFonts w:cs="Arial"/>
          <w:szCs w:val="20"/>
        </w:rPr>
      </w:pPr>
      <w:r w:rsidRPr="001724F9">
        <w:rPr>
          <w:rFonts w:cs="Arial"/>
          <w:szCs w:val="20"/>
        </w:rPr>
        <w:t>SAP Ariba RA820 4010</w:t>
      </w:r>
      <w:r w:rsidRPr="001724F9">
        <w:rPr>
          <w:rFonts w:cs="Arial"/>
          <w:szCs w:val="20"/>
        </w:rPr>
        <w:tab/>
        <w:t xml:space="preserve"> Remittance Advice</w:t>
      </w:r>
    </w:p>
    <w:p w14:paraId="05BDB069" w14:textId="77777777" w:rsidR="007B5479" w:rsidRPr="001724F9" w:rsidRDefault="007B5479" w:rsidP="00496A36">
      <w:pPr>
        <w:pStyle w:val="ListParagraph"/>
        <w:numPr>
          <w:ilvl w:val="0"/>
          <w:numId w:val="13"/>
        </w:numPr>
        <w:tabs>
          <w:tab w:val="clear" w:pos="284"/>
          <w:tab w:val="clear" w:pos="567"/>
          <w:tab w:val="clear" w:pos="851"/>
        </w:tabs>
        <w:rPr>
          <w:rFonts w:cs="Arial"/>
          <w:szCs w:val="20"/>
        </w:rPr>
      </w:pPr>
      <w:r w:rsidRPr="001724F9">
        <w:rPr>
          <w:rFonts w:cs="Arial"/>
          <w:szCs w:val="20"/>
        </w:rPr>
        <w:t>SAP Ariba AG824 4010</w:t>
      </w:r>
      <w:r w:rsidRPr="001724F9">
        <w:rPr>
          <w:rFonts w:cs="Arial"/>
          <w:szCs w:val="20"/>
        </w:rPr>
        <w:tab/>
        <w:t xml:space="preserve"> Application Advice (inbound)</w:t>
      </w:r>
    </w:p>
    <w:p w14:paraId="59256EC1" w14:textId="77777777" w:rsidR="007B5479" w:rsidRPr="001724F9" w:rsidRDefault="007B5479" w:rsidP="00496A36">
      <w:pPr>
        <w:pStyle w:val="ListParagraph"/>
        <w:numPr>
          <w:ilvl w:val="0"/>
          <w:numId w:val="13"/>
        </w:numPr>
        <w:tabs>
          <w:tab w:val="clear" w:pos="284"/>
          <w:tab w:val="clear" w:pos="567"/>
          <w:tab w:val="clear" w:pos="851"/>
        </w:tabs>
        <w:rPr>
          <w:rFonts w:cs="Arial"/>
          <w:szCs w:val="20"/>
        </w:rPr>
      </w:pPr>
      <w:r w:rsidRPr="001724F9">
        <w:rPr>
          <w:rFonts w:cs="Arial"/>
          <w:szCs w:val="20"/>
        </w:rPr>
        <w:t>SAP Ariba AG824 4010</w:t>
      </w:r>
      <w:r w:rsidRPr="001724F9">
        <w:rPr>
          <w:rFonts w:cs="Arial"/>
          <w:szCs w:val="20"/>
        </w:rPr>
        <w:tab/>
        <w:t xml:space="preserve"> Application Advice (outbound)</w:t>
      </w:r>
    </w:p>
    <w:p w14:paraId="0C16CE50" w14:textId="77777777" w:rsidR="007B5479" w:rsidRPr="001724F9" w:rsidRDefault="007B5479" w:rsidP="00496A36">
      <w:pPr>
        <w:pStyle w:val="ListParagraph"/>
        <w:numPr>
          <w:ilvl w:val="0"/>
          <w:numId w:val="13"/>
        </w:numPr>
        <w:tabs>
          <w:tab w:val="clear" w:pos="284"/>
          <w:tab w:val="clear" w:pos="567"/>
          <w:tab w:val="clear" w:pos="851"/>
        </w:tabs>
        <w:rPr>
          <w:rFonts w:cs="Arial"/>
          <w:szCs w:val="20"/>
        </w:rPr>
      </w:pPr>
      <w:r w:rsidRPr="001724F9">
        <w:rPr>
          <w:rFonts w:cs="Arial"/>
          <w:szCs w:val="20"/>
        </w:rPr>
        <w:t>SAP Ariba FA997 4010</w:t>
      </w:r>
      <w:r w:rsidRPr="001724F9">
        <w:rPr>
          <w:rFonts w:cs="Arial"/>
          <w:szCs w:val="20"/>
        </w:rPr>
        <w:tab/>
        <w:t xml:space="preserve"> Functional Acknowledgment (inbound)</w:t>
      </w:r>
    </w:p>
    <w:p w14:paraId="61F591A0" w14:textId="77777777" w:rsidR="007B5479" w:rsidRPr="001724F9" w:rsidRDefault="007B5479" w:rsidP="00496A36">
      <w:pPr>
        <w:pStyle w:val="ListParagraph"/>
        <w:numPr>
          <w:ilvl w:val="0"/>
          <w:numId w:val="13"/>
        </w:numPr>
        <w:tabs>
          <w:tab w:val="clear" w:pos="284"/>
          <w:tab w:val="clear" w:pos="567"/>
          <w:tab w:val="clear" w:pos="851"/>
        </w:tabs>
        <w:rPr>
          <w:rFonts w:cs="Arial"/>
          <w:szCs w:val="20"/>
        </w:rPr>
      </w:pPr>
      <w:r w:rsidRPr="001724F9">
        <w:rPr>
          <w:rFonts w:cs="Arial"/>
          <w:szCs w:val="20"/>
        </w:rPr>
        <w:t>SAP Ariba FA997 4010</w:t>
      </w:r>
      <w:r w:rsidRPr="001724F9">
        <w:rPr>
          <w:rFonts w:cs="Arial"/>
          <w:szCs w:val="20"/>
        </w:rPr>
        <w:tab/>
        <w:t xml:space="preserve"> Functional Acknowledgment (outbound)</w:t>
      </w:r>
    </w:p>
    <w:p w14:paraId="24E09AAB" w14:textId="77777777" w:rsidR="007B5479" w:rsidRPr="001724F9" w:rsidRDefault="007B5479" w:rsidP="007B5479">
      <w:pPr>
        <w:rPr>
          <w:rFonts w:cs="Arial"/>
          <w:szCs w:val="20"/>
        </w:rPr>
      </w:pPr>
    </w:p>
    <w:p w14:paraId="579A490B" w14:textId="5AA390A1" w:rsidR="007B5479" w:rsidRPr="001724F9" w:rsidRDefault="007B5479" w:rsidP="007B5479">
      <w:bookmarkStart w:id="50" w:name="_Toc531094527"/>
      <w:bookmarkStart w:id="51" w:name="_Toc12440929"/>
      <w:bookmarkStart w:id="52" w:name="_Toc14986759"/>
      <w:bookmarkStart w:id="53" w:name="_Toc523417659"/>
      <w:bookmarkStart w:id="54" w:name="_Toc531011939"/>
      <w:r w:rsidRPr="001724F9">
        <w:rPr>
          <w:rStyle w:val="BodyCopyChar"/>
          <w:b/>
        </w:rPr>
        <w:t>PIDX Supplemental Documentation via SAP Ariba Cloud Integration Gateway</w:t>
      </w:r>
      <w:bookmarkEnd w:id="50"/>
      <w:bookmarkEnd w:id="51"/>
      <w:bookmarkEnd w:id="52"/>
      <w:bookmarkEnd w:id="53"/>
      <w:bookmarkEnd w:id="54"/>
    </w:p>
    <w:p w14:paraId="54F10A4E" w14:textId="77777777" w:rsidR="007B5479" w:rsidRPr="001724F9" w:rsidRDefault="007B5479" w:rsidP="00496A36">
      <w:pPr>
        <w:pStyle w:val="ListParagraph"/>
        <w:numPr>
          <w:ilvl w:val="0"/>
          <w:numId w:val="12"/>
        </w:numPr>
      </w:pPr>
      <w:r w:rsidRPr="001724F9">
        <w:t>SAP Ariba PIDX OrderCreate OrderChange 1.61 Outbound</w:t>
      </w:r>
    </w:p>
    <w:p w14:paraId="3E252DF9" w14:textId="77777777" w:rsidR="007B5479" w:rsidRPr="001724F9" w:rsidRDefault="007B5479" w:rsidP="00496A36">
      <w:pPr>
        <w:pStyle w:val="ListParagraph"/>
        <w:numPr>
          <w:ilvl w:val="0"/>
          <w:numId w:val="12"/>
        </w:numPr>
      </w:pPr>
      <w:r w:rsidRPr="001724F9">
        <w:t>SAP Ariba PIDX OrderResponse 1.61 Inbound</w:t>
      </w:r>
    </w:p>
    <w:p w14:paraId="336188EB" w14:textId="77777777" w:rsidR="007B5479" w:rsidRPr="001724F9" w:rsidRDefault="007B5479" w:rsidP="00496A36">
      <w:pPr>
        <w:pStyle w:val="ListParagraph"/>
        <w:numPr>
          <w:ilvl w:val="0"/>
          <w:numId w:val="12"/>
        </w:numPr>
      </w:pPr>
      <w:r w:rsidRPr="001724F9">
        <w:t>SAP Ariba PIDX Invoice 1.61 Inbound</w:t>
      </w:r>
    </w:p>
    <w:p w14:paraId="3FCE6295" w14:textId="77777777" w:rsidR="007B5479" w:rsidRPr="001724F9" w:rsidRDefault="007B5479" w:rsidP="00496A36">
      <w:pPr>
        <w:pStyle w:val="ListParagraph"/>
        <w:numPr>
          <w:ilvl w:val="0"/>
          <w:numId w:val="12"/>
        </w:numPr>
      </w:pPr>
      <w:r w:rsidRPr="001724F9">
        <w:t>SAP Ariba PIDX InvoiceResponse</w:t>
      </w:r>
    </w:p>
    <w:p w14:paraId="6BA8C558" w14:textId="77777777" w:rsidR="007B5479" w:rsidRPr="001724F9" w:rsidRDefault="007B5479" w:rsidP="00496A36">
      <w:pPr>
        <w:pStyle w:val="ListParagraph"/>
        <w:numPr>
          <w:ilvl w:val="0"/>
          <w:numId w:val="12"/>
        </w:numPr>
      </w:pPr>
      <w:r w:rsidRPr="001724F9">
        <w:t>SAP Ariba PIDX Receipt Outbound</w:t>
      </w:r>
    </w:p>
    <w:p w14:paraId="44A7AB4B" w14:textId="77777777" w:rsidR="007B5479" w:rsidRPr="001724F9" w:rsidRDefault="007B5479" w:rsidP="007B5479">
      <w:pPr>
        <w:rPr>
          <w:rFonts w:cs="Arial"/>
          <w:bCs/>
        </w:rPr>
      </w:pPr>
    </w:p>
    <w:p w14:paraId="6F632C7E" w14:textId="4B77AD7C" w:rsidR="007B5479" w:rsidRPr="001724F9" w:rsidRDefault="007B5479" w:rsidP="007B5479">
      <w:pPr>
        <w:rPr>
          <w:rFonts w:cs="Arial"/>
        </w:rPr>
      </w:pPr>
      <w:r w:rsidRPr="001724F9">
        <w:rPr>
          <w:rFonts w:cs="Arial"/>
          <w:bCs/>
        </w:rPr>
        <w:t xml:space="preserve">If you do not yet have user access to CIG, the SAP Ariba </w:t>
      </w:r>
      <w:r w:rsidR="00CC0B4D" w:rsidRPr="001724F9">
        <w:rPr>
          <w:rFonts w:cs="Arial"/>
          <w:bCs/>
        </w:rPr>
        <w:t xml:space="preserve">Supplier Integration </w:t>
      </w:r>
      <w:r w:rsidR="00552BB5" w:rsidRPr="001724F9">
        <w:rPr>
          <w:rFonts w:cs="Arial"/>
          <w:bCs/>
        </w:rPr>
        <w:t>Specialist</w:t>
      </w:r>
      <w:r w:rsidRPr="001724F9">
        <w:rPr>
          <w:rFonts w:cs="Arial"/>
          <w:bCs/>
        </w:rPr>
        <w:t xml:space="preserve"> will forward these documents.  Once user access is obtained, the current CIG documentation may be viewed in or downloaded from the CIG Resources section.</w:t>
      </w:r>
      <w:r w:rsidRPr="001724F9">
        <w:rPr>
          <w:rFonts w:ascii="Cambria" w:eastAsia="Times New Roman" w:hAnsi="Cambria"/>
          <w:b/>
          <w:bCs/>
          <w:sz w:val="28"/>
          <w:szCs w:val="28"/>
        </w:rPr>
        <w:br w:type="page"/>
      </w:r>
    </w:p>
    <w:p w14:paraId="4AAECC38" w14:textId="77777777" w:rsidR="007B5479" w:rsidRPr="001724F9" w:rsidRDefault="007B5479" w:rsidP="007B5479">
      <w:pPr>
        <w:pStyle w:val="Heading1"/>
        <w:pBdr>
          <w:bottom w:val="single" w:sz="4" w:space="1" w:color="auto"/>
        </w:pBdr>
      </w:pPr>
      <w:bookmarkStart w:id="55" w:name="_Toc14986760"/>
      <w:bookmarkStart w:id="56" w:name="_Toc15559835"/>
      <w:bookmarkStart w:id="57" w:name="_Toc18067316"/>
      <w:bookmarkStart w:id="58" w:name="_Toc95852708"/>
      <w:bookmarkStart w:id="59" w:name="_Toc523417665"/>
      <w:bookmarkStart w:id="60" w:name="_Toc531011945"/>
      <w:bookmarkStart w:id="61" w:name="_Toc282770509"/>
      <w:r w:rsidRPr="001724F9">
        <w:lastRenderedPageBreak/>
        <w:t>SAP Ariba customer Support for Suppliers</w:t>
      </w:r>
      <w:bookmarkEnd w:id="55"/>
      <w:bookmarkEnd w:id="56"/>
      <w:bookmarkEnd w:id="57"/>
      <w:bookmarkEnd w:id="58"/>
    </w:p>
    <w:p w14:paraId="2EDD504B" w14:textId="77777777" w:rsidR="007B5479" w:rsidRPr="001724F9" w:rsidRDefault="007B5479" w:rsidP="007B5479">
      <w:pPr>
        <w:rPr>
          <w:rFonts w:cs="Arial"/>
        </w:rPr>
      </w:pPr>
    </w:p>
    <w:p w14:paraId="7B5E1FD0" w14:textId="77777777" w:rsidR="007B5479" w:rsidRPr="001724F9" w:rsidRDefault="007B5479" w:rsidP="007B5479">
      <w:pPr>
        <w:pStyle w:val="BodyCopy"/>
        <w:rPr>
          <w:b/>
        </w:rPr>
      </w:pPr>
      <w:bookmarkStart w:id="62" w:name="_Toc14986761"/>
      <w:r w:rsidRPr="001724F9">
        <w:rPr>
          <w:b/>
        </w:rPr>
        <w:t>How to utilize Help Center and access Customer Support</w:t>
      </w:r>
      <w:bookmarkEnd w:id="62"/>
      <w:r w:rsidRPr="001724F9">
        <w:rPr>
          <w:b/>
        </w:rPr>
        <w:t xml:space="preserve"> </w:t>
      </w:r>
    </w:p>
    <w:p w14:paraId="64F77535" w14:textId="77777777" w:rsidR="007B5479" w:rsidRPr="001724F9" w:rsidRDefault="007B5479" w:rsidP="007B5479">
      <w:r w:rsidRPr="001724F9">
        <w:t>At SAP Ariba, our goal is to empower Suppliers with the information and tools they need to seamlessly navigate through Ariba Solutions. You can find the answers you need about Ariba products in the SAP Ariba Help Center. You can also contact SAP Ariba Support directly through the Help Center, when necessary.</w:t>
      </w:r>
    </w:p>
    <w:p w14:paraId="04585BD5" w14:textId="4791A2EA" w:rsidR="007B5479" w:rsidRPr="001724F9" w:rsidRDefault="007B5479" w:rsidP="007B5479"/>
    <w:p w14:paraId="10A610A1" w14:textId="5038D36A" w:rsidR="00492263" w:rsidRPr="001724F9" w:rsidRDefault="00492263" w:rsidP="00492263">
      <w:pPr>
        <w:pStyle w:val="BodyCopy"/>
        <w:rPr>
          <w:b/>
        </w:rPr>
      </w:pPr>
      <w:bookmarkStart w:id="63" w:name="_Toc523417666"/>
      <w:bookmarkStart w:id="64" w:name="_Toc531011946"/>
      <w:bookmarkEnd w:id="59"/>
      <w:bookmarkEnd w:id="60"/>
      <w:bookmarkEnd w:id="61"/>
      <w:r w:rsidRPr="001724F9">
        <w:rPr>
          <w:b/>
        </w:rPr>
        <w:t>Access the Help Center After Supplier Account Login</w:t>
      </w:r>
    </w:p>
    <w:p w14:paraId="699C60F9" w14:textId="77777777" w:rsidR="00D511D3" w:rsidRPr="001724F9" w:rsidRDefault="00000000" w:rsidP="00492263">
      <w:pPr>
        <w:pStyle w:val="BodyCopy"/>
      </w:pPr>
      <w:hyperlink r:id="rId18" w:history="1">
        <w:r w:rsidR="00F9605B" w:rsidRPr="001724F9">
          <w:rPr>
            <w:rStyle w:val="Hyperlink"/>
            <w:bCs/>
            <w:color w:val="auto"/>
          </w:rPr>
          <w:t>Login to your account</w:t>
        </w:r>
      </w:hyperlink>
      <w:r w:rsidR="00492263" w:rsidRPr="001724F9">
        <w:rPr>
          <w:bCs/>
        </w:rPr>
        <w:t xml:space="preserve"> </w:t>
      </w:r>
      <w:r w:rsidR="00492263" w:rsidRPr="001724F9">
        <w:t>(supplier.ariba.com) look to the top right-hand side of your screen and click on the</w:t>
      </w:r>
    </w:p>
    <w:p w14:paraId="4DD8BD24" w14:textId="14285047" w:rsidR="00492263" w:rsidRPr="001724F9" w:rsidRDefault="00492263" w:rsidP="00492263">
      <w:pPr>
        <w:pStyle w:val="BodyCopy"/>
        <w:rPr>
          <w:b/>
        </w:rPr>
      </w:pPr>
      <w:r w:rsidRPr="001724F9">
        <w:t xml:space="preserve"> </w:t>
      </w:r>
      <w:r w:rsidRPr="001724F9">
        <w:rPr>
          <w:noProof/>
        </w:rPr>
        <w:drawing>
          <wp:inline distT="0" distB="0" distL="0" distR="0" wp14:anchorId="0EDCE0F4" wp14:editId="4AAEA012">
            <wp:extent cx="212277" cy="212277"/>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212277" cy="212277"/>
                    </a:xfrm>
                    <a:prstGeom prst="rect">
                      <a:avLst/>
                    </a:prstGeom>
                  </pic:spPr>
                </pic:pic>
              </a:graphicData>
            </a:graphic>
          </wp:inline>
        </w:drawing>
      </w:r>
      <w:r w:rsidRPr="001724F9">
        <w:t xml:space="preserve"> icon to view the Help Center panel.  </w:t>
      </w:r>
    </w:p>
    <w:p w14:paraId="7307E340" w14:textId="77777777" w:rsidR="00492263" w:rsidRPr="001724F9" w:rsidRDefault="00492263" w:rsidP="007B5479">
      <w:pPr>
        <w:rPr>
          <w:rFonts w:cs="Arial"/>
          <w:b/>
          <w:szCs w:val="20"/>
        </w:rPr>
      </w:pPr>
    </w:p>
    <w:p w14:paraId="71F8C1C7" w14:textId="77777777" w:rsidR="007B5479" w:rsidRPr="001724F9" w:rsidRDefault="007B5479" w:rsidP="007B5479">
      <w:pPr>
        <w:pStyle w:val="BodyCopy"/>
        <w:rPr>
          <w:b/>
        </w:rPr>
      </w:pPr>
      <w:r w:rsidRPr="001724F9">
        <w:rPr>
          <w:b/>
        </w:rPr>
        <w:t>Using the Help Center</w:t>
      </w:r>
      <w:bookmarkEnd w:id="63"/>
      <w:bookmarkEnd w:id="64"/>
    </w:p>
    <w:p w14:paraId="6F2EE9A6" w14:textId="19C9099A" w:rsidR="007B5479" w:rsidRPr="001724F9" w:rsidRDefault="007B5479" w:rsidP="007B5479">
      <w:r w:rsidRPr="001724F9">
        <w:t xml:space="preserve">The Help Center is the first place to start if you have questions about any Ariba Solution. You can search for answers to functional and navigational questions </w:t>
      </w:r>
      <w:r w:rsidR="00C42D65" w:rsidRPr="001724F9">
        <w:t xml:space="preserve">from the search bar or view </w:t>
      </w:r>
      <w:r w:rsidR="00CA3E6F" w:rsidRPr="001724F9">
        <w:t>Documentation</w:t>
      </w:r>
      <w:r w:rsidRPr="001724F9">
        <w:t>.</w:t>
      </w:r>
    </w:p>
    <w:p w14:paraId="75C676F8" w14:textId="77777777" w:rsidR="007B5479" w:rsidRPr="001724F9" w:rsidRDefault="007B5479" w:rsidP="007B5479">
      <w:pPr>
        <w:spacing w:before="120"/>
        <w:rPr>
          <w:rFonts w:cs="Arial"/>
          <w:szCs w:val="20"/>
          <w:lang w:eastAsia="de-DE"/>
        </w:rPr>
      </w:pPr>
      <w:r w:rsidRPr="001724F9">
        <w:rPr>
          <w:rFonts w:cs="Arial"/>
          <w:szCs w:val="20"/>
          <w:lang w:eastAsia="de-DE"/>
        </w:rPr>
        <w:t>The following tutorials are helpful when you’re getting started:</w:t>
      </w:r>
    </w:p>
    <w:p w14:paraId="59CEF710" w14:textId="5CDE5A0C" w:rsidR="007B5479" w:rsidRPr="001724F9" w:rsidRDefault="009F6FC6" w:rsidP="00496A36">
      <w:pPr>
        <w:numPr>
          <w:ilvl w:val="1"/>
          <w:numId w:val="3"/>
        </w:numPr>
        <w:tabs>
          <w:tab w:val="left" w:pos="284"/>
          <w:tab w:val="left" w:pos="567"/>
          <w:tab w:val="left" w:pos="851"/>
        </w:tabs>
        <w:ind w:left="851"/>
        <w:contextualSpacing/>
        <w:rPr>
          <w:rStyle w:val="Hyperlink"/>
          <w:rFonts w:eastAsia="Times New Roman" w:cs="Arial"/>
          <w:color w:val="auto"/>
          <w:szCs w:val="20"/>
        </w:rPr>
      </w:pPr>
      <w:r w:rsidRPr="001724F9">
        <w:rPr>
          <w:rFonts w:eastAsia="Times New Roman" w:cs="Arial"/>
          <w:szCs w:val="20"/>
          <w:u w:val="single"/>
        </w:rPr>
        <w:fldChar w:fldCharType="begin"/>
      </w:r>
      <w:r w:rsidR="004B79CC" w:rsidRPr="001724F9">
        <w:rPr>
          <w:rFonts w:eastAsia="Times New Roman" w:cs="Arial"/>
          <w:szCs w:val="20"/>
          <w:u w:val="single"/>
        </w:rPr>
        <w:instrText>HYPERLINK "https://sapvideoa35699dc5.hana.ondemand.com/?entry_id=1_5cifob4w" \t "_blank"</w:instrText>
      </w:r>
      <w:r w:rsidRPr="001724F9">
        <w:rPr>
          <w:rFonts w:eastAsia="Times New Roman" w:cs="Arial"/>
          <w:szCs w:val="20"/>
          <w:u w:val="single"/>
        </w:rPr>
        <w:fldChar w:fldCharType="separate"/>
      </w:r>
      <w:r w:rsidR="007B5479" w:rsidRPr="001724F9">
        <w:rPr>
          <w:rStyle w:val="Hyperlink"/>
          <w:rFonts w:eastAsia="Times New Roman" w:cs="Arial"/>
          <w:color w:val="auto"/>
          <w:szCs w:val="20"/>
        </w:rPr>
        <w:t>Supplier Ba</w:t>
      </w:r>
      <w:r w:rsidR="007B5479" w:rsidRPr="001724F9">
        <w:rPr>
          <w:rStyle w:val="Hyperlink"/>
          <w:rFonts w:eastAsia="Times New Roman" w:cs="Arial"/>
          <w:color w:val="auto"/>
          <w:szCs w:val="20"/>
        </w:rPr>
        <w:t>s</w:t>
      </w:r>
      <w:r w:rsidR="007B5479" w:rsidRPr="001724F9">
        <w:rPr>
          <w:rStyle w:val="Hyperlink"/>
          <w:rFonts w:eastAsia="Times New Roman" w:cs="Arial"/>
          <w:color w:val="auto"/>
          <w:szCs w:val="20"/>
        </w:rPr>
        <w:t>ics</w:t>
      </w:r>
    </w:p>
    <w:p w14:paraId="73E8FB19" w14:textId="0AED20AF" w:rsidR="007B5479" w:rsidRPr="001724F9" w:rsidRDefault="009F6FC6" w:rsidP="00496A36">
      <w:pPr>
        <w:numPr>
          <w:ilvl w:val="1"/>
          <w:numId w:val="3"/>
        </w:numPr>
        <w:tabs>
          <w:tab w:val="left" w:pos="284"/>
          <w:tab w:val="left" w:pos="567"/>
          <w:tab w:val="left" w:pos="851"/>
        </w:tabs>
        <w:ind w:left="851"/>
        <w:contextualSpacing/>
        <w:rPr>
          <w:rFonts w:eastAsia="Times New Roman" w:cs="Arial"/>
          <w:szCs w:val="20"/>
        </w:rPr>
      </w:pPr>
      <w:r w:rsidRPr="001724F9">
        <w:rPr>
          <w:rFonts w:eastAsia="Times New Roman" w:cs="Arial"/>
          <w:szCs w:val="20"/>
          <w:u w:val="single"/>
        </w:rPr>
        <w:fldChar w:fldCharType="end"/>
      </w:r>
      <w:hyperlink r:id="rId20" w:tgtFrame="_blank" w:history="1">
        <w:r w:rsidR="007B5479" w:rsidRPr="001724F9">
          <w:rPr>
            <w:rFonts w:eastAsia="Times New Roman" w:cs="Arial"/>
            <w:szCs w:val="20"/>
            <w:u w:val="single"/>
          </w:rPr>
          <w:t>Invoic</w:t>
        </w:r>
        <w:r w:rsidR="007B5479" w:rsidRPr="001724F9">
          <w:rPr>
            <w:rFonts w:eastAsia="Times New Roman" w:cs="Arial"/>
            <w:szCs w:val="20"/>
            <w:u w:val="single"/>
          </w:rPr>
          <w:t>e</w:t>
        </w:r>
        <w:r w:rsidR="007B5479" w:rsidRPr="001724F9">
          <w:rPr>
            <w:rFonts w:eastAsia="Times New Roman" w:cs="Arial"/>
            <w:szCs w:val="20"/>
            <w:u w:val="single"/>
          </w:rPr>
          <w:t>s</w:t>
        </w:r>
      </w:hyperlink>
      <w:r w:rsidR="007B5479" w:rsidRPr="001724F9">
        <w:rPr>
          <w:rFonts w:eastAsia="Times New Roman" w:cs="Arial"/>
          <w:szCs w:val="20"/>
        </w:rPr>
        <w:t xml:space="preserve"> </w:t>
      </w:r>
    </w:p>
    <w:p w14:paraId="4BF5E990" w14:textId="77777777" w:rsidR="007B5479" w:rsidRPr="001724F9" w:rsidRDefault="007B5479" w:rsidP="007B5479">
      <w:pPr>
        <w:rPr>
          <w:rFonts w:cs="Arial"/>
          <w:b/>
          <w:szCs w:val="20"/>
        </w:rPr>
      </w:pPr>
      <w:bookmarkStart w:id="65" w:name="_Toc523417667"/>
      <w:bookmarkStart w:id="66" w:name="_Toc531011947"/>
    </w:p>
    <w:p w14:paraId="340E2057" w14:textId="77777777" w:rsidR="007B5479" w:rsidRPr="001724F9" w:rsidRDefault="007B5479" w:rsidP="007B5479">
      <w:pPr>
        <w:pStyle w:val="BodyCopy"/>
        <w:rPr>
          <w:b/>
        </w:rPr>
      </w:pPr>
      <w:bookmarkStart w:id="67" w:name="_Toc14986762"/>
      <w:r w:rsidRPr="001724F9">
        <w:rPr>
          <w:b/>
        </w:rPr>
        <w:t>Still need more help? Contact Customer Support</w:t>
      </w:r>
      <w:bookmarkEnd w:id="65"/>
      <w:bookmarkEnd w:id="66"/>
      <w:bookmarkEnd w:id="67"/>
      <w:r w:rsidRPr="001724F9">
        <w:rPr>
          <w:b/>
        </w:rPr>
        <w:t xml:space="preserve"> </w:t>
      </w:r>
    </w:p>
    <w:p w14:paraId="1CFB7A15" w14:textId="2622CE58" w:rsidR="007B5479" w:rsidRPr="001724F9" w:rsidRDefault="007B5479" w:rsidP="007B5479">
      <w:pPr>
        <w:rPr>
          <w:rFonts w:cs="Arial"/>
          <w:szCs w:val="20"/>
        </w:rPr>
      </w:pPr>
      <w:r w:rsidRPr="001724F9">
        <w:t xml:space="preserve">If you don’t find your answer after searching, you can </w:t>
      </w:r>
      <w:r w:rsidRPr="001724F9">
        <w:rPr>
          <w:rFonts w:cs="Arial"/>
          <w:szCs w:val="20"/>
        </w:rPr>
        <w:t xml:space="preserve">request direct support via </w:t>
      </w:r>
      <w:r w:rsidR="00622A16" w:rsidRPr="001724F9">
        <w:rPr>
          <w:rFonts w:cs="Arial"/>
          <w:szCs w:val="20"/>
        </w:rPr>
        <w:t xml:space="preserve">the Help Center </w:t>
      </w:r>
      <w:r w:rsidR="000F6E40" w:rsidRPr="001724F9">
        <w:rPr>
          <w:rFonts w:cs="Arial"/>
          <w:szCs w:val="20"/>
        </w:rPr>
        <w:t>webform.</w:t>
      </w:r>
    </w:p>
    <w:p w14:paraId="76872E40" w14:textId="77777777" w:rsidR="007B5479" w:rsidRPr="001724F9" w:rsidRDefault="007B5479" w:rsidP="007B5479">
      <w:pPr>
        <w:rPr>
          <w:rFonts w:cs="Arial"/>
          <w:b/>
          <w:szCs w:val="20"/>
        </w:rPr>
      </w:pPr>
      <w:bookmarkStart w:id="68" w:name="_Toc523417668"/>
      <w:bookmarkStart w:id="69" w:name="_Toc531011948"/>
    </w:p>
    <w:p w14:paraId="3B06370D" w14:textId="77777777" w:rsidR="007B5479" w:rsidRPr="001724F9" w:rsidRDefault="007B5479" w:rsidP="007B5479">
      <w:pPr>
        <w:pStyle w:val="BodyCopy"/>
        <w:rPr>
          <w:b/>
        </w:rPr>
      </w:pPr>
      <w:r w:rsidRPr="001724F9">
        <w:rPr>
          <w:b/>
        </w:rPr>
        <w:t>To Request Support:</w:t>
      </w:r>
      <w:bookmarkEnd w:id="68"/>
      <w:bookmarkEnd w:id="69"/>
    </w:p>
    <w:p w14:paraId="787AB37A" w14:textId="3BFE0CF1" w:rsidR="007B5479" w:rsidRPr="001724F9" w:rsidRDefault="007B5479" w:rsidP="00496A36">
      <w:pPr>
        <w:numPr>
          <w:ilvl w:val="1"/>
          <w:numId w:val="14"/>
        </w:numPr>
        <w:autoSpaceDE w:val="0"/>
        <w:autoSpaceDN w:val="0"/>
        <w:adjustRightInd w:val="0"/>
        <w:ind w:left="720"/>
        <w:contextualSpacing/>
        <w:jc w:val="both"/>
        <w:rPr>
          <w:rFonts w:cs="Arial"/>
        </w:rPr>
      </w:pPr>
      <w:r w:rsidRPr="001724F9">
        <w:rPr>
          <w:rFonts w:cs="Arial"/>
        </w:rPr>
        <w:t xml:space="preserve">Click the </w:t>
      </w:r>
      <w:r w:rsidRPr="001724F9">
        <w:rPr>
          <w:noProof/>
        </w:rPr>
        <w:drawing>
          <wp:inline distT="0" distB="0" distL="0" distR="0" wp14:anchorId="06F800D4" wp14:editId="7706AFCC">
            <wp:extent cx="572493" cy="183492"/>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21">
                      <a:extLst>
                        <a:ext uri="{28A0092B-C50C-407E-A947-70E740481C1C}">
                          <a14:useLocalDpi xmlns:a14="http://schemas.microsoft.com/office/drawing/2010/main" val="0"/>
                        </a:ext>
                      </a:extLst>
                    </a:blip>
                    <a:stretch>
                      <a:fillRect/>
                    </a:stretch>
                  </pic:blipFill>
                  <pic:spPr>
                    <a:xfrm>
                      <a:off x="0" y="0"/>
                      <a:ext cx="572493" cy="183492"/>
                    </a:xfrm>
                    <a:prstGeom prst="rect">
                      <a:avLst/>
                    </a:prstGeom>
                  </pic:spPr>
                </pic:pic>
              </a:graphicData>
            </a:graphic>
          </wp:inline>
        </w:drawing>
      </w:r>
      <w:r w:rsidRPr="001724F9">
        <w:rPr>
          <w:rFonts w:cs="Arial"/>
        </w:rPr>
        <w:t xml:space="preserve"> icon in the bottom-right corner of the expanded Help Center. After clicking, you will see a new window titled </w:t>
      </w:r>
      <w:r w:rsidR="006D1962" w:rsidRPr="001724F9">
        <w:rPr>
          <w:rFonts w:cs="Arial"/>
          <w:b/>
          <w:bCs/>
        </w:rPr>
        <w:t xml:space="preserve">Help Center </w:t>
      </w:r>
      <w:r w:rsidR="00561D2C" w:rsidRPr="001724F9">
        <w:rPr>
          <w:rFonts w:cs="Arial"/>
          <w:b/>
          <w:bCs/>
        </w:rPr>
        <w:t>Home</w:t>
      </w:r>
      <w:r w:rsidRPr="001724F9">
        <w:rPr>
          <w:rFonts w:cs="Arial"/>
        </w:rPr>
        <w:t>.</w:t>
      </w:r>
    </w:p>
    <w:p w14:paraId="164453A6" w14:textId="7AC25298" w:rsidR="007B5479" w:rsidRPr="001724F9" w:rsidRDefault="00AF520D" w:rsidP="00496A36">
      <w:pPr>
        <w:numPr>
          <w:ilvl w:val="1"/>
          <w:numId w:val="14"/>
        </w:numPr>
        <w:autoSpaceDE w:val="0"/>
        <w:autoSpaceDN w:val="0"/>
        <w:adjustRightInd w:val="0"/>
        <w:ind w:left="720"/>
        <w:contextualSpacing/>
        <w:jc w:val="both"/>
        <w:rPr>
          <w:rFonts w:cs="Arial"/>
          <w:szCs w:val="20"/>
        </w:rPr>
      </w:pPr>
      <w:r w:rsidRPr="001724F9">
        <w:rPr>
          <w:rFonts w:cs="Arial"/>
          <w:szCs w:val="20"/>
        </w:rPr>
        <w:t xml:space="preserve">Select </w:t>
      </w:r>
      <w:r w:rsidRPr="001724F9">
        <w:rPr>
          <w:rFonts w:cs="Arial"/>
          <w:b/>
          <w:bCs/>
          <w:szCs w:val="20"/>
        </w:rPr>
        <w:t>Contact Us</w:t>
      </w:r>
      <w:r w:rsidRPr="001724F9">
        <w:rPr>
          <w:rFonts w:cs="Arial"/>
          <w:szCs w:val="20"/>
        </w:rPr>
        <w:t xml:space="preserve"> on the menu bar</w:t>
      </w:r>
      <w:r w:rsidR="007B5479" w:rsidRPr="001724F9">
        <w:rPr>
          <w:rFonts w:cs="Arial"/>
          <w:szCs w:val="20"/>
        </w:rPr>
        <w:t xml:space="preserve">. </w:t>
      </w:r>
    </w:p>
    <w:p w14:paraId="5649B263" w14:textId="77777777" w:rsidR="007B5479" w:rsidRPr="001724F9" w:rsidRDefault="007B5479" w:rsidP="00496A36">
      <w:pPr>
        <w:numPr>
          <w:ilvl w:val="1"/>
          <w:numId w:val="14"/>
        </w:numPr>
        <w:autoSpaceDE w:val="0"/>
        <w:autoSpaceDN w:val="0"/>
        <w:adjustRightInd w:val="0"/>
        <w:ind w:left="720"/>
        <w:contextualSpacing/>
        <w:jc w:val="both"/>
        <w:rPr>
          <w:rFonts w:cs="Arial"/>
          <w:szCs w:val="20"/>
        </w:rPr>
      </w:pPr>
      <w:r w:rsidRPr="001724F9">
        <w:rPr>
          <w:rFonts w:cs="Arial"/>
          <w:szCs w:val="20"/>
        </w:rPr>
        <w:t xml:space="preserve">Search for your issue in the </w:t>
      </w:r>
      <w:r w:rsidRPr="001724F9">
        <w:rPr>
          <w:rFonts w:cs="Arial"/>
          <w:b/>
          <w:szCs w:val="20"/>
        </w:rPr>
        <w:t>I need help with</w:t>
      </w:r>
      <w:r w:rsidRPr="001724F9">
        <w:rPr>
          <w:rFonts w:cs="Arial"/>
          <w:szCs w:val="20"/>
        </w:rPr>
        <w:t xml:space="preserve"> search bar. </w:t>
      </w:r>
    </w:p>
    <w:p w14:paraId="644D6AD0" w14:textId="685EB076" w:rsidR="007B5479" w:rsidRPr="001724F9" w:rsidRDefault="007B5479" w:rsidP="007B5479">
      <w:pPr>
        <w:tabs>
          <w:tab w:val="left" w:pos="284"/>
          <w:tab w:val="left" w:pos="567"/>
          <w:tab w:val="left" w:pos="851"/>
        </w:tabs>
        <w:autoSpaceDE w:val="0"/>
        <w:autoSpaceDN w:val="0"/>
        <w:adjustRightInd w:val="0"/>
        <w:ind w:left="720"/>
        <w:contextualSpacing/>
        <w:jc w:val="both"/>
        <w:rPr>
          <w:rFonts w:cs="Arial"/>
          <w:szCs w:val="20"/>
        </w:rPr>
      </w:pPr>
      <w:r w:rsidRPr="001724F9">
        <w:rPr>
          <w:rFonts w:cs="Arial"/>
          <w:szCs w:val="20"/>
        </w:rPr>
        <w:t xml:space="preserve">Based on your search, </w:t>
      </w:r>
      <w:r w:rsidR="008925CF" w:rsidRPr="001724F9">
        <w:rPr>
          <w:rFonts w:cs="Arial"/>
          <w:szCs w:val="20"/>
        </w:rPr>
        <w:t>FAQ and S</w:t>
      </w:r>
      <w:r w:rsidR="00A228F7" w:rsidRPr="001724F9">
        <w:rPr>
          <w:rFonts w:cs="Arial"/>
          <w:szCs w:val="20"/>
        </w:rPr>
        <w:t>upport Help articles will appear for review</w:t>
      </w:r>
      <w:r w:rsidRPr="001724F9">
        <w:rPr>
          <w:rFonts w:cs="Arial"/>
          <w:szCs w:val="20"/>
        </w:rPr>
        <w:t xml:space="preserve">. If the guided content does not resolve the issue, </w:t>
      </w:r>
      <w:r w:rsidR="0058382E" w:rsidRPr="001724F9">
        <w:rPr>
          <w:rFonts w:cs="Arial"/>
          <w:szCs w:val="20"/>
        </w:rPr>
        <w:t xml:space="preserve">click on </w:t>
      </w:r>
      <w:r w:rsidR="00250B29" w:rsidRPr="001724F9">
        <w:rPr>
          <w:rFonts w:cs="Arial"/>
          <w:b/>
          <w:bCs/>
          <w:szCs w:val="20"/>
        </w:rPr>
        <w:t>Something else</w:t>
      </w:r>
      <w:r w:rsidR="00F97C32" w:rsidRPr="001724F9">
        <w:rPr>
          <w:rFonts w:cs="Arial"/>
          <w:szCs w:val="20"/>
        </w:rPr>
        <w:t xml:space="preserve"> then </w:t>
      </w:r>
      <w:r w:rsidR="00F97C32" w:rsidRPr="001724F9">
        <w:rPr>
          <w:rFonts w:cs="Arial"/>
          <w:b/>
          <w:bCs/>
          <w:szCs w:val="20"/>
        </w:rPr>
        <w:t>Contact Us</w:t>
      </w:r>
      <w:r w:rsidR="00F97C32" w:rsidRPr="001724F9">
        <w:rPr>
          <w:rFonts w:cs="Arial"/>
          <w:szCs w:val="20"/>
        </w:rPr>
        <w:t xml:space="preserve"> at the bottom of the screen</w:t>
      </w:r>
      <w:r w:rsidR="00534FBF" w:rsidRPr="001724F9">
        <w:rPr>
          <w:rFonts w:cs="Arial"/>
          <w:szCs w:val="20"/>
        </w:rPr>
        <w:t>.</w:t>
      </w:r>
    </w:p>
    <w:p w14:paraId="09078828" w14:textId="2A0B04A4" w:rsidR="007B5479" w:rsidRPr="001724F9" w:rsidRDefault="007B5479" w:rsidP="007B5479">
      <w:pPr>
        <w:keepNext/>
        <w:keepLines/>
        <w:spacing w:before="360"/>
        <w:outlineLvl w:val="3"/>
        <w:rPr>
          <w:rFonts w:eastAsia="Times New Roman"/>
          <w:bCs/>
          <w:i/>
          <w:iCs/>
        </w:rPr>
      </w:pPr>
      <w:bookmarkStart w:id="70" w:name="_Toc523417669"/>
      <w:bookmarkStart w:id="71" w:name="_Toc531011949"/>
      <w:r w:rsidRPr="001724F9">
        <w:rPr>
          <w:rFonts w:eastAsia="Times New Roman"/>
          <w:bCs/>
          <w:i/>
          <w:iCs/>
        </w:rPr>
        <w:t>SAP Ariba Customer Support</w:t>
      </w:r>
      <w:bookmarkEnd w:id="70"/>
      <w:bookmarkEnd w:id="71"/>
      <w:r w:rsidRPr="001724F9">
        <w:rPr>
          <w:rFonts w:eastAsia="Times New Roman"/>
          <w:bCs/>
          <w:i/>
          <w:iCs/>
        </w:rPr>
        <w:t xml:space="preserve"> </w:t>
      </w:r>
      <w:r w:rsidR="00534FBF" w:rsidRPr="001724F9">
        <w:rPr>
          <w:rFonts w:eastAsia="Times New Roman"/>
          <w:bCs/>
          <w:i/>
          <w:iCs/>
        </w:rPr>
        <w:t>Help Form</w:t>
      </w:r>
    </w:p>
    <w:p w14:paraId="00FF0ACD" w14:textId="77777777" w:rsidR="007B5479" w:rsidRPr="001724F9" w:rsidRDefault="007B5479" w:rsidP="00496A36">
      <w:pPr>
        <w:numPr>
          <w:ilvl w:val="0"/>
          <w:numId w:val="3"/>
        </w:numPr>
        <w:tabs>
          <w:tab w:val="left" w:pos="284"/>
          <w:tab w:val="left" w:pos="567"/>
          <w:tab w:val="left" w:pos="851"/>
        </w:tabs>
        <w:ind w:left="568"/>
        <w:contextualSpacing/>
        <w:rPr>
          <w:b/>
          <w:u w:val="single"/>
        </w:rPr>
      </w:pPr>
      <w:r w:rsidRPr="001724F9">
        <w:t>Send a written online request to SAP Ariba Customer Support via a short webform.</w:t>
      </w:r>
    </w:p>
    <w:p w14:paraId="534E0AA7" w14:textId="77777777" w:rsidR="007B5479" w:rsidRPr="001724F9" w:rsidRDefault="007B5479" w:rsidP="00496A36">
      <w:pPr>
        <w:numPr>
          <w:ilvl w:val="0"/>
          <w:numId w:val="3"/>
        </w:numPr>
        <w:tabs>
          <w:tab w:val="left" w:pos="284"/>
          <w:tab w:val="left" w:pos="567"/>
          <w:tab w:val="left" w:pos="851"/>
        </w:tabs>
        <w:autoSpaceDE w:val="0"/>
        <w:autoSpaceDN w:val="0"/>
        <w:adjustRightInd w:val="0"/>
        <w:ind w:left="568"/>
        <w:contextualSpacing/>
        <w:jc w:val="both"/>
      </w:pPr>
      <w:r w:rsidRPr="001724F9">
        <w:t>Provide a Short Description, Details, and Attachment to ensure a fast and accurate response.</w:t>
      </w:r>
      <w:bookmarkStart w:id="72" w:name="_Toc523417670"/>
    </w:p>
    <w:bookmarkEnd w:id="72"/>
    <w:p w14:paraId="722F260A" w14:textId="77777777" w:rsidR="007B5479" w:rsidRPr="001724F9" w:rsidRDefault="007B5479" w:rsidP="007B5479">
      <w:pPr>
        <w:pStyle w:val="BodyCopy"/>
        <w:rPr>
          <w:b/>
        </w:rPr>
      </w:pPr>
    </w:p>
    <w:sectPr w:rsidR="007B5479" w:rsidRPr="001724F9" w:rsidSect="00EC24B1">
      <w:footerReference w:type="first" r:id="rId22"/>
      <w:pgSz w:w="11907" w:h="16840" w:code="9"/>
      <w:pgMar w:top="1418" w:right="1134" w:bottom="141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C2B9F6" w14:textId="77777777" w:rsidR="00BC68F5" w:rsidRDefault="00BC68F5" w:rsidP="00D2195C">
      <w:r>
        <w:separator/>
      </w:r>
    </w:p>
    <w:p w14:paraId="0A64E71D" w14:textId="77777777" w:rsidR="00BC68F5" w:rsidRDefault="00BC68F5"/>
  </w:endnote>
  <w:endnote w:type="continuationSeparator" w:id="0">
    <w:p w14:paraId="7B4C02EB" w14:textId="77777777" w:rsidR="00BC68F5" w:rsidRDefault="00BC68F5" w:rsidP="00D2195C">
      <w:r>
        <w:continuationSeparator/>
      </w:r>
    </w:p>
    <w:p w14:paraId="2E18F2D9" w14:textId="77777777" w:rsidR="00BC68F5" w:rsidRDefault="00BC68F5"/>
  </w:endnote>
  <w:endnote w:type="continuationNotice" w:id="1">
    <w:p w14:paraId="601DC86E" w14:textId="77777777" w:rsidR="00BC68F5" w:rsidRDefault="00BC68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AP Sans 2007 Light">
    <w:panose1 w:val="00000000000000000000"/>
    <w:charset w:val="00"/>
    <w:family w:val="roman"/>
    <w:notTrueType/>
    <w:pitch w:val="variable"/>
    <w:sig w:usb0="A00002AF" w:usb1="5000205B" w:usb2="00000000" w:usb3="00000000" w:csb0="0000009F" w:csb1="00000000"/>
  </w:font>
  <w:font w:name="SAPFolioLight">
    <w:altName w:val="Times New Roman"/>
    <w:charset w:val="00"/>
    <w:family w:val="auto"/>
    <w:pitch w:val="variable"/>
    <w:sig w:usb0="800000AF" w:usb1="0000204A" w:usb2="00000000" w:usb3="00000000" w:csb0="00000011" w:csb1="00000000"/>
  </w:font>
  <w:font w:name="BentonSans Book">
    <w:panose1 w:val="02000503000000020004"/>
    <w:charset w:val="00"/>
    <w:family w:val="auto"/>
    <w:pitch w:val="variable"/>
    <w:sig w:usb0="A00002FF" w:usb1="5000A04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rlito">
    <w:altName w:val="Calibri"/>
    <w:charset w:val="00"/>
    <w:family w:val="swiss"/>
    <w:pitch w:val="variable"/>
    <w:sig w:usb0="E10002FF" w:usb1="5000ECFF" w:usb2="00000009" w:usb3="00000000" w:csb0="0000019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DD71BA" w14:textId="69DC4391" w:rsidR="009E2023" w:rsidRDefault="009E2023" w:rsidP="009E2023">
    <w:pPr>
      <w:jc w:val="center"/>
    </w:pPr>
    <w:r>
      <w:rPr>
        <w:noProof/>
      </w:rPr>
      <mc:AlternateContent>
        <mc:Choice Requires="wpg">
          <w:drawing>
            <wp:anchor distT="0" distB="0" distL="114300" distR="114300" simplePos="0" relativeHeight="251661312" behindDoc="0" locked="0" layoutInCell="1" allowOverlap="1" wp14:anchorId="2A5AE178" wp14:editId="4218F8A1">
              <wp:simplePos x="0" y="0"/>
              <wp:positionH relativeFrom="column">
                <wp:posOffset>-161925</wp:posOffset>
              </wp:positionH>
              <wp:positionV relativeFrom="bottomMargin">
                <wp:align>top</wp:align>
              </wp:positionV>
              <wp:extent cx="6218314" cy="427990"/>
              <wp:effectExtent l="0" t="0" r="0" b="0"/>
              <wp:wrapNone/>
              <wp:docPr id="14" name="Group 14"/>
              <wp:cNvGraphicFramePr/>
              <a:graphic xmlns:a="http://schemas.openxmlformats.org/drawingml/2006/main">
                <a:graphicData uri="http://schemas.microsoft.com/office/word/2010/wordprocessingGroup">
                  <wpg:wgp>
                    <wpg:cNvGrpSpPr/>
                    <wpg:grpSpPr>
                      <a:xfrm>
                        <a:off x="0" y="0"/>
                        <a:ext cx="6218314" cy="427990"/>
                        <a:chOff x="-80421" y="0"/>
                        <a:chExt cx="6218828" cy="429371"/>
                      </a:xfrm>
                    </wpg:grpSpPr>
                    <pic:pic xmlns:pic="http://schemas.openxmlformats.org/drawingml/2006/picture">
                      <pic:nvPicPr>
                        <pic:cNvPr id="15" name="Picture 2" descr="Description: Description: Description: Description: SAP_grad_R_pref.png"/>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5271714" y="0"/>
                          <a:ext cx="866693" cy="429371"/>
                        </a:xfrm>
                        <a:prstGeom prst="rect">
                          <a:avLst/>
                        </a:prstGeom>
                        <a:noFill/>
                        <a:ln>
                          <a:noFill/>
                        </a:ln>
                      </pic:spPr>
                    </pic:pic>
                    <pic:pic xmlns:pic="http://schemas.openxmlformats.org/drawingml/2006/picture">
                      <pic:nvPicPr>
                        <pic:cNvPr id="16" name="Picture 16"/>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80421" y="52248"/>
                          <a:ext cx="1179305" cy="230588"/>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7297BBBE" id="Group 14" o:spid="_x0000_s1026" style="position:absolute;margin-left:-12.75pt;margin-top:0;width:489.65pt;height:33.7pt;z-index:251661312;mso-position-vertical:top;mso-position-vertical-relative:bottom-margin-area;mso-width-relative:margin;mso-height-relative:margin" coordorigin="-804" coordsize="62188,429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Description: Description: Description: Description: SAP_grad_R_pref.png" style="position:absolute;left:52717;width:8667;height:429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">
                <v:imagedata r:id="rId3" o:title=" SAP_grad_R_pref"/>
              </v:shape>
              <v:shape id="Picture 16" o:spid="_x0000_s1028" type="#_x0000_t75" style="position:absolute;left:-804;top:522;width:11792;height:23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">
                <v:imagedata r:id="rId4" o:title=""/>
              </v:shape>
              <w10:wrap anchory="margin"/>
            </v:group>
          </w:pict>
        </mc:Fallback>
      </mc:AlternateContent>
    </w:r>
    <w:hyperlink r:id="rId5" w:tgtFrame="_blank" w:tooltip="https://www.sap.com/copyright" w:history="1">
      <w:r>
        <w:rPr>
          <w:rStyle w:val="Hyperlink"/>
          <w:rFonts w:ascii="Segoe UI" w:hAnsi="Segoe UI" w:cs="Segoe UI"/>
          <w:color w:val="99B3D4"/>
          <w:sz w:val="22"/>
        </w:rPr>
        <w:t>Copyright/Trademark</w:t>
      </w:r>
    </w:hyperlink>
  </w:p>
  <w:p w14:paraId="6D1855C0" w14:textId="3B6487A1" w:rsidR="00EA371D" w:rsidRDefault="00EA371D">
    <w:pPr>
      <w:pStyle w:val="Footer"/>
    </w:pPr>
  </w:p>
  <w:p w14:paraId="1AB40ABA" w14:textId="5E35D8B8" w:rsidR="00423425" w:rsidRDefault="00423425">
    <w:pPr>
      <w:pStyle w:val="Footer"/>
    </w:pPr>
    <w: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D873C" w14:textId="77777777" w:rsidR="00D41862" w:rsidRDefault="00D41862" w:rsidP="000C2C12">
    <w:pPr>
      <w:pStyle w:val="Footer"/>
    </w:pPr>
    <w:r>
      <w:rPr>
        <w:noProof/>
      </w:rPr>
      <mc:AlternateContent>
        <mc:Choice Requires="wpg">
          <w:drawing>
            <wp:anchor distT="0" distB="0" distL="114300" distR="114300" simplePos="0" relativeHeight="251659264" behindDoc="0" locked="0" layoutInCell="1" allowOverlap="1" wp14:anchorId="2CF9D646" wp14:editId="079E0E3B">
              <wp:simplePos x="0" y="0"/>
              <wp:positionH relativeFrom="column">
                <wp:posOffset>-193997</wp:posOffset>
              </wp:positionH>
              <wp:positionV relativeFrom="page">
                <wp:posOffset>9870510</wp:posOffset>
              </wp:positionV>
              <wp:extent cx="6218314" cy="427990"/>
              <wp:effectExtent l="0" t="0" r="0" b="0"/>
              <wp:wrapNone/>
              <wp:docPr id="1" name="Group 1"/>
              <wp:cNvGraphicFramePr/>
              <a:graphic xmlns:a="http://schemas.openxmlformats.org/drawingml/2006/main">
                <a:graphicData uri="http://schemas.microsoft.com/office/word/2010/wordprocessingGroup">
                  <wpg:wgp>
                    <wpg:cNvGrpSpPr/>
                    <wpg:grpSpPr>
                      <a:xfrm>
                        <a:off x="0" y="0"/>
                        <a:ext cx="6218314" cy="427990"/>
                        <a:chOff x="-80421" y="0"/>
                        <a:chExt cx="6218828" cy="429371"/>
                      </a:xfrm>
                    </wpg:grpSpPr>
                    <pic:pic xmlns:pic="http://schemas.openxmlformats.org/drawingml/2006/picture">
                      <pic:nvPicPr>
                        <pic:cNvPr id="5" name="Picture 2" descr="Description: Description: Description: Description: SAP_grad_R_pref.png"/>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5271714" y="0"/>
                          <a:ext cx="866693" cy="429371"/>
                        </a:xfrm>
                        <a:prstGeom prst="rect">
                          <a:avLst/>
                        </a:prstGeom>
                        <a:noFill/>
                        <a:ln>
                          <a:noFill/>
                        </a:ln>
                      </pic:spPr>
                    </pic:pic>
                    <pic:pic xmlns:pic="http://schemas.openxmlformats.org/drawingml/2006/picture">
                      <pic:nvPicPr>
                        <pic:cNvPr id="8" name="Picture 8"/>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80421" y="52248"/>
                          <a:ext cx="1179305" cy="230588"/>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71F89BE5" id="Group 1" o:spid="_x0000_s1026" style="position:absolute;margin-left:-15.3pt;margin-top:777.2pt;width:489.65pt;height:33.7pt;z-index:251659264;mso-position-vertical-relative:page;mso-width-relative:margin;mso-height-relative:margin" coordorigin="-804" coordsize="62188,429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Description: Description: Description: Description: SAP_grad_R_pref.png" style="position:absolute;left:52717;width:8667;height:429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">
                <v:imagedata r:id="rId3" o:title=" SAP_grad_R_pref"/>
              </v:shape>
              <v:shape id="Picture 8" o:spid="_x0000_s1028" type="#_x0000_t75" style="position:absolute;left:-804;top:522;width:11792;height:23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">
                <v:imagedata r:id="rId4" o:title=""/>
              </v:shape>
              <w10:wrap anchory="page"/>
            </v:group>
          </w:pict>
        </mc:Fallback>
      </mc:AlternateContent>
    </w:r>
  </w:p>
  <w:p w14:paraId="4FFF7B61" w14:textId="523C882F" w:rsidR="00D41862" w:rsidRDefault="00000000" w:rsidP="000C2C12">
    <w:pPr>
      <w:jc w:val="center"/>
    </w:pPr>
    <w:hyperlink r:id="rId5" w:tgtFrame="_blank" w:tooltip="https://www.sap.com/copyright" w:history="1">
      <w:r w:rsidR="00D41862">
        <w:rPr>
          <w:rStyle w:val="Hyperlink"/>
          <w:rFonts w:ascii="Segoe UI" w:hAnsi="Segoe UI" w:cs="Segoe UI"/>
          <w:color w:val="99B3D4"/>
          <w:sz w:val="22"/>
        </w:rPr>
        <w:t>Copyright/Trademark</w:t>
      </w:r>
    </w:hyperlink>
  </w:p>
  <w:p w14:paraId="67C0C651" w14:textId="172D1800" w:rsidR="00D41862" w:rsidRDefault="00D418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C1E1C6" w14:textId="77777777" w:rsidR="00BC68F5" w:rsidRDefault="00BC68F5" w:rsidP="00D2195C">
      <w:r>
        <w:separator/>
      </w:r>
    </w:p>
    <w:p w14:paraId="43FF5EA4" w14:textId="77777777" w:rsidR="00BC68F5" w:rsidRDefault="00BC68F5"/>
  </w:footnote>
  <w:footnote w:type="continuationSeparator" w:id="0">
    <w:p w14:paraId="15D849E1" w14:textId="77777777" w:rsidR="00BC68F5" w:rsidRDefault="00BC68F5" w:rsidP="00D2195C">
      <w:r>
        <w:continuationSeparator/>
      </w:r>
    </w:p>
    <w:p w14:paraId="2596FCE1" w14:textId="77777777" w:rsidR="00BC68F5" w:rsidRDefault="00BC68F5"/>
  </w:footnote>
  <w:footnote w:type="continuationNotice" w:id="1">
    <w:p w14:paraId="6134AA94" w14:textId="77777777" w:rsidR="00BC68F5" w:rsidRDefault="00BC68F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F095D"/>
    <w:multiLevelType w:val="multilevel"/>
    <w:tmpl w:val="B2FE2B8C"/>
    <w:lvl w:ilvl="0">
      <w:start w:val="1"/>
      <w:numFmt w:val="bullet"/>
      <w:lvlText w:val=""/>
      <w:lvlJc w:val="left"/>
      <w:pPr>
        <w:ind w:left="284" w:hanging="284"/>
      </w:pPr>
      <w:rPr>
        <w:rFonts w:ascii="Symbol" w:hAnsi="Symbol" w:hint="default"/>
        <w:color w:val="auto"/>
      </w:rPr>
    </w:lvl>
    <w:lvl w:ilvl="1">
      <w:start w:val="1"/>
      <w:numFmt w:val="bullet"/>
      <w:lvlText w:val=""/>
      <w:lvlJc w:val="left"/>
      <w:pPr>
        <w:tabs>
          <w:tab w:val="num" w:pos="1985"/>
        </w:tabs>
        <w:ind w:left="567" w:hanging="283"/>
      </w:pPr>
      <w:rPr>
        <w:rFonts w:ascii="Symbol" w:hAnsi="Symbol" w:hint="default"/>
      </w:rPr>
    </w:lvl>
    <w:lvl w:ilvl="2">
      <w:start w:val="1"/>
      <w:numFmt w:val="bullet"/>
      <w:lvlText w:val="o"/>
      <w:lvlJc w:val="left"/>
      <w:pPr>
        <w:ind w:left="0" w:firstLine="0"/>
      </w:pPr>
      <w:rPr>
        <w:rFonts w:ascii="Courier New" w:hAnsi="Courier New" w:hint="default"/>
      </w:rPr>
    </w:lvl>
    <w:lvl w:ilvl="3">
      <w:start w:val="1"/>
      <w:numFmt w:val="bullet"/>
      <w:lvlText w:val=""/>
      <w:lvlJc w:val="left"/>
      <w:pPr>
        <w:ind w:left="4865" w:hanging="360"/>
      </w:pPr>
      <w:rPr>
        <w:rFonts w:ascii="Symbol" w:hAnsi="Symbol" w:hint="default"/>
      </w:rPr>
    </w:lvl>
    <w:lvl w:ilvl="4">
      <w:start w:val="1"/>
      <w:numFmt w:val="bullet"/>
      <w:lvlText w:val="o"/>
      <w:lvlJc w:val="left"/>
      <w:pPr>
        <w:ind w:left="5585" w:hanging="360"/>
      </w:pPr>
      <w:rPr>
        <w:rFonts w:ascii="Courier New" w:hAnsi="Courier New" w:cs="Courier New" w:hint="default"/>
      </w:rPr>
    </w:lvl>
    <w:lvl w:ilvl="5">
      <w:start w:val="1"/>
      <w:numFmt w:val="bullet"/>
      <w:lvlText w:val=""/>
      <w:lvlJc w:val="left"/>
      <w:pPr>
        <w:ind w:left="6305" w:hanging="360"/>
      </w:pPr>
      <w:rPr>
        <w:rFonts w:ascii="Wingdings" w:hAnsi="Wingdings" w:hint="default"/>
      </w:rPr>
    </w:lvl>
    <w:lvl w:ilvl="6">
      <w:start w:val="1"/>
      <w:numFmt w:val="bullet"/>
      <w:lvlText w:val=""/>
      <w:lvlJc w:val="left"/>
      <w:pPr>
        <w:ind w:left="7025" w:hanging="360"/>
      </w:pPr>
      <w:rPr>
        <w:rFonts w:ascii="Symbol" w:hAnsi="Symbol" w:hint="default"/>
      </w:rPr>
    </w:lvl>
    <w:lvl w:ilvl="7">
      <w:start w:val="1"/>
      <w:numFmt w:val="bullet"/>
      <w:lvlText w:val="o"/>
      <w:lvlJc w:val="left"/>
      <w:pPr>
        <w:ind w:left="7745" w:hanging="360"/>
      </w:pPr>
      <w:rPr>
        <w:rFonts w:ascii="Courier New" w:hAnsi="Courier New" w:cs="Courier New" w:hint="default"/>
      </w:rPr>
    </w:lvl>
    <w:lvl w:ilvl="8">
      <w:start w:val="1"/>
      <w:numFmt w:val="bullet"/>
      <w:lvlText w:val=""/>
      <w:lvlJc w:val="left"/>
      <w:pPr>
        <w:ind w:left="8465" w:hanging="360"/>
      </w:pPr>
      <w:rPr>
        <w:rFonts w:ascii="Wingdings" w:hAnsi="Wingdings" w:hint="default"/>
      </w:rPr>
    </w:lvl>
  </w:abstractNum>
  <w:abstractNum w:abstractNumId="1" w15:restartNumberingAfterBreak="0">
    <w:nsid w:val="0A5C177D"/>
    <w:multiLevelType w:val="hybridMultilevel"/>
    <w:tmpl w:val="80A23C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3D5A78"/>
    <w:multiLevelType w:val="hybridMultilevel"/>
    <w:tmpl w:val="FC3C31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55512E"/>
    <w:multiLevelType w:val="hybridMultilevel"/>
    <w:tmpl w:val="F56E33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0605DE"/>
    <w:multiLevelType w:val="hybridMultilevel"/>
    <w:tmpl w:val="69B6FA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8767DE"/>
    <w:multiLevelType w:val="hybridMultilevel"/>
    <w:tmpl w:val="EFB80BF6"/>
    <w:lvl w:ilvl="0" w:tplc="B4C4689E">
      <w:numFmt w:val="bullet"/>
      <w:lvlText w:val=""/>
      <w:lvlJc w:val="left"/>
      <w:pPr>
        <w:ind w:left="1520" w:hanging="360"/>
      </w:pPr>
      <w:rPr>
        <w:rFonts w:hint="default"/>
        <w:w w:val="99"/>
        <w:lang w:val="en-US" w:eastAsia="en-US" w:bidi="ar-SA"/>
      </w:rPr>
    </w:lvl>
    <w:lvl w:ilvl="1" w:tplc="40090003" w:tentative="1">
      <w:start w:val="1"/>
      <w:numFmt w:val="bullet"/>
      <w:lvlText w:val="o"/>
      <w:lvlJc w:val="left"/>
      <w:pPr>
        <w:ind w:left="1840" w:hanging="360"/>
      </w:pPr>
      <w:rPr>
        <w:rFonts w:ascii="Courier New" w:hAnsi="Courier New" w:cs="Courier New" w:hint="default"/>
      </w:rPr>
    </w:lvl>
    <w:lvl w:ilvl="2" w:tplc="40090005" w:tentative="1">
      <w:start w:val="1"/>
      <w:numFmt w:val="bullet"/>
      <w:lvlText w:val=""/>
      <w:lvlJc w:val="left"/>
      <w:pPr>
        <w:ind w:left="2560" w:hanging="360"/>
      </w:pPr>
      <w:rPr>
        <w:rFonts w:ascii="Wingdings" w:hAnsi="Wingdings" w:hint="default"/>
      </w:rPr>
    </w:lvl>
    <w:lvl w:ilvl="3" w:tplc="40090001" w:tentative="1">
      <w:start w:val="1"/>
      <w:numFmt w:val="bullet"/>
      <w:lvlText w:val=""/>
      <w:lvlJc w:val="left"/>
      <w:pPr>
        <w:ind w:left="3280" w:hanging="360"/>
      </w:pPr>
      <w:rPr>
        <w:rFonts w:ascii="Symbol" w:hAnsi="Symbol" w:hint="default"/>
      </w:rPr>
    </w:lvl>
    <w:lvl w:ilvl="4" w:tplc="40090003" w:tentative="1">
      <w:start w:val="1"/>
      <w:numFmt w:val="bullet"/>
      <w:lvlText w:val="o"/>
      <w:lvlJc w:val="left"/>
      <w:pPr>
        <w:ind w:left="4000" w:hanging="360"/>
      </w:pPr>
      <w:rPr>
        <w:rFonts w:ascii="Courier New" w:hAnsi="Courier New" w:cs="Courier New" w:hint="default"/>
      </w:rPr>
    </w:lvl>
    <w:lvl w:ilvl="5" w:tplc="40090005" w:tentative="1">
      <w:start w:val="1"/>
      <w:numFmt w:val="bullet"/>
      <w:lvlText w:val=""/>
      <w:lvlJc w:val="left"/>
      <w:pPr>
        <w:ind w:left="4720" w:hanging="360"/>
      </w:pPr>
      <w:rPr>
        <w:rFonts w:ascii="Wingdings" w:hAnsi="Wingdings" w:hint="default"/>
      </w:rPr>
    </w:lvl>
    <w:lvl w:ilvl="6" w:tplc="40090001" w:tentative="1">
      <w:start w:val="1"/>
      <w:numFmt w:val="bullet"/>
      <w:lvlText w:val=""/>
      <w:lvlJc w:val="left"/>
      <w:pPr>
        <w:ind w:left="5440" w:hanging="360"/>
      </w:pPr>
      <w:rPr>
        <w:rFonts w:ascii="Symbol" w:hAnsi="Symbol" w:hint="default"/>
      </w:rPr>
    </w:lvl>
    <w:lvl w:ilvl="7" w:tplc="40090003" w:tentative="1">
      <w:start w:val="1"/>
      <w:numFmt w:val="bullet"/>
      <w:lvlText w:val="o"/>
      <w:lvlJc w:val="left"/>
      <w:pPr>
        <w:ind w:left="6160" w:hanging="360"/>
      </w:pPr>
      <w:rPr>
        <w:rFonts w:ascii="Courier New" w:hAnsi="Courier New" w:cs="Courier New" w:hint="default"/>
      </w:rPr>
    </w:lvl>
    <w:lvl w:ilvl="8" w:tplc="40090005" w:tentative="1">
      <w:start w:val="1"/>
      <w:numFmt w:val="bullet"/>
      <w:lvlText w:val=""/>
      <w:lvlJc w:val="left"/>
      <w:pPr>
        <w:ind w:left="6880" w:hanging="360"/>
      </w:pPr>
      <w:rPr>
        <w:rFonts w:ascii="Wingdings" w:hAnsi="Wingdings" w:hint="default"/>
      </w:rPr>
    </w:lvl>
  </w:abstractNum>
  <w:abstractNum w:abstractNumId="6" w15:restartNumberingAfterBreak="0">
    <w:nsid w:val="1D6F73A9"/>
    <w:multiLevelType w:val="multilevel"/>
    <w:tmpl w:val="EB2EDBC6"/>
    <w:numStyleLink w:val="Style2"/>
  </w:abstractNum>
  <w:abstractNum w:abstractNumId="7" w15:restartNumberingAfterBreak="0">
    <w:nsid w:val="23B34831"/>
    <w:multiLevelType w:val="multilevel"/>
    <w:tmpl w:val="63727B0C"/>
    <w:lvl w:ilvl="0">
      <w:start w:val="1"/>
      <w:numFmt w:val="bullet"/>
      <w:lvlText w:val=""/>
      <w:lvlJc w:val="left"/>
      <w:pPr>
        <w:ind w:left="284" w:hanging="284"/>
      </w:pPr>
      <w:rPr>
        <w:rFonts w:ascii="Symbol" w:hAnsi="Symbol" w:hint="default"/>
        <w:color w:val="auto"/>
      </w:rPr>
    </w:lvl>
    <w:lvl w:ilvl="1">
      <w:start w:val="1"/>
      <w:numFmt w:val="bullet"/>
      <w:lvlText w:val=""/>
      <w:lvlJc w:val="left"/>
      <w:pPr>
        <w:tabs>
          <w:tab w:val="num" w:pos="1985"/>
        </w:tabs>
        <w:ind w:left="567" w:hanging="283"/>
      </w:pPr>
      <w:rPr>
        <w:rFonts w:ascii="Symbol" w:hAnsi="Symbol" w:hint="default"/>
      </w:rPr>
    </w:lvl>
    <w:lvl w:ilvl="2">
      <w:start w:val="1"/>
      <w:numFmt w:val="bullet"/>
      <w:lvlText w:val="o"/>
      <w:lvlJc w:val="left"/>
      <w:pPr>
        <w:ind w:left="0" w:firstLine="0"/>
      </w:pPr>
      <w:rPr>
        <w:rFonts w:ascii="Courier New" w:hAnsi="Courier New" w:hint="default"/>
      </w:rPr>
    </w:lvl>
    <w:lvl w:ilvl="3">
      <w:start w:val="1"/>
      <w:numFmt w:val="bullet"/>
      <w:lvlText w:val=""/>
      <w:lvlJc w:val="left"/>
      <w:pPr>
        <w:ind w:left="4865" w:hanging="360"/>
      </w:pPr>
      <w:rPr>
        <w:rFonts w:ascii="Symbol" w:hAnsi="Symbol" w:hint="default"/>
      </w:rPr>
    </w:lvl>
    <w:lvl w:ilvl="4">
      <w:start w:val="1"/>
      <w:numFmt w:val="bullet"/>
      <w:lvlText w:val="o"/>
      <w:lvlJc w:val="left"/>
      <w:pPr>
        <w:ind w:left="5585" w:hanging="360"/>
      </w:pPr>
      <w:rPr>
        <w:rFonts w:ascii="Courier New" w:hAnsi="Courier New" w:cs="Courier New" w:hint="default"/>
      </w:rPr>
    </w:lvl>
    <w:lvl w:ilvl="5">
      <w:start w:val="1"/>
      <w:numFmt w:val="bullet"/>
      <w:lvlText w:val=""/>
      <w:lvlJc w:val="left"/>
      <w:pPr>
        <w:ind w:left="6305" w:hanging="360"/>
      </w:pPr>
      <w:rPr>
        <w:rFonts w:ascii="Wingdings" w:hAnsi="Wingdings" w:hint="default"/>
      </w:rPr>
    </w:lvl>
    <w:lvl w:ilvl="6">
      <w:start w:val="1"/>
      <w:numFmt w:val="bullet"/>
      <w:lvlText w:val=""/>
      <w:lvlJc w:val="left"/>
      <w:pPr>
        <w:ind w:left="7025" w:hanging="360"/>
      </w:pPr>
      <w:rPr>
        <w:rFonts w:ascii="Symbol" w:hAnsi="Symbol" w:hint="default"/>
      </w:rPr>
    </w:lvl>
    <w:lvl w:ilvl="7">
      <w:start w:val="1"/>
      <w:numFmt w:val="bullet"/>
      <w:lvlText w:val="o"/>
      <w:lvlJc w:val="left"/>
      <w:pPr>
        <w:ind w:left="7745" w:hanging="360"/>
      </w:pPr>
      <w:rPr>
        <w:rFonts w:ascii="Courier New" w:hAnsi="Courier New" w:cs="Courier New" w:hint="default"/>
      </w:rPr>
    </w:lvl>
    <w:lvl w:ilvl="8">
      <w:start w:val="1"/>
      <w:numFmt w:val="bullet"/>
      <w:lvlText w:val=""/>
      <w:lvlJc w:val="left"/>
      <w:pPr>
        <w:ind w:left="8465" w:hanging="360"/>
      </w:pPr>
      <w:rPr>
        <w:rFonts w:ascii="Wingdings" w:hAnsi="Wingdings" w:hint="default"/>
      </w:rPr>
    </w:lvl>
  </w:abstractNum>
  <w:abstractNum w:abstractNumId="8" w15:restartNumberingAfterBreak="0">
    <w:nsid w:val="251671E8"/>
    <w:multiLevelType w:val="hybridMultilevel"/>
    <w:tmpl w:val="E6D047CC"/>
    <w:lvl w:ilvl="0" w:tplc="12E40262">
      <w:numFmt w:val="bullet"/>
      <w:lvlText w:val=""/>
      <w:lvlJc w:val="left"/>
      <w:pPr>
        <w:ind w:left="760" w:hanging="360"/>
      </w:pPr>
      <w:rPr>
        <w:rFonts w:ascii="Symbol" w:eastAsia="Symbol" w:hAnsi="Symbol" w:cs="Symbol" w:hint="default"/>
        <w:color w:val="FF0000"/>
        <w:w w:val="100"/>
        <w:sz w:val="28"/>
        <w:szCs w:val="28"/>
        <w:lang w:val="en-US" w:eastAsia="en-US" w:bidi="ar-SA"/>
      </w:rPr>
    </w:lvl>
    <w:lvl w:ilvl="1" w:tplc="B4C4689E">
      <w:numFmt w:val="bullet"/>
      <w:lvlText w:val=""/>
      <w:lvlJc w:val="left"/>
      <w:pPr>
        <w:ind w:left="1120" w:hanging="360"/>
      </w:pPr>
      <w:rPr>
        <w:rFonts w:hint="default"/>
        <w:w w:val="99"/>
        <w:lang w:val="en-US" w:eastAsia="en-US" w:bidi="ar-SA"/>
      </w:rPr>
    </w:lvl>
    <w:lvl w:ilvl="2" w:tplc="07989058">
      <w:numFmt w:val="bullet"/>
      <w:lvlText w:val=""/>
      <w:lvlJc w:val="left"/>
      <w:pPr>
        <w:ind w:left="1840" w:hanging="360"/>
      </w:pPr>
      <w:rPr>
        <w:rFonts w:ascii="Wingdings" w:eastAsia="Wingdings" w:hAnsi="Wingdings" w:cs="Wingdings" w:hint="default"/>
        <w:w w:val="99"/>
        <w:sz w:val="20"/>
        <w:szCs w:val="20"/>
        <w:lang w:val="en-US" w:eastAsia="en-US" w:bidi="ar-SA"/>
      </w:rPr>
    </w:lvl>
    <w:lvl w:ilvl="3" w:tplc="21700D14">
      <w:numFmt w:val="bullet"/>
      <w:lvlText w:val="•"/>
      <w:lvlJc w:val="left"/>
      <w:pPr>
        <w:ind w:left="2882" w:hanging="360"/>
      </w:pPr>
      <w:rPr>
        <w:rFonts w:hint="default"/>
        <w:lang w:val="en-US" w:eastAsia="en-US" w:bidi="ar-SA"/>
      </w:rPr>
    </w:lvl>
    <w:lvl w:ilvl="4" w:tplc="1DF465F8">
      <w:numFmt w:val="bullet"/>
      <w:lvlText w:val="•"/>
      <w:lvlJc w:val="left"/>
      <w:pPr>
        <w:ind w:left="3925" w:hanging="360"/>
      </w:pPr>
      <w:rPr>
        <w:rFonts w:hint="default"/>
        <w:lang w:val="en-US" w:eastAsia="en-US" w:bidi="ar-SA"/>
      </w:rPr>
    </w:lvl>
    <w:lvl w:ilvl="5" w:tplc="3D565874">
      <w:numFmt w:val="bullet"/>
      <w:lvlText w:val="•"/>
      <w:lvlJc w:val="left"/>
      <w:pPr>
        <w:ind w:left="4967" w:hanging="360"/>
      </w:pPr>
      <w:rPr>
        <w:rFonts w:hint="default"/>
        <w:lang w:val="en-US" w:eastAsia="en-US" w:bidi="ar-SA"/>
      </w:rPr>
    </w:lvl>
    <w:lvl w:ilvl="6" w:tplc="B5FAC02C">
      <w:numFmt w:val="bullet"/>
      <w:lvlText w:val="•"/>
      <w:lvlJc w:val="left"/>
      <w:pPr>
        <w:ind w:left="6010" w:hanging="360"/>
      </w:pPr>
      <w:rPr>
        <w:rFonts w:hint="default"/>
        <w:lang w:val="en-US" w:eastAsia="en-US" w:bidi="ar-SA"/>
      </w:rPr>
    </w:lvl>
    <w:lvl w:ilvl="7" w:tplc="EA8829B2">
      <w:numFmt w:val="bullet"/>
      <w:lvlText w:val="•"/>
      <w:lvlJc w:val="left"/>
      <w:pPr>
        <w:ind w:left="7052" w:hanging="360"/>
      </w:pPr>
      <w:rPr>
        <w:rFonts w:hint="default"/>
        <w:lang w:val="en-US" w:eastAsia="en-US" w:bidi="ar-SA"/>
      </w:rPr>
    </w:lvl>
    <w:lvl w:ilvl="8" w:tplc="E7BA6458">
      <w:numFmt w:val="bullet"/>
      <w:lvlText w:val="•"/>
      <w:lvlJc w:val="left"/>
      <w:pPr>
        <w:ind w:left="8095" w:hanging="360"/>
      </w:pPr>
      <w:rPr>
        <w:rFonts w:hint="default"/>
        <w:lang w:val="en-US" w:eastAsia="en-US" w:bidi="ar-SA"/>
      </w:rPr>
    </w:lvl>
  </w:abstractNum>
  <w:abstractNum w:abstractNumId="9" w15:restartNumberingAfterBreak="0">
    <w:nsid w:val="275D4EB5"/>
    <w:multiLevelType w:val="hybridMultilevel"/>
    <w:tmpl w:val="EB2EDBC6"/>
    <w:styleLink w:val="Style2"/>
    <w:lvl w:ilvl="0" w:tplc="B7328568">
      <w:start w:val="1"/>
      <w:numFmt w:val="bullet"/>
      <w:lvlText w:val=""/>
      <w:lvlJc w:val="left"/>
      <w:pPr>
        <w:ind w:left="360" w:hanging="360"/>
      </w:pPr>
      <w:rPr>
        <w:rFonts w:ascii="Symbol" w:hAnsi="Symbol" w:hint="default"/>
        <w:color w:val="auto"/>
        <w:u w:color="6996BE"/>
      </w:rPr>
    </w:lvl>
    <w:lvl w:ilvl="1" w:tplc="4CF01C54">
      <w:start w:val="1"/>
      <w:numFmt w:val="bullet"/>
      <w:lvlText w:val=""/>
      <w:lvlJc w:val="left"/>
      <w:pPr>
        <w:ind w:left="1069" w:hanging="360"/>
      </w:pPr>
      <w:rPr>
        <w:rFonts w:ascii="Symbol" w:hAnsi="Symbol" w:cs="Courier New" w:hint="default"/>
      </w:rPr>
    </w:lvl>
    <w:lvl w:ilvl="2" w:tplc="2A4C29A8">
      <w:start w:val="1"/>
      <w:numFmt w:val="bullet"/>
      <w:lvlText w:val="o"/>
      <w:lvlJc w:val="left"/>
      <w:pPr>
        <w:ind w:left="1778" w:hanging="360"/>
      </w:pPr>
      <w:rPr>
        <w:rFonts w:ascii="Courier New" w:hAnsi="Courier New" w:hint="default"/>
      </w:rPr>
    </w:lvl>
    <w:lvl w:ilvl="3" w:tplc="6EE27298">
      <w:start w:val="1"/>
      <w:numFmt w:val="bullet"/>
      <w:lvlText w:val=""/>
      <w:lvlJc w:val="left"/>
      <w:pPr>
        <w:ind w:left="3448" w:hanging="360"/>
      </w:pPr>
      <w:rPr>
        <w:rFonts w:ascii="Symbol" w:hAnsi="Symbol" w:hint="default"/>
      </w:rPr>
    </w:lvl>
    <w:lvl w:ilvl="4" w:tplc="CD2CA2EC">
      <w:start w:val="1"/>
      <w:numFmt w:val="bullet"/>
      <w:lvlText w:val="o"/>
      <w:lvlJc w:val="left"/>
      <w:pPr>
        <w:ind w:left="4168" w:hanging="360"/>
      </w:pPr>
      <w:rPr>
        <w:rFonts w:ascii="Courier New" w:hAnsi="Courier New" w:cs="Courier New" w:hint="default"/>
      </w:rPr>
    </w:lvl>
    <w:lvl w:ilvl="5" w:tplc="E098C372">
      <w:start w:val="1"/>
      <w:numFmt w:val="bullet"/>
      <w:lvlText w:val=""/>
      <w:lvlJc w:val="left"/>
      <w:pPr>
        <w:ind w:left="4888" w:hanging="360"/>
      </w:pPr>
      <w:rPr>
        <w:rFonts w:ascii="Wingdings" w:hAnsi="Wingdings" w:hint="default"/>
      </w:rPr>
    </w:lvl>
    <w:lvl w:ilvl="6" w:tplc="A2A621E8">
      <w:start w:val="1"/>
      <w:numFmt w:val="bullet"/>
      <w:lvlText w:val=""/>
      <w:lvlJc w:val="left"/>
      <w:pPr>
        <w:ind w:left="5608" w:hanging="360"/>
      </w:pPr>
      <w:rPr>
        <w:rFonts w:ascii="Symbol" w:hAnsi="Symbol" w:hint="default"/>
      </w:rPr>
    </w:lvl>
    <w:lvl w:ilvl="7" w:tplc="19EA86A8">
      <w:start w:val="1"/>
      <w:numFmt w:val="bullet"/>
      <w:lvlText w:val="o"/>
      <w:lvlJc w:val="left"/>
      <w:pPr>
        <w:ind w:left="6328" w:hanging="360"/>
      </w:pPr>
      <w:rPr>
        <w:rFonts w:ascii="Courier New" w:hAnsi="Courier New" w:cs="Courier New" w:hint="default"/>
      </w:rPr>
    </w:lvl>
    <w:lvl w:ilvl="8" w:tplc="84B20628">
      <w:start w:val="1"/>
      <w:numFmt w:val="bullet"/>
      <w:lvlText w:val=""/>
      <w:lvlJc w:val="left"/>
      <w:pPr>
        <w:ind w:left="7048" w:hanging="360"/>
      </w:pPr>
      <w:rPr>
        <w:rFonts w:ascii="Wingdings" w:hAnsi="Wingdings" w:hint="default"/>
      </w:rPr>
    </w:lvl>
  </w:abstractNum>
  <w:abstractNum w:abstractNumId="10" w15:restartNumberingAfterBreak="0">
    <w:nsid w:val="29ED13F4"/>
    <w:multiLevelType w:val="hybridMultilevel"/>
    <w:tmpl w:val="2F6A421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9F5543F"/>
    <w:multiLevelType w:val="hybridMultilevel"/>
    <w:tmpl w:val="7B584094"/>
    <w:lvl w:ilvl="0" w:tplc="8ED8964A">
      <w:start w:val="1"/>
      <w:numFmt w:val="bullet"/>
      <w:lvlText w:val=""/>
      <w:lvlJc w:val="left"/>
      <w:pPr>
        <w:ind w:left="284" w:hanging="284"/>
      </w:pPr>
      <w:rPr>
        <w:rFonts w:ascii="Symbol" w:hAnsi="Symbol" w:hint="default"/>
        <w:color w:val="auto"/>
      </w:rPr>
    </w:lvl>
    <w:lvl w:ilvl="1" w:tplc="0D3031D0">
      <w:start w:val="1"/>
      <w:numFmt w:val="bullet"/>
      <w:lvlText w:val=""/>
      <w:lvlJc w:val="left"/>
      <w:pPr>
        <w:tabs>
          <w:tab w:val="num" w:pos="1985"/>
        </w:tabs>
        <w:ind w:left="567" w:hanging="283"/>
      </w:pPr>
      <w:rPr>
        <w:rFonts w:ascii="Symbol" w:hAnsi="Symbol" w:hint="default"/>
      </w:rPr>
    </w:lvl>
    <w:lvl w:ilvl="2" w:tplc="4C9430E8">
      <w:start w:val="1"/>
      <w:numFmt w:val="bullet"/>
      <w:lvlText w:val="o"/>
      <w:lvlJc w:val="left"/>
      <w:pPr>
        <w:ind w:left="0" w:firstLine="0"/>
      </w:pPr>
      <w:rPr>
        <w:rFonts w:ascii="Courier New" w:hAnsi="Courier New" w:hint="default"/>
      </w:rPr>
    </w:lvl>
    <w:lvl w:ilvl="3" w:tplc="9E0E021E">
      <w:start w:val="1"/>
      <w:numFmt w:val="bullet"/>
      <w:lvlText w:val=""/>
      <w:lvlJc w:val="left"/>
      <w:pPr>
        <w:ind w:left="4865" w:hanging="360"/>
      </w:pPr>
      <w:rPr>
        <w:rFonts w:ascii="Symbol" w:hAnsi="Symbol" w:hint="default"/>
      </w:rPr>
    </w:lvl>
    <w:lvl w:ilvl="4" w:tplc="B3FA2B9E">
      <w:start w:val="1"/>
      <w:numFmt w:val="bullet"/>
      <w:lvlText w:val="o"/>
      <w:lvlJc w:val="left"/>
      <w:pPr>
        <w:ind w:left="5585" w:hanging="360"/>
      </w:pPr>
      <w:rPr>
        <w:rFonts w:ascii="Courier New" w:hAnsi="Courier New" w:cs="Courier New" w:hint="default"/>
      </w:rPr>
    </w:lvl>
    <w:lvl w:ilvl="5" w:tplc="B11CEF90">
      <w:start w:val="1"/>
      <w:numFmt w:val="bullet"/>
      <w:lvlText w:val=""/>
      <w:lvlJc w:val="left"/>
      <w:pPr>
        <w:ind w:left="6305" w:hanging="360"/>
      </w:pPr>
      <w:rPr>
        <w:rFonts w:ascii="Wingdings" w:hAnsi="Wingdings" w:hint="default"/>
      </w:rPr>
    </w:lvl>
    <w:lvl w:ilvl="6" w:tplc="F4C0FF84">
      <w:start w:val="1"/>
      <w:numFmt w:val="bullet"/>
      <w:lvlText w:val=""/>
      <w:lvlJc w:val="left"/>
      <w:pPr>
        <w:ind w:left="7025" w:hanging="360"/>
      </w:pPr>
      <w:rPr>
        <w:rFonts w:ascii="Symbol" w:hAnsi="Symbol" w:hint="default"/>
      </w:rPr>
    </w:lvl>
    <w:lvl w:ilvl="7" w:tplc="0F14C154">
      <w:start w:val="1"/>
      <w:numFmt w:val="bullet"/>
      <w:lvlText w:val="o"/>
      <w:lvlJc w:val="left"/>
      <w:pPr>
        <w:ind w:left="7745" w:hanging="360"/>
      </w:pPr>
      <w:rPr>
        <w:rFonts w:ascii="Courier New" w:hAnsi="Courier New" w:cs="Courier New" w:hint="default"/>
      </w:rPr>
    </w:lvl>
    <w:lvl w:ilvl="8" w:tplc="51EAEAB2">
      <w:start w:val="1"/>
      <w:numFmt w:val="bullet"/>
      <w:lvlText w:val=""/>
      <w:lvlJc w:val="left"/>
      <w:pPr>
        <w:ind w:left="8465" w:hanging="360"/>
      </w:pPr>
      <w:rPr>
        <w:rFonts w:ascii="Wingdings" w:hAnsi="Wingdings" w:hint="default"/>
      </w:rPr>
    </w:lvl>
  </w:abstractNum>
  <w:abstractNum w:abstractNumId="12" w15:restartNumberingAfterBreak="0">
    <w:nsid w:val="2A134D42"/>
    <w:multiLevelType w:val="hybridMultilevel"/>
    <w:tmpl w:val="3862733A"/>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 w15:restartNumberingAfterBreak="0">
    <w:nsid w:val="2A204057"/>
    <w:multiLevelType w:val="hybridMultilevel"/>
    <w:tmpl w:val="1E76E7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5803E99"/>
    <w:multiLevelType w:val="multilevel"/>
    <w:tmpl w:val="6228FFA0"/>
    <w:lvl w:ilvl="0">
      <w:start w:val="1"/>
      <w:numFmt w:val="bullet"/>
      <w:lvlText w:val=""/>
      <w:lvlJc w:val="left"/>
      <w:pPr>
        <w:ind w:left="568" w:hanging="284"/>
      </w:pPr>
      <w:rPr>
        <w:rFonts w:ascii="Symbol" w:hAnsi="Symbol" w:hint="default"/>
        <w:color w:val="auto"/>
      </w:rPr>
    </w:lvl>
    <w:lvl w:ilvl="1">
      <w:start w:val="1"/>
      <w:numFmt w:val="bullet"/>
      <w:lvlText w:val=""/>
      <w:lvlJc w:val="left"/>
      <w:pPr>
        <w:tabs>
          <w:tab w:val="num" w:pos="2269"/>
        </w:tabs>
        <w:ind w:left="851" w:hanging="283"/>
      </w:pPr>
      <w:rPr>
        <w:rFonts w:ascii="Symbol" w:hAnsi="Symbol" w:hint="default"/>
      </w:rPr>
    </w:lvl>
    <w:lvl w:ilvl="2">
      <w:start w:val="1"/>
      <w:numFmt w:val="bullet"/>
      <w:lvlText w:val="o"/>
      <w:lvlJc w:val="left"/>
      <w:pPr>
        <w:ind w:left="284" w:firstLine="0"/>
      </w:pPr>
      <w:rPr>
        <w:rFonts w:ascii="Courier New" w:hAnsi="Courier New" w:hint="default"/>
      </w:rPr>
    </w:lvl>
    <w:lvl w:ilvl="3">
      <w:start w:val="1"/>
      <w:numFmt w:val="bullet"/>
      <w:lvlText w:val=""/>
      <w:lvlJc w:val="left"/>
      <w:pPr>
        <w:ind w:left="5149" w:hanging="360"/>
      </w:pPr>
      <w:rPr>
        <w:rFonts w:ascii="Symbol" w:hAnsi="Symbol" w:hint="default"/>
      </w:rPr>
    </w:lvl>
    <w:lvl w:ilvl="4">
      <w:start w:val="1"/>
      <w:numFmt w:val="bullet"/>
      <w:lvlText w:val="o"/>
      <w:lvlJc w:val="left"/>
      <w:pPr>
        <w:ind w:left="5869" w:hanging="360"/>
      </w:pPr>
      <w:rPr>
        <w:rFonts w:ascii="Courier New" w:hAnsi="Courier New" w:cs="Courier New" w:hint="default"/>
      </w:rPr>
    </w:lvl>
    <w:lvl w:ilvl="5">
      <w:start w:val="1"/>
      <w:numFmt w:val="bullet"/>
      <w:lvlText w:val=""/>
      <w:lvlJc w:val="left"/>
      <w:pPr>
        <w:ind w:left="6589" w:hanging="360"/>
      </w:pPr>
      <w:rPr>
        <w:rFonts w:ascii="Wingdings" w:hAnsi="Wingdings" w:hint="default"/>
      </w:rPr>
    </w:lvl>
    <w:lvl w:ilvl="6">
      <w:start w:val="1"/>
      <w:numFmt w:val="bullet"/>
      <w:lvlText w:val=""/>
      <w:lvlJc w:val="left"/>
      <w:pPr>
        <w:ind w:left="7309" w:hanging="360"/>
      </w:pPr>
      <w:rPr>
        <w:rFonts w:ascii="Symbol" w:hAnsi="Symbol" w:hint="default"/>
      </w:rPr>
    </w:lvl>
    <w:lvl w:ilvl="7">
      <w:start w:val="1"/>
      <w:numFmt w:val="bullet"/>
      <w:lvlText w:val="o"/>
      <w:lvlJc w:val="left"/>
      <w:pPr>
        <w:ind w:left="8029" w:hanging="360"/>
      </w:pPr>
      <w:rPr>
        <w:rFonts w:ascii="Courier New" w:hAnsi="Courier New" w:cs="Courier New" w:hint="default"/>
      </w:rPr>
    </w:lvl>
    <w:lvl w:ilvl="8">
      <w:start w:val="1"/>
      <w:numFmt w:val="bullet"/>
      <w:lvlText w:val=""/>
      <w:lvlJc w:val="left"/>
      <w:pPr>
        <w:ind w:left="8749" w:hanging="360"/>
      </w:pPr>
      <w:rPr>
        <w:rFonts w:ascii="Wingdings" w:hAnsi="Wingdings" w:hint="default"/>
      </w:rPr>
    </w:lvl>
  </w:abstractNum>
  <w:abstractNum w:abstractNumId="15" w15:restartNumberingAfterBreak="0">
    <w:nsid w:val="380D7A56"/>
    <w:multiLevelType w:val="hybridMultilevel"/>
    <w:tmpl w:val="7EE45298"/>
    <w:lvl w:ilvl="0" w:tplc="1D386416">
      <w:start w:val="1"/>
      <w:numFmt w:val="decimal"/>
      <w:lvlText w:val="%1)"/>
      <w:lvlJc w:val="left"/>
      <w:pPr>
        <w:tabs>
          <w:tab w:val="num" w:pos="720"/>
        </w:tabs>
        <w:ind w:left="720" w:hanging="360"/>
      </w:pPr>
      <w:rPr>
        <w:rFonts w:hint="default"/>
        <w:b/>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8E27FD1"/>
    <w:multiLevelType w:val="multilevel"/>
    <w:tmpl w:val="780AB876"/>
    <w:lvl w:ilvl="0">
      <w:start w:val="1"/>
      <w:numFmt w:val="bullet"/>
      <w:lvlText w:val=""/>
      <w:lvlJc w:val="left"/>
      <w:pPr>
        <w:ind w:left="284" w:hanging="284"/>
      </w:pPr>
      <w:rPr>
        <w:rFonts w:ascii="Symbol" w:hAnsi="Symbol" w:hint="default"/>
        <w:color w:val="auto"/>
      </w:rPr>
    </w:lvl>
    <w:lvl w:ilvl="1">
      <w:start w:val="1"/>
      <w:numFmt w:val="bullet"/>
      <w:lvlText w:val=""/>
      <w:lvlJc w:val="left"/>
      <w:pPr>
        <w:tabs>
          <w:tab w:val="num" w:pos="1985"/>
        </w:tabs>
        <w:ind w:left="567" w:hanging="283"/>
      </w:pPr>
      <w:rPr>
        <w:rFonts w:ascii="Symbol" w:hAnsi="Symbol" w:hint="default"/>
      </w:rPr>
    </w:lvl>
    <w:lvl w:ilvl="2">
      <w:start w:val="1"/>
      <w:numFmt w:val="bullet"/>
      <w:lvlText w:val="o"/>
      <w:lvlJc w:val="left"/>
      <w:pPr>
        <w:ind w:left="0" w:firstLine="0"/>
      </w:pPr>
      <w:rPr>
        <w:rFonts w:ascii="Courier New" w:hAnsi="Courier New" w:hint="default"/>
      </w:rPr>
    </w:lvl>
    <w:lvl w:ilvl="3">
      <w:start w:val="1"/>
      <w:numFmt w:val="bullet"/>
      <w:lvlText w:val=""/>
      <w:lvlJc w:val="left"/>
      <w:pPr>
        <w:ind w:left="4865" w:hanging="360"/>
      </w:pPr>
      <w:rPr>
        <w:rFonts w:ascii="Symbol" w:hAnsi="Symbol" w:hint="default"/>
      </w:rPr>
    </w:lvl>
    <w:lvl w:ilvl="4">
      <w:start w:val="1"/>
      <w:numFmt w:val="bullet"/>
      <w:lvlText w:val="o"/>
      <w:lvlJc w:val="left"/>
      <w:pPr>
        <w:ind w:left="5585" w:hanging="360"/>
      </w:pPr>
      <w:rPr>
        <w:rFonts w:ascii="Courier New" w:hAnsi="Courier New" w:cs="Courier New" w:hint="default"/>
      </w:rPr>
    </w:lvl>
    <w:lvl w:ilvl="5">
      <w:start w:val="1"/>
      <w:numFmt w:val="bullet"/>
      <w:lvlText w:val=""/>
      <w:lvlJc w:val="left"/>
      <w:pPr>
        <w:ind w:left="6305" w:hanging="360"/>
      </w:pPr>
      <w:rPr>
        <w:rFonts w:ascii="Wingdings" w:hAnsi="Wingdings" w:hint="default"/>
      </w:rPr>
    </w:lvl>
    <w:lvl w:ilvl="6">
      <w:start w:val="1"/>
      <w:numFmt w:val="bullet"/>
      <w:lvlText w:val=""/>
      <w:lvlJc w:val="left"/>
      <w:pPr>
        <w:ind w:left="7025" w:hanging="360"/>
      </w:pPr>
      <w:rPr>
        <w:rFonts w:ascii="Symbol" w:hAnsi="Symbol" w:hint="default"/>
      </w:rPr>
    </w:lvl>
    <w:lvl w:ilvl="7">
      <w:start w:val="1"/>
      <w:numFmt w:val="bullet"/>
      <w:lvlText w:val="o"/>
      <w:lvlJc w:val="left"/>
      <w:pPr>
        <w:ind w:left="7745" w:hanging="360"/>
      </w:pPr>
      <w:rPr>
        <w:rFonts w:ascii="Courier New" w:hAnsi="Courier New" w:cs="Courier New" w:hint="default"/>
      </w:rPr>
    </w:lvl>
    <w:lvl w:ilvl="8">
      <w:start w:val="1"/>
      <w:numFmt w:val="bullet"/>
      <w:lvlText w:val=""/>
      <w:lvlJc w:val="left"/>
      <w:pPr>
        <w:ind w:left="8465" w:hanging="360"/>
      </w:pPr>
      <w:rPr>
        <w:rFonts w:ascii="Wingdings" w:hAnsi="Wingdings" w:hint="default"/>
      </w:rPr>
    </w:lvl>
  </w:abstractNum>
  <w:abstractNum w:abstractNumId="17" w15:restartNumberingAfterBreak="0">
    <w:nsid w:val="3A9D68B0"/>
    <w:multiLevelType w:val="hybridMultilevel"/>
    <w:tmpl w:val="EB3CEF7E"/>
    <w:lvl w:ilvl="0" w:tplc="B4C4689E">
      <w:numFmt w:val="bullet"/>
      <w:lvlText w:val=""/>
      <w:lvlJc w:val="left"/>
      <w:pPr>
        <w:ind w:left="1520" w:hanging="360"/>
      </w:pPr>
      <w:rPr>
        <w:rFonts w:hint="default"/>
        <w:w w:val="99"/>
        <w:lang w:val="en-US" w:eastAsia="en-US" w:bidi="ar-SA"/>
      </w:rPr>
    </w:lvl>
    <w:lvl w:ilvl="1" w:tplc="40090003" w:tentative="1">
      <w:start w:val="1"/>
      <w:numFmt w:val="bullet"/>
      <w:lvlText w:val="o"/>
      <w:lvlJc w:val="left"/>
      <w:pPr>
        <w:ind w:left="1840" w:hanging="360"/>
      </w:pPr>
      <w:rPr>
        <w:rFonts w:ascii="Courier New" w:hAnsi="Courier New" w:cs="Courier New" w:hint="default"/>
      </w:rPr>
    </w:lvl>
    <w:lvl w:ilvl="2" w:tplc="40090005" w:tentative="1">
      <w:start w:val="1"/>
      <w:numFmt w:val="bullet"/>
      <w:lvlText w:val=""/>
      <w:lvlJc w:val="left"/>
      <w:pPr>
        <w:ind w:left="2560" w:hanging="360"/>
      </w:pPr>
      <w:rPr>
        <w:rFonts w:ascii="Wingdings" w:hAnsi="Wingdings" w:hint="default"/>
      </w:rPr>
    </w:lvl>
    <w:lvl w:ilvl="3" w:tplc="40090001" w:tentative="1">
      <w:start w:val="1"/>
      <w:numFmt w:val="bullet"/>
      <w:lvlText w:val=""/>
      <w:lvlJc w:val="left"/>
      <w:pPr>
        <w:ind w:left="3280" w:hanging="360"/>
      </w:pPr>
      <w:rPr>
        <w:rFonts w:ascii="Symbol" w:hAnsi="Symbol" w:hint="default"/>
      </w:rPr>
    </w:lvl>
    <w:lvl w:ilvl="4" w:tplc="40090003" w:tentative="1">
      <w:start w:val="1"/>
      <w:numFmt w:val="bullet"/>
      <w:lvlText w:val="o"/>
      <w:lvlJc w:val="left"/>
      <w:pPr>
        <w:ind w:left="4000" w:hanging="360"/>
      </w:pPr>
      <w:rPr>
        <w:rFonts w:ascii="Courier New" w:hAnsi="Courier New" w:cs="Courier New" w:hint="default"/>
      </w:rPr>
    </w:lvl>
    <w:lvl w:ilvl="5" w:tplc="40090005" w:tentative="1">
      <w:start w:val="1"/>
      <w:numFmt w:val="bullet"/>
      <w:lvlText w:val=""/>
      <w:lvlJc w:val="left"/>
      <w:pPr>
        <w:ind w:left="4720" w:hanging="360"/>
      </w:pPr>
      <w:rPr>
        <w:rFonts w:ascii="Wingdings" w:hAnsi="Wingdings" w:hint="default"/>
      </w:rPr>
    </w:lvl>
    <w:lvl w:ilvl="6" w:tplc="40090001" w:tentative="1">
      <w:start w:val="1"/>
      <w:numFmt w:val="bullet"/>
      <w:lvlText w:val=""/>
      <w:lvlJc w:val="left"/>
      <w:pPr>
        <w:ind w:left="5440" w:hanging="360"/>
      </w:pPr>
      <w:rPr>
        <w:rFonts w:ascii="Symbol" w:hAnsi="Symbol" w:hint="default"/>
      </w:rPr>
    </w:lvl>
    <w:lvl w:ilvl="7" w:tplc="40090003" w:tentative="1">
      <w:start w:val="1"/>
      <w:numFmt w:val="bullet"/>
      <w:lvlText w:val="o"/>
      <w:lvlJc w:val="left"/>
      <w:pPr>
        <w:ind w:left="6160" w:hanging="360"/>
      </w:pPr>
      <w:rPr>
        <w:rFonts w:ascii="Courier New" w:hAnsi="Courier New" w:cs="Courier New" w:hint="default"/>
      </w:rPr>
    </w:lvl>
    <w:lvl w:ilvl="8" w:tplc="40090005" w:tentative="1">
      <w:start w:val="1"/>
      <w:numFmt w:val="bullet"/>
      <w:lvlText w:val=""/>
      <w:lvlJc w:val="left"/>
      <w:pPr>
        <w:ind w:left="6880" w:hanging="360"/>
      </w:pPr>
      <w:rPr>
        <w:rFonts w:ascii="Wingdings" w:hAnsi="Wingdings" w:hint="default"/>
      </w:rPr>
    </w:lvl>
  </w:abstractNum>
  <w:abstractNum w:abstractNumId="18" w15:restartNumberingAfterBreak="0">
    <w:nsid w:val="3B9B5B2E"/>
    <w:multiLevelType w:val="hybridMultilevel"/>
    <w:tmpl w:val="870C7E90"/>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19" w15:restartNumberingAfterBreak="0">
    <w:nsid w:val="3CD02C1C"/>
    <w:multiLevelType w:val="hybridMultilevel"/>
    <w:tmpl w:val="C7267E26"/>
    <w:lvl w:ilvl="0" w:tplc="B4C4689E">
      <w:numFmt w:val="bullet"/>
      <w:lvlText w:val=""/>
      <w:lvlJc w:val="left"/>
      <w:pPr>
        <w:ind w:left="1611" w:hanging="360"/>
      </w:pPr>
      <w:rPr>
        <w:rFonts w:hint="default"/>
        <w:w w:val="99"/>
        <w:lang w:val="en-US" w:eastAsia="en-US" w:bidi="ar-SA"/>
      </w:rPr>
    </w:lvl>
    <w:lvl w:ilvl="1" w:tplc="40090003" w:tentative="1">
      <w:start w:val="1"/>
      <w:numFmt w:val="bullet"/>
      <w:lvlText w:val="o"/>
      <w:lvlJc w:val="left"/>
      <w:pPr>
        <w:ind w:left="1931" w:hanging="360"/>
      </w:pPr>
      <w:rPr>
        <w:rFonts w:ascii="Courier New" w:hAnsi="Courier New" w:cs="Courier New" w:hint="default"/>
      </w:rPr>
    </w:lvl>
    <w:lvl w:ilvl="2" w:tplc="40090005" w:tentative="1">
      <w:start w:val="1"/>
      <w:numFmt w:val="bullet"/>
      <w:lvlText w:val=""/>
      <w:lvlJc w:val="left"/>
      <w:pPr>
        <w:ind w:left="2651" w:hanging="360"/>
      </w:pPr>
      <w:rPr>
        <w:rFonts w:ascii="Wingdings" w:hAnsi="Wingdings" w:hint="default"/>
      </w:rPr>
    </w:lvl>
    <w:lvl w:ilvl="3" w:tplc="40090001" w:tentative="1">
      <w:start w:val="1"/>
      <w:numFmt w:val="bullet"/>
      <w:lvlText w:val=""/>
      <w:lvlJc w:val="left"/>
      <w:pPr>
        <w:ind w:left="3371" w:hanging="360"/>
      </w:pPr>
      <w:rPr>
        <w:rFonts w:ascii="Symbol" w:hAnsi="Symbol" w:hint="default"/>
      </w:rPr>
    </w:lvl>
    <w:lvl w:ilvl="4" w:tplc="40090003" w:tentative="1">
      <w:start w:val="1"/>
      <w:numFmt w:val="bullet"/>
      <w:lvlText w:val="o"/>
      <w:lvlJc w:val="left"/>
      <w:pPr>
        <w:ind w:left="4091" w:hanging="360"/>
      </w:pPr>
      <w:rPr>
        <w:rFonts w:ascii="Courier New" w:hAnsi="Courier New" w:cs="Courier New" w:hint="default"/>
      </w:rPr>
    </w:lvl>
    <w:lvl w:ilvl="5" w:tplc="40090005" w:tentative="1">
      <w:start w:val="1"/>
      <w:numFmt w:val="bullet"/>
      <w:lvlText w:val=""/>
      <w:lvlJc w:val="left"/>
      <w:pPr>
        <w:ind w:left="4811" w:hanging="360"/>
      </w:pPr>
      <w:rPr>
        <w:rFonts w:ascii="Wingdings" w:hAnsi="Wingdings" w:hint="default"/>
      </w:rPr>
    </w:lvl>
    <w:lvl w:ilvl="6" w:tplc="40090001" w:tentative="1">
      <w:start w:val="1"/>
      <w:numFmt w:val="bullet"/>
      <w:lvlText w:val=""/>
      <w:lvlJc w:val="left"/>
      <w:pPr>
        <w:ind w:left="5531" w:hanging="360"/>
      </w:pPr>
      <w:rPr>
        <w:rFonts w:ascii="Symbol" w:hAnsi="Symbol" w:hint="default"/>
      </w:rPr>
    </w:lvl>
    <w:lvl w:ilvl="7" w:tplc="40090003" w:tentative="1">
      <w:start w:val="1"/>
      <w:numFmt w:val="bullet"/>
      <w:lvlText w:val="o"/>
      <w:lvlJc w:val="left"/>
      <w:pPr>
        <w:ind w:left="6251" w:hanging="360"/>
      </w:pPr>
      <w:rPr>
        <w:rFonts w:ascii="Courier New" w:hAnsi="Courier New" w:cs="Courier New" w:hint="default"/>
      </w:rPr>
    </w:lvl>
    <w:lvl w:ilvl="8" w:tplc="40090005" w:tentative="1">
      <w:start w:val="1"/>
      <w:numFmt w:val="bullet"/>
      <w:lvlText w:val=""/>
      <w:lvlJc w:val="left"/>
      <w:pPr>
        <w:ind w:left="6971" w:hanging="360"/>
      </w:pPr>
      <w:rPr>
        <w:rFonts w:ascii="Wingdings" w:hAnsi="Wingdings" w:hint="default"/>
      </w:rPr>
    </w:lvl>
  </w:abstractNum>
  <w:abstractNum w:abstractNumId="20" w15:restartNumberingAfterBreak="0">
    <w:nsid w:val="4412285D"/>
    <w:multiLevelType w:val="hybridMultilevel"/>
    <w:tmpl w:val="89D659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674008D"/>
    <w:multiLevelType w:val="hybridMultilevel"/>
    <w:tmpl w:val="87C4DBFE"/>
    <w:lvl w:ilvl="0" w:tplc="B4C4689E">
      <w:numFmt w:val="bullet"/>
      <w:lvlText w:val=""/>
      <w:lvlJc w:val="left"/>
      <w:pPr>
        <w:ind w:left="1080" w:hanging="360"/>
      </w:pPr>
      <w:rPr>
        <w:rFonts w:hint="default"/>
        <w:w w:val="99"/>
        <w:lang w:val="en-US" w:eastAsia="en-US" w:bidi="ar-SA"/>
      </w:rPr>
    </w:lvl>
    <w:lvl w:ilvl="1" w:tplc="40090003" w:tentative="1">
      <w:start w:val="1"/>
      <w:numFmt w:val="bullet"/>
      <w:lvlText w:val="o"/>
      <w:lvlJc w:val="left"/>
      <w:pPr>
        <w:ind w:left="1400" w:hanging="360"/>
      </w:pPr>
      <w:rPr>
        <w:rFonts w:ascii="Courier New" w:hAnsi="Courier New" w:cs="Courier New" w:hint="default"/>
      </w:rPr>
    </w:lvl>
    <w:lvl w:ilvl="2" w:tplc="40090005" w:tentative="1">
      <w:start w:val="1"/>
      <w:numFmt w:val="bullet"/>
      <w:lvlText w:val=""/>
      <w:lvlJc w:val="left"/>
      <w:pPr>
        <w:ind w:left="2120" w:hanging="360"/>
      </w:pPr>
      <w:rPr>
        <w:rFonts w:ascii="Wingdings" w:hAnsi="Wingdings" w:hint="default"/>
      </w:rPr>
    </w:lvl>
    <w:lvl w:ilvl="3" w:tplc="40090001" w:tentative="1">
      <w:start w:val="1"/>
      <w:numFmt w:val="bullet"/>
      <w:lvlText w:val=""/>
      <w:lvlJc w:val="left"/>
      <w:pPr>
        <w:ind w:left="2840" w:hanging="360"/>
      </w:pPr>
      <w:rPr>
        <w:rFonts w:ascii="Symbol" w:hAnsi="Symbol" w:hint="default"/>
      </w:rPr>
    </w:lvl>
    <w:lvl w:ilvl="4" w:tplc="40090003" w:tentative="1">
      <w:start w:val="1"/>
      <w:numFmt w:val="bullet"/>
      <w:lvlText w:val="o"/>
      <w:lvlJc w:val="left"/>
      <w:pPr>
        <w:ind w:left="3560" w:hanging="360"/>
      </w:pPr>
      <w:rPr>
        <w:rFonts w:ascii="Courier New" w:hAnsi="Courier New" w:cs="Courier New" w:hint="default"/>
      </w:rPr>
    </w:lvl>
    <w:lvl w:ilvl="5" w:tplc="40090005" w:tentative="1">
      <w:start w:val="1"/>
      <w:numFmt w:val="bullet"/>
      <w:lvlText w:val=""/>
      <w:lvlJc w:val="left"/>
      <w:pPr>
        <w:ind w:left="4280" w:hanging="360"/>
      </w:pPr>
      <w:rPr>
        <w:rFonts w:ascii="Wingdings" w:hAnsi="Wingdings" w:hint="default"/>
      </w:rPr>
    </w:lvl>
    <w:lvl w:ilvl="6" w:tplc="40090001" w:tentative="1">
      <w:start w:val="1"/>
      <w:numFmt w:val="bullet"/>
      <w:lvlText w:val=""/>
      <w:lvlJc w:val="left"/>
      <w:pPr>
        <w:ind w:left="5000" w:hanging="360"/>
      </w:pPr>
      <w:rPr>
        <w:rFonts w:ascii="Symbol" w:hAnsi="Symbol" w:hint="default"/>
      </w:rPr>
    </w:lvl>
    <w:lvl w:ilvl="7" w:tplc="40090003" w:tentative="1">
      <w:start w:val="1"/>
      <w:numFmt w:val="bullet"/>
      <w:lvlText w:val="o"/>
      <w:lvlJc w:val="left"/>
      <w:pPr>
        <w:ind w:left="5720" w:hanging="360"/>
      </w:pPr>
      <w:rPr>
        <w:rFonts w:ascii="Courier New" w:hAnsi="Courier New" w:cs="Courier New" w:hint="default"/>
      </w:rPr>
    </w:lvl>
    <w:lvl w:ilvl="8" w:tplc="40090005" w:tentative="1">
      <w:start w:val="1"/>
      <w:numFmt w:val="bullet"/>
      <w:lvlText w:val=""/>
      <w:lvlJc w:val="left"/>
      <w:pPr>
        <w:ind w:left="6440" w:hanging="360"/>
      </w:pPr>
      <w:rPr>
        <w:rFonts w:ascii="Wingdings" w:hAnsi="Wingdings" w:hint="default"/>
      </w:rPr>
    </w:lvl>
  </w:abstractNum>
  <w:abstractNum w:abstractNumId="22" w15:restartNumberingAfterBreak="0">
    <w:nsid w:val="4F426809"/>
    <w:multiLevelType w:val="multilevel"/>
    <w:tmpl w:val="D7C4F82E"/>
    <w:styleLink w:val="Style1"/>
    <w:lvl w:ilvl="0">
      <w:start w:val="1"/>
      <w:numFmt w:val="bullet"/>
      <w:lvlText w:val="¡"/>
      <w:lvlJc w:val="left"/>
      <w:pPr>
        <w:ind w:left="360" w:hanging="360"/>
      </w:pPr>
      <w:rPr>
        <w:rFonts w:ascii="Wingdings 2" w:hAnsi="Wingdings 2" w:hint="default"/>
      </w:rPr>
    </w:lvl>
    <w:lvl w:ilvl="1">
      <w:start w:val="1"/>
      <w:numFmt w:val="bullet"/>
      <w:lvlText w:val=""/>
      <w:lvlJc w:val="left"/>
      <w:pPr>
        <w:ind w:left="1069" w:hanging="360"/>
      </w:pPr>
      <w:rPr>
        <w:rFonts w:ascii="Symbol" w:hAnsi="Symbol" w:cs="Courier New" w:hint="default"/>
        <w:color w:val="44697D"/>
      </w:rPr>
    </w:lvl>
    <w:lvl w:ilvl="2">
      <w:start w:val="1"/>
      <w:numFmt w:val="bullet"/>
      <w:lvlText w:val="o"/>
      <w:lvlJc w:val="left"/>
      <w:pPr>
        <w:ind w:left="1800" w:hanging="360"/>
      </w:pPr>
      <w:rPr>
        <w:rFonts w:ascii="Courier New" w:hAnsi="Courier New"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3" w15:restartNumberingAfterBreak="0">
    <w:nsid w:val="4FDD21A6"/>
    <w:multiLevelType w:val="hybridMultilevel"/>
    <w:tmpl w:val="05FA9A66"/>
    <w:lvl w:ilvl="0" w:tplc="04090001">
      <w:start w:val="1"/>
      <w:numFmt w:val="bullet"/>
      <w:lvlText w:val=""/>
      <w:lvlJc w:val="left"/>
      <w:pPr>
        <w:ind w:left="720" w:hanging="360"/>
      </w:pPr>
      <w:rPr>
        <w:rFonts w:ascii="Symbol" w:hAnsi="Symbol" w:hint="default"/>
      </w:rPr>
    </w:lvl>
    <w:lvl w:ilvl="1" w:tplc="2F228D74">
      <w:start w:val="1"/>
      <w:numFmt w:val="bullet"/>
      <w:lvlText w:val="•"/>
      <w:lvlJc w:val="left"/>
      <w:pPr>
        <w:ind w:left="1800" w:hanging="720"/>
      </w:pPr>
      <w:rPr>
        <w:rFonts w:ascii="Arial" w:eastAsia="Calibri" w:hAnsi="Arial"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38020F6"/>
    <w:multiLevelType w:val="multilevel"/>
    <w:tmpl w:val="6228FFA0"/>
    <w:lvl w:ilvl="0">
      <w:start w:val="1"/>
      <w:numFmt w:val="bullet"/>
      <w:lvlText w:val=""/>
      <w:lvlJc w:val="left"/>
      <w:pPr>
        <w:ind w:left="568" w:hanging="284"/>
      </w:pPr>
      <w:rPr>
        <w:rFonts w:ascii="Symbol" w:hAnsi="Symbol" w:hint="default"/>
        <w:color w:val="auto"/>
      </w:rPr>
    </w:lvl>
    <w:lvl w:ilvl="1">
      <w:start w:val="1"/>
      <w:numFmt w:val="bullet"/>
      <w:lvlText w:val=""/>
      <w:lvlJc w:val="left"/>
      <w:pPr>
        <w:tabs>
          <w:tab w:val="num" w:pos="2269"/>
        </w:tabs>
        <w:ind w:left="851" w:hanging="283"/>
      </w:pPr>
      <w:rPr>
        <w:rFonts w:ascii="Symbol" w:hAnsi="Symbol" w:hint="default"/>
      </w:rPr>
    </w:lvl>
    <w:lvl w:ilvl="2">
      <w:start w:val="1"/>
      <w:numFmt w:val="bullet"/>
      <w:lvlText w:val="o"/>
      <w:lvlJc w:val="left"/>
      <w:pPr>
        <w:ind w:left="284" w:firstLine="0"/>
      </w:pPr>
      <w:rPr>
        <w:rFonts w:ascii="Courier New" w:hAnsi="Courier New" w:hint="default"/>
      </w:rPr>
    </w:lvl>
    <w:lvl w:ilvl="3">
      <w:start w:val="1"/>
      <w:numFmt w:val="bullet"/>
      <w:lvlText w:val=""/>
      <w:lvlJc w:val="left"/>
      <w:pPr>
        <w:ind w:left="5149" w:hanging="360"/>
      </w:pPr>
      <w:rPr>
        <w:rFonts w:ascii="Symbol" w:hAnsi="Symbol" w:hint="default"/>
      </w:rPr>
    </w:lvl>
    <w:lvl w:ilvl="4">
      <w:start w:val="1"/>
      <w:numFmt w:val="bullet"/>
      <w:lvlText w:val="o"/>
      <w:lvlJc w:val="left"/>
      <w:pPr>
        <w:ind w:left="5869" w:hanging="360"/>
      </w:pPr>
      <w:rPr>
        <w:rFonts w:ascii="Courier New" w:hAnsi="Courier New" w:cs="Courier New" w:hint="default"/>
      </w:rPr>
    </w:lvl>
    <w:lvl w:ilvl="5">
      <w:start w:val="1"/>
      <w:numFmt w:val="bullet"/>
      <w:lvlText w:val=""/>
      <w:lvlJc w:val="left"/>
      <w:pPr>
        <w:ind w:left="6589" w:hanging="360"/>
      </w:pPr>
      <w:rPr>
        <w:rFonts w:ascii="Wingdings" w:hAnsi="Wingdings" w:hint="default"/>
      </w:rPr>
    </w:lvl>
    <w:lvl w:ilvl="6">
      <w:start w:val="1"/>
      <w:numFmt w:val="bullet"/>
      <w:lvlText w:val=""/>
      <w:lvlJc w:val="left"/>
      <w:pPr>
        <w:ind w:left="7309" w:hanging="360"/>
      </w:pPr>
      <w:rPr>
        <w:rFonts w:ascii="Symbol" w:hAnsi="Symbol" w:hint="default"/>
      </w:rPr>
    </w:lvl>
    <w:lvl w:ilvl="7">
      <w:start w:val="1"/>
      <w:numFmt w:val="bullet"/>
      <w:lvlText w:val="o"/>
      <w:lvlJc w:val="left"/>
      <w:pPr>
        <w:ind w:left="8029" w:hanging="360"/>
      </w:pPr>
      <w:rPr>
        <w:rFonts w:ascii="Courier New" w:hAnsi="Courier New" w:cs="Courier New" w:hint="default"/>
      </w:rPr>
    </w:lvl>
    <w:lvl w:ilvl="8">
      <w:start w:val="1"/>
      <w:numFmt w:val="bullet"/>
      <w:lvlText w:val=""/>
      <w:lvlJc w:val="left"/>
      <w:pPr>
        <w:ind w:left="8749" w:hanging="360"/>
      </w:pPr>
      <w:rPr>
        <w:rFonts w:ascii="Wingdings" w:hAnsi="Wingdings" w:hint="default"/>
      </w:rPr>
    </w:lvl>
  </w:abstractNum>
  <w:abstractNum w:abstractNumId="25" w15:restartNumberingAfterBreak="0">
    <w:nsid w:val="57A407CB"/>
    <w:multiLevelType w:val="hybridMultilevel"/>
    <w:tmpl w:val="6372A7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1CF14F2"/>
    <w:multiLevelType w:val="hybridMultilevel"/>
    <w:tmpl w:val="6C36C40E"/>
    <w:lvl w:ilvl="0" w:tplc="B4C4689E">
      <w:numFmt w:val="bullet"/>
      <w:lvlText w:val=""/>
      <w:lvlJc w:val="left"/>
      <w:pPr>
        <w:ind w:left="1520" w:hanging="360"/>
      </w:pPr>
      <w:rPr>
        <w:rFonts w:hint="default"/>
        <w:w w:val="99"/>
        <w:lang w:val="en-US" w:eastAsia="en-US" w:bidi="ar-SA"/>
      </w:rPr>
    </w:lvl>
    <w:lvl w:ilvl="1" w:tplc="40090003" w:tentative="1">
      <w:start w:val="1"/>
      <w:numFmt w:val="bullet"/>
      <w:lvlText w:val="o"/>
      <w:lvlJc w:val="left"/>
      <w:pPr>
        <w:ind w:left="1840" w:hanging="360"/>
      </w:pPr>
      <w:rPr>
        <w:rFonts w:ascii="Courier New" w:hAnsi="Courier New" w:cs="Courier New" w:hint="default"/>
      </w:rPr>
    </w:lvl>
    <w:lvl w:ilvl="2" w:tplc="40090005" w:tentative="1">
      <w:start w:val="1"/>
      <w:numFmt w:val="bullet"/>
      <w:lvlText w:val=""/>
      <w:lvlJc w:val="left"/>
      <w:pPr>
        <w:ind w:left="2560" w:hanging="360"/>
      </w:pPr>
      <w:rPr>
        <w:rFonts w:ascii="Wingdings" w:hAnsi="Wingdings" w:hint="default"/>
      </w:rPr>
    </w:lvl>
    <w:lvl w:ilvl="3" w:tplc="40090001" w:tentative="1">
      <w:start w:val="1"/>
      <w:numFmt w:val="bullet"/>
      <w:lvlText w:val=""/>
      <w:lvlJc w:val="left"/>
      <w:pPr>
        <w:ind w:left="3280" w:hanging="360"/>
      </w:pPr>
      <w:rPr>
        <w:rFonts w:ascii="Symbol" w:hAnsi="Symbol" w:hint="default"/>
      </w:rPr>
    </w:lvl>
    <w:lvl w:ilvl="4" w:tplc="40090003" w:tentative="1">
      <w:start w:val="1"/>
      <w:numFmt w:val="bullet"/>
      <w:lvlText w:val="o"/>
      <w:lvlJc w:val="left"/>
      <w:pPr>
        <w:ind w:left="4000" w:hanging="360"/>
      </w:pPr>
      <w:rPr>
        <w:rFonts w:ascii="Courier New" w:hAnsi="Courier New" w:cs="Courier New" w:hint="default"/>
      </w:rPr>
    </w:lvl>
    <w:lvl w:ilvl="5" w:tplc="40090005" w:tentative="1">
      <w:start w:val="1"/>
      <w:numFmt w:val="bullet"/>
      <w:lvlText w:val=""/>
      <w:lvlJc w:val="left"/>
      <w:pPr>
        <w:ind w:left="4720" w:hanging="360"/>
      </w:pPr>
      <w:rPr>
        <w:rFonts w:ascii="Wingdings" w:hAnsi="Wingdings" w:hint="default"/>
      </w:rPr>
    </w:lvl>
    <w:lvl w:ilvl="6" w:tplc="40090001" w:tentative="1">
      <w:start w:val="1"/>
      <w:numFmt w:val="bullet"/>
      <w:lvlText w:val=""/>
      <w:lvlJc w:val="left"/>
      <w:pPr>
        <w:ind w:left="5440" w:hanging="360"/>
      </w:pPr>
      <w:rPr>
        <w:rFonts w:ascii="Symbol" w:hAnsi="Symbol" w:hint="default"/>
      </w:rPr>
    </w:lvl>
    <w:lvl w:ilvl="7" w:tplc="40090003" w:tentative="1">
      <w:start w:val="1"/>
      <w:numFmt w:val="bullet"/>
      <w:lvlText w:val="o"/>
      <w:lvlJc w:val="left"/>
      <w:pPr>
        <w:ind w:left="6160" w:hanging="360"/>
      </w:pPr>
      <w:rPr>
        <w:rFonts w:ascii="Courier New" w:hAnsi="Courier New" w:cs="Courier New" w:hint="default"/>
      </w:rPr>
    </w:lvl>
    <w:lvl w:ilvl="8" w:tplc="40090005" w:tentative="1">
      <w:start w:val="1"/>
      <w:numFmt w:val="bullet"/>
      <w:lvlText w:val=""/>
      <w:lvlJc w:val="left"/>
      <w:pPr>
        <w:ind w:left="6880" w:hanging="360"/>
      </w:pPr>
      <w:rPr>
        <w:rFonts w:ascii="Wingdings" w:hAnsi="Wingdings" w:hint="default"/>
      </w:rPr>
    </w:lvl>
  </w:abstractNum>
  <w:abstractNum w:abstractNumId="27" w15:restartNumberingAfterBreak="0">
    <w:nsid w:val="65F240CE"/>
    <w:multiLevelType w:val="hybridMultilevel"/>
    <w:tmpl w:val="B6BE0A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7AB5D17"/>
    <w:multiLevelType w:val="hybridMultilevel"/>
    <w:tmpl w:val="65F4AE1C"/>
    <w:styleLink w:val="Style3"/>
    <w:lvl w:ilvl="0" w:tplc="A9BE7CB4">
      <w:start w:val="1"/>
      <w:numFmt w:val="bullet"/>
      <w:pStyle w:val="Bullet1"/>
      <w:lvlText w:val=""/>
      <w:lvlJc w:val="left"/>
      <w:pPr>
        <w:ind w:left="284" w:hanging="284"/>
      </w:pPr>
      <w:rPr>
        <w:rFonts w:ascii="Symbol" w:hAnsi="Symbol" w:hint="default"/>
        <w:color w:val="auto"/>
      </w:rPr>
    </w:lvl>
    <w:lvl w:ilvl="1" w:tplc="6B1A505A">
      <w:start w:val="1"/>
      <w:numFmt w:val="bullet"/>
      <w:pStyle w:val="Bullet2"/>
      <w:lvlText w:val=""/>
      <w:lvlJc w:val="left"/>
      <w:pPr>
        <w:tabs>
          <w:tab w:val="num" w:pos="1985"/>
        </w:tabs>
        <w:ind w:left="567" w:hanging="283"/>
      </w:pPr>
      <w:rPr>
        <w:rFonts w:ascii="Symbol" w:hAnsi="Symbol" w:hint="default"/>
      </w:rPr>
    </w:lvl>
    <w:lvl w:ilvl="2" w:tplc="0368E6EE">
      <w:start w:val="1"/>
      <w:numFmt w:val="bullet"/>
      <w:pStyle w:val="Bullet3"/>
      <w:lvlText w:val="o"/>
      <w:lvlJc w:val="left"/>
      <w:pPr>
        <w:ind w:left="0" w:firstLine="0"/>
      </w:pPr>
      <w:rPr>
        <w:rFonts w:ascii="Courier New" w:hAnsi="Courier New" w:hint="default"/>
      </w:rPr>
    </w:lvl>
    <w:lvl w:ilvl="3" w:tplc="EE52896E">
      <w:start w:val="1"/>
      <w:numFmt w:val="bullet"/>
      <w:lvlText w:val=""/>
      <w:lvlJc w:val="left"/>
      <w:pPr>
        <w:ind w:left="4865" w:hanging="360"/>
      </w:pPr>
      <w:rPr>
        <w:rFonts w:ascii="Symbol" w:hAnsi="Symbol" w:hint="default"/>
      </w:rPr>
    </w:lvl>
    <w:lvl w:ilvl="4" w:tplc="C8329EBC">
      <w:start w:val="1"/>
      <w:numFmt w:val="bullet"/>
      <w:lvlText w:val="o"/>
      <w:lvlJc w:val="left"/>
      <w:pPr>
        <w:ind w:left="5585" w:hanging="360"/>
      </w:pPr>
      <w:rPr>
        <w:rFonts w:ascii="Courier New" w:hAnsi="Courier New" w:cs="Courier New" w:hint="default"/>
      </w:rPr>
    </w:lvl>
    <w:lvl w:ilvl="5" w:tplc="FABC9AFC">
      <w:start w:val="1"/>
      <w:numFmt w:val="bullet"/>
      <w:lvlText w:val=""/>
      <w:lvlJc w:val="left"/>
      <w:pPr>
        <w:ind w:left="6305" w:hanging="360"/>
      </w:pPr>
      <w:rPr>
        <w:rFonts w:ascii="Wingdings" w:hAnsi="Wingdings" w:hint="default"/>
      </w:rPr>
    </w:lvl>
    <w:lvl w:ilvl="6" w:tplc="5C36D942">
      <w:start w:val="1"/>
      <w:numFmt w:val="bullet"/>
      <w:lvlText w:val=""/>
      <w:lvlJc w:val="left"/>
      <w:pPr>
        <w:ind w:left="7025" w:hanging="360"/>
      </w:pPr>
      <w:rPr>
        <w:rFonts w:ascii="Symbol" w:hAnsi="Symbol" w:hint="default"/>
      </w:rPr>
    </w:lvl>
    <w:lvl w:ilvl="7" w:tplc="4FF4B0A0">
      <w:start w:val="1"/>
      <w:numFmt w:val="bullet"/>
      <w:lvlText w:val="o"/>
      <w:lvlJc w:val="left"/>
      <w:pPr>
        <w:ind w:left="7745" w:hanging="360"/>
      </w:pPr>
      <w:rPr>
        <w:rFonts w:ascii="Courier New" w:hAnsi="Courier New" w:cs="Courier New" w:hint="default"/>
      </w:rPr>
    </w:lvl>
    <w:lvl w:ilvl="8" w:tplc="82EC1C82">
      <w:start w:val="1"/>
      <w:numFmt w:val="bullet"/>
      <w:lvlText w:val=""/>
      <w:lvlJc w:val="left"/>
      <w:pPr>
        <w:ind w:left="8465" w:hanging="360"/>
      </w:pPr>
      <w:rPr>
        <w:rFonts w:ascii="Wingdings" w:hAnsi="Wingdings" w:hint="default"/>
      </w:rPr>
    </w:lvl>
  </w:abstractNum>
  <w:abstractNum w:abstractNumId="29" w15:restartNumberingAfterBreak="0">
    <w:nsid w:val="6CF41F9F"/>
    <w:multiLevelType w:val="hybridMultilevel"/>
    <w:tmpl w:val="11A8ACCC"/>
    <w:lvl w:ilvl="0" w:tplc="D876DF6A">
      <w:start w:val="1"/>
      <w:numFmt w:val="bullet"/>
      <w:lvlText w:val=""/>
      <w:lvlJc w:val="left"/>
      <w:pPr>
        <w:ind w:left="720" w:hanging="360"/>
      </w:pPr>
      <w:rPr>
        <w:rFonts w:ascii="Wingdings" w:hAnsi="Wingdings" w:hint="default"/>
        <w:color w:val="44697D" w:themeColor="text2"/>
      </w:rPr>
    </w:lvl>
    <w:lvl w:ilvl="1" w:tplc="8C4A7AA6">
      <w:start w:val="1"/>
      <w:numFmt w:val="decimal"/>
      <w:lvlText w:val="%2."/>
      <w:lvlJc w:val="left"/>
      <w:pPr>
        <w:ind w:left="1440" w:hanging="360"/>
      </w:pPr>
      <w:rPr>
        <w:rFonts w:ascii="Arial" w:eastAsia="Calibri" w:hAnsi="Arial" w:cs="Arial"/>
      </w:rPr>
    </w:lvl>
    <w:lvl w:ilvl="2" w:tplc="04090005">
      <w:start w:val="1"/>
      <w:numFmt w:val="bullet"/>
      <w:lvlText w:val=""/>
      <w:lvlJc w:val="left"/>
      <w:pPr>
        <w:ind w:left="2160" w:hanging="360"/>
      </w:pPr>
      <w:rPr>
        <w:rFonts w:ascii="Wingdings" w:hAnsi="Wingdings" w:hint="default"/>
      </w:rPr>
    </w:lvl>
    <w:lvl w:ilvl="3" w:tplc="33E06852">
      <w:start w:val="1"/>
      <w:numFmt w:val="bullet"/>
      <w:lvlText w:val="-"/>
      <w:lvlJc w:val="left"/>
      <w:pPr>
        <w:ind w:left="2880" w:hanging="360"/>
      </w:pPr>
      <w:rPr>
        <w:rFonts w:ascii="Arial" w:eastAsiaTheme="minorHAnsi" w:hAnsi="Arial" w:cs="Aria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FFF6971"/>
    <w:multiLevelType w:val="hybridMultilevel"/>
    <w:tmpl w:val="E6365C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CA216E4"/>
    <w:multiLevelType w:val="hybridMultilevel"/>
    <w:tmpl w:val="7604D5F6"/>
    <w:lvl w:ilvl="0" w:tplc="40090001">
      <w:start w:val="1"/>
      <w:numFmt w:val="bullet"/>
      <w:lvlText w:val=""/>
      <w:lvlJc w:val="left"/>
      <w:pPr>
        <w:ind w:left="726" w:hanging="300"/>
      </w:pPr>
      <w:rPr>
        <w:rFonts w:ascii="Symbol" w:hAnsi="Symbol" w:hint="default"/>
        <w:w w:val="99"/>
        <w:sz w:val="20"/>
        <w:szCs w:val="20"/>
        <w:lang w:val="en-US" w:eastAsia="en-US" w:bidi="ar-SA"/>
      </w:rPr>
    </w:lvl>
    <w:lvl w:ilvl="1" w:tplc="CB48FFE0">
      <w:numFmt w:val="bullet"/>
      <w:lvlText w:val="•"/>
      <w:lvlJc w:val="left"/>
      <w:pPr>
        <w:ind w:left="1840" w:hanging="300"/>
      </w:pPr>
      <w:rPr>
        <w:rFonts w:hint="default"/>
        <w:lang w:val="en-US" w:eastAsia="en-US" w:bidi="ar-SA"/>
      </w:rPr>
    </w:lvl>
    <w:lvl w:ilvl="2" w:tplc="EF3C7D5A">
      <w:numFmt w:val="bullet"/>
      <w:lvlText w:val="•"/>
      <w:lvlJc w:val="left"/>
      <w:pPr>
        <w:ind w:left="2766" w:hanging="300"/>
      </w:pPr>
      <w:rPr>
        <w:rFonts w:hint="default"/>
        <w:lang w:val="en-US" w:eastAsia="en-US" w:bidi="ar-SA"/>
      </w:rPr>
    </w:lvl>
    <w:lvl w:ilvl="3" w:tplc="5DC6EB4E">
      <w:numFmt w:val="bullet"/>
      <w:lvlText w:val="•"/>
      <w:lvlJc w:val="left"/>
      <w:pPr>
        <w:ind w:left="3693" w:hanging="300"/>
      </w:pPr>
      <w:rPr>
        <w:rFonts w:hint="default"/>
        <w:lang w:val="en-US" w:eastAsia="en-US" w:bidi="ar-SA"/>
      </w:rPr>
    </w:lvl>
    <w:lvl w:ilvl="4" w:tplc="D6283CF4">
      <w:numFmt w:val="bullet"/>
      <w:lvlText w:val="•"/>
      <w:lvlJc w:val="left"/>
      <w:pPr>
        <w:ind w:left="4620" w:hanging="300"/>
      </w:pPr>
      <w:rPr>
        <w:rFonts w:hint="default"/>
        <w:lang w:val="en-US" w:eastAsia="en-US" w:bidi="ar-SA"/>
      </w:rPr>
    </w:lvl>
    <w:lvl w:ilvl="5" w:tplc="E76E01EA">
      <w:numFmt w:val="bullet"/>
      <w:lvlText w:val="•"/>
      <w:lvlJc w:val="left"/>
      <w:pPr>
        <w:ind w:left="5546" w:hanging="300"/>
      </w:pPr>
      <w:rPr>
        <w:rFonts w:hint="default"/>
        <w:lang w:val="en-US" w:eastAsia="en-US" w:bidi="ar-SA"/>
      </w:rPr>
    </w:lvl>
    <w:lvl w:ilvl="6" w:tplc="A852C2F8">
      <w:numFmt w:val="bullet"/>
      <w:lvlText w:val="•"/>
      <w:lvlJc w:val="left"/>
      <w:pPr>
        <w:ind w:left="6473" w:hanging="300"/>
      </w:pPr>
      <w:rPr>
        <w:rFonts w:hint="default"/>
        <w:lang w:val="en-US" w:eastAsia="en-US" w:bidi="ar-SA"/>
      </w:rPr>
    </w:lvl>
    <w:lvl w:ilvl="7" w:tplc="24CABFA8">
      <w:numFmt w:val="bullet"/>
      <w:lvlText w:val="•"/>
      <w:lvlJc w:val="left"/>
      <w:pPr>
        <w:ind w:left="7400" w:hanging="300"/>
      </w:pPr>
      <w:rPr>
        <w:rFonts w:hint="default"/>
        <w:lang w:val="en-US" w:eastAsia="en-US" w:bidi="ar-SA"/>
      </w:rPr>
    </w:lvl>
    <w:lvl w:ilvl="8" w:tplc="2DC41812">
      <w:numFmt w:val="bullet"/>
      <w:lvlText w:val="•"/>
      <w:lvlJc w:val="left"/>
      <w:pPr>
        <w:ind w:left="8326" w:hanging="300"/>
      </w:pPr>
      <w:rPr>
        <w:rFonts w:hint="default"/>
        <w:lang w:val="en-US" w:eastAsia="en-US" w:bidi="ar-SA"/>
      </w:rPr>
    </w:lvl>
  </w:abstractNum>
  <w:abstractNum w:abstractNumId="32" w15:restartNumberingAfterBreak="0">
    <w:nsid w:val="7CD84758"/>
    <w:multiLevelType w:val="multilevel"/>
    <w:tmpl w:val="FEF21DF4"/>
    <w:lvl w:ilvl="0">
      <w:start w:val="1"/>
      <w:numFmt w:val="decimal"/>
      <w:pStyle w:val="NumberedList1"/>
      <w:lvlText w:val="%1."/>
      <w:lvlJc w:val="left"/>
      <w:pPr>
        <w:ind w:left="644" w:hanging="360"/>
      </w:pPr>
      <w:rPr>
        <w:rFonts w:hint="default"/>
      </w:rPr>
    </w:lvl>
    <w:lvl w:ilvl="1">
      <w:start w:val="1"/>
      <w:numFmt w:val="decimal"/>
      <w:pStyle w:val="NumberedList2"/>
      <w:lvlText w:val="%1.%2."/>
      <w:lvlJc w:val="left"/>
      <w:pPr>
        <w:ind w:left="1076" w:hanging="432"/>
      </w:pPr>
      <w:rPr>
        <w:rFonts w:hint="default"/>
      </w:rPr>
    </w:lvl>
    <w:lvl w:ilvl="2">
      <w:start w:val="1"/>
      <w:numFmt w:val="decimal"/>
      <w:pStyle w:val="NumberedList3"/>
      <w:lvlText w:val="%1.%2.%3."/>
      <w:lvlJc w:val="left"/>
      <w:pPr>
        <w:ind w:left="1508" w:hanging="504"/>
      </w:pPr>
      <w:rPr>
        <w:rFonts w:hint="default"/>
      </w:rPr>
    </w:lvl>
    <w:lvl w:ilvl="3">
      <w:start w:val="1"/>
      <w:numFmt w:val="decimal"/>
      <w:pStyle w:val="NumberedList4"/>
      <w:lvlText w:val="%1.%2.%3.%4."/>
      <w:lvlJc w:val="left"/>
      <w:pPr>
        <w:ind w:left="2012" w:hanging="648"/>
      </w:pPr>
      <w:rPr>
        <w:rFonts w:hint="default"/>
      </w:rPr>
    </w:lvl>
    <w:lvl w:ilvl="4">
      <w:start w:val="1"/>
      <w:numFmt w:val="decimal"/>
      <w:pStyle w:val="NumberedList5"/>
      <w:lvlText w:val="%1.%2.%3.%4.%5."/>
      <w:lvlJc w:val="left"/>
      <w:pPr>
        <w:ind w:left="2516" w:hanging="792"/>
      </w:pPr>
      <w:rPr>
        <w:rFonts w:hint="default"/>
      </w:rPr>
    </w:lvl>
    <w:lvl w:ilvl="5">
      <w:start w:val="1"/>
      <w:numFmt w:val="decimal"/>
      <w:pStyle w:val="NumberedList6"/>
      <w:lvlText w:val="%1.%2.%3.%4.%5.%6."/>
      <w:lvlJc w:val="left"/>
      <w:pPr>
        <w:ind w:left="3020" w:hanging="936"/>
      </w:pPr>
      <w:rPr>
        <w:rFonts w:hint="default"/>
      </w:rPr>
    </w:lvl>
    <w:lvl w:ilvl="6">
      <w:start w:val="1"/>
      <w:numFmt w:val="decimal"/>
      <w:lvlText w:val="%1.%2.%3.%4.%5.%6.%7."/>
      <w:lvlJc w:val="left"/>
      <w:pPr>
        <w:ind w:left="3524" w:hanging="1080"/>
      </w:pPr>
      <w:rPr>
        <w:rFonts w:hint="default"/>
      </w:rPr>
    </w:lvl>
    <w:lvl w:ilvl="7">
      <w:start w:val="1"/>
      <w:numFmt w:val="decimal"/>
      <w:lvlText w:val="%1.%2.%3.%4.%5.%6.%7.%8."/>
      <w:lvlJc w:val="left"/>
      <w:pPr>
        <w:ind w:left="4028" w:hanging="1224"/>
      </w:pPr>
      <w:rPr>
        <w:rFonts w:hint="default"/>
      </w:rPr>
    </w:lvl>
    <w:lvl w:ilvl="8">
      <w:start w:val="1"/>
      <w:numFmt w:val="decimal"/>
      <w:lvlText w:val="%1.%2.%3.%4.%5.%6.%7.%8.%9."/>
      <w:lvlJc w:val="left"/>
      <w:pPr>
        <w:ind w:left="4604" w:hanging="1440"/>
      </w:pPr>
      <w:rPr>
        <w:rFonts w:hint="default"/>
      </w:rPr>
    </w:lvl>
  </w:abstractNum>
  <w:abstractNum w:abstractNumId="33" w15:restartNumberingAfterBreak="0">
    <w:nsid w:val="7DF97F46"/>
    <w:multiLevelType w:val="multilevel"/>
    <w:tmpl w:val="07A80DAE"/>
    <w:lvl w:ilvl="0">
      <w:start w:val="1"/>
      <w:numFmt w:val="bullet"/>
      <w:lvlText w:val=""/>
      <w:lvlJc w:val="left"/>
      <w:pPr>
        <w:ind w:left="284" w:hanging="284"/>
      </w:pPr>
      <w:rPr>
        <w:rFonts w:ascii="Symbol" w:hAnsi="Symbol" w:hint="default"/>
        <w:color w:val="auto"/>
      </w:rPr>
    </w:lvl>
    <w:lvl w:ilvl="1">
      <w:start w:val="1"/>
      <w:numFmt w:val="bullet"/>
      <w:lvlText w:val=""/>
      <w:lvlJc w:val="left"/>
      <w:pPr>
        <w:tabs>
          <w:tab w:val="num" w:pos="1985"/>
        </w:tabs>
        <w:ind w:left="567" w:hanging="283"/>
      </w:pPr>
      <w:rPr>
        <w:rFonts w:ascii="Symbol" w:hAnsi="Symbol" w:hint="default"/>
      </w:rPr>
    </w:lvl>
    <w:lvl w:ilvl="2">
      <w:start w:val="1"/>
      <w:numFmt w:val="bullet"/>
      <w:lvlText w:val="o"/>
      <w:lvlJc w:val="left"/>
      <w:pPr>
        <w:ind w:left="0" w:firstLine="0"/>
      </w:pPr>
      <w:rPr>
        <w:rFonts w:ascii="Courier New" w:hAnsi="Courier New" w:cs="Courier New" w:hint="default"/>
      </w:rPr>
    </w:lvl>
    <w:lvl w:ilvl="3">
      <w:start w:val="1"/>
      <w:numFmt w:val="bullet"/>
      <w:lvlText w:val=""/>
      <w:lvlJc w:val="left"/>
      <w:pPr>
        <w:ind w:left="4865" w:hanging="360"/>
      </w:pPr>
      <w:rPr>
        <w:rFonts w:ascii="Symbol" w:hAnsi="Symbol" w:hint="default"/>
      </w:rPr>
    </w:lvl>
    <w:lvl w:ilvl="4">
      <w:start w:val="1"/>
      <w:numFmt w:val="bullet"/>
      <w:lvlText w:val="o"/>
      <w:lvlJc w:val="left"/>
      <w:pPr>
        <w:ind w:left="5585" w:hanging="360"/>
      </w:pPr>
      <w:rPr>
        <w:rFonts w:ascii="Courier New" w:hAnsi="Courier New" w:cs="Courier New" w:hint="default"/>
      </w:rPr>
    </w:lvl>
    <w:lvl w:ilvl="5">
      <w:start w:val="1"/>
      <w:numFmt w:val="bullet"/>
      <w:lvlText w:val=""/>
      <w:lvlJc w:val="left"/>
      <w:pPr>
        <w:ind w:left="6305" w:hanging="360"/>
      </w:pPr>
      <w:rPr>
        <w:rFonts w:ascii="Wingdings" w:hAnsi="Wingdings" w:hint="default"/>
      </w:rPr>
    </w:lvl>
    <w:lvl w:ilvl="6">
      <w:start w:val="1"/>
      <w:numFmt w:val="bullet"/>
      <w:lvlText w:val=""/>
      <w:lvlJc w:val="left"/>
      <w:pPr>
        <w:ind w:left="7025" w:hanging="360"/>
      </w:pPr>
      <w:rPr>
        <w:rFonts w:ascii="Symbol" w:hAnsi="Symbol" w:hint="default"/>
      </w:rPr>
    </w:lvl>
    <w:lvl w:ilvl="7">
      <w:start w:val="1"/>
      <w:numFmt w:val="bullet"/>
      <w:lvlText w:val="o"/>
      <w:lvlJc w:val="left"/>
      <w:pPr>
        <w:ind w:left="7745" w:hanging="360"/>
      </w:pPr>
      <w:rPr>
        <w:rFonts w:ascii="Courier New" w:hAnsi="Courier New" w:cs="Courier New" w:hint="default"/>
      </w:rPr>
    </w:lvl>
    <w:lvl w:ilvl="8">
      <w:start w:val="1"/>
      <w:numFmt w:val="bullet"/>
      <w:lvlText w:val=""/>
      <w:lvlJc w:val="left"/>
      <w:pPr>
        <w:ind w:left="8465" w:hanging="360"/>
      </w:pPr>
      <w:rPr>
        <w:rFonts w:ascii="Wingdings" w:hAnsi="Wingdings" w:hint="default"/>
      </w:rPr>
    </w:lvl>
  </w:abstractNum>
  <w:num w:numId="1" w16cid:durableId="1499273841">
    <w:abstractNumId w:val="22"/>
  </w:num>
  <w:num w:numId="2" w16cid:durableId="962879275">
    <w:abstractNumId w:val="9"/>
  </w:num>
  <w:num w:numId="3" w16cid:durableId="150483183">
    <w:abstractNumId w:val="28"/>
  </w:num>
  <w:num w:numId="4" w16cid:durableId="959190308">
    <w:abstractNumId w:val="32"/>
  </w:num>
  <w:num w:numId="5" w16cid:durableId="591089589">
    <w:abstractNumId w:val="10"/>
  </w:num>
  <w:num w:numId="6" w16cid:durableId="658465029">
    <w:abstractNumId w:val="11"/>
  </w:num>
  <w:num w:numId="7" w16cid:durableId="1670211543">
    <w:abstractNumId w:val="0"/>
  </w:num>
  <w:num w:numId="8" w16cid:durableId="162017381">
    <w:abstractNumId w:val="3"/>
  </w:num>
  <w:num w:numId="9" w16cid:durableId="2009097537">
    <w:abstractNumId w:val="13"/>
  </w:num>
  <w:num w:numId="10" w16cid:durableId="1675066243">
    <w:abstractNumId w:val="1"/>
  </w:num>
  <w:num w:numId="11" w16cid:durableId="658265899">
    <w:abstractNumId w:val="15"/>
  </w:num>
  <w:num w:numId="12" w16cid:durableId="659381755">
    <w:abstractNumId w:val="30"/>
  </w:num>
  <w:num w:numId="13" w16cid:durableId="644507298">
    <w:abstractNumId w:val="4"/>
  </w:num>
  <w:num w:numId="14" w16cid:durableId="1109159323">
    <w:abstractNumId w:val="29"/>
  </w:num>
  <w:num w:numId="15" w16cid:durableId="177693840">
    <w:abstractNumId w:val="23"/>
  </w:num>
  <w:num w:numId="16" w16cid:durableId="1642347782">
    <w:abstractNumId w:val="27"/>
  </w:num>
  <w:num w:numId="17" w16cid:durableId="1817717270">
    <w:abstractNumId w:val="6"/>
  </w:num>
  <w:num w:numId="18" w16cid:durableId="881210248">
    <w:abstractNumId w:val="28"/>
    <w:lvlOverride w:ilvl="0">
      <w:lvl w:ilvl="0" w:tplc="A9BE7CB4">
        <w:start w:val="1"/>
        <w:numFmt w:val="bullet"/>
        <w:pStyle w:val="Bullet1"/>
        <w:lvlText w:val=""/>
        <w:lvlJc w:val="left"/>
        <w:pPr>
          <w:ind w:left="2406" w:hanging="284"/>
        </w:pPr>
        <w:rPr>
          <w:rFonts w:ascii="Symbol" w:hAnsi="Symbol" w:hint="default"/>
          <w:color w:val="auto"/>
        </w:rPr>
      </w:lvl>
    </w:lvlOverride>
  </w:num>
  <w:num w:numId="19" w16cid:durableId="1972132011">
    <w:abstractNumId w:val="16"/>
  </w:num>
  <w:num w:numId="20" w16cid:durableId="1593124542">
    <w:abstractNumId w:val="24"/>
  </w:num>
  <w:num w:numId="21" w16cid:durableId="408161552">
    <w:abstractNumId w:val="14"/>
  </w:num>
  <w:num w:numId="22" w16cid:durableId="46493788">
    <w:abstractNumId w:val="18"/>
  </w:num>
  <w:num w:numId="23" w16cid:durableId="2032299057">
    <w:abstractNumId w:val="7"/>
  </w:num>
  <w:num w:numId="24" w16cid:durableId="740248466">
    <w:abstractNumId w:val="20"/>
  </w:num>
  <w:num w:numId="25" w16cid:durableId="736976301">
    <w:abstractNumId w:val="25"/>
  </w:num>
  <w:num w:numId="26" w16cid:durableId="602227401">
    <w:abstractNumId w:val="33"/>
  </w:num>
  <w:num w:numId="27" w16cid:durableId="1425105415">
    <w:abstractNumId w:val="28"/>
    <w:lvlOverride w:ilvl="0">
      <w:lvl w:ilvl="0" w:tplc="A9BE7CB4">
        <w:start w:val="1"/>
        <w:numFmt w:val="bullet"/>
        <w:pStyle w:val="Bullet1"/>
        <w:lvlText w:val=""/>
        <w:lvlJc w:val="left"/>
        <w:pPr>
          <w:ind w:left="2406" w:hanging="284"/>
        </w:pPr>
        <w:rPr>
          <w:rFonts w:ascii="Symbol" w:hAnsi="Symbol" w:hint="default"/>
          <w:color w:val="auto"/>
        </w:rPr>
      </w:lvl>
    </w:lvlOverride>
  </w:num>
  <w:num w:numId="28" w16cid:durableId="696126345">
    <w:abstractNumId w:val="2"/>
  </w:num>
  <w:num w:numId="29" w16cid:durableId="1728798383">
    <w:abstractNumId w:val="31"/>
  </w:num>
  <w:num w:numId="30" w16cid:durableId="862985681">
    <w:abstractNumId w:val="8"/>
  </w:num>
  <w:num w:numId="31" w16cid:durableId="465005291">
    <w:abstractNumId w:val="12"/>
  </w:num>
  <w:num w:numId="32" w16cid:durableId="1426875343">
    <w:abstractNumId w:val="21"/>
  </w:num>
  <w:num w:numId="33" w16cid:durableId="1573156558">
    <w:abstractNumId w:val="5"/>
  </w:num>
  <w:num w:numId="34" w16cid:durableId="922226604">
    <w:abstractNumId w:val="26"/>
  </w:num>
  <w:num w:numId="35" w16cid:durableId="959147163">
    <w:abstractNumId w:val="17"/>
  </w:num>
  <w:num w:numId="36" w16cid:durableId="524444838">
    <w:abstractNumId w:val="1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ttachedTemplate r:id="rId1"/>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7C2"/>
    <w:rsid w:val="0000159C"/>
    <w:rsid w:val="000016DE"/>
    <w:rsid w:val="00001AEB"/>
    <w:rsid w:val="00005AAE"/>
    <w:rsid w:val="0000710A"/>
    <w:rsid w:val="0001241A"/>
    <w:rsid w:val="00012554"/>
    <w:rsid w:val="00024742"/>
    <w:rsid w:val="0002556A"/>
    <w:rsid w:val="00025915"/>
    <w:rsid w:val="000338C4"/>
    <w:rsid w:val="0004057C"/>
    <w:rsid w:val="0004721E"/>
    <w:rsid w:val="00052E16"/>
    <w:rsid w:val="000535B7"/>
    <w:rsid w:val="000653F9"/>
    <w:rsid w:val="000706CD"/>
    <w:rsid w:val="000711C9"/>
    <w:rsid w:val="00074735"/>
    <w:rsid w:val="00085318"/>
    <w:rsid w:val="0008593E"/>
    <w:rsid w:val="00090CD4"/>
    <w:rsid w:val="00097B80"/>
    <w:rsid w:val="000A3D39"/>
    <w:rsid w:val="000A7AE8"/>
    <w:rsid w:val="000B398E"/>
    <w:rsid w:val="000C2C12"/>
    <w:rsid w:val="000C7811"/>
    <w:rsid w:val="000C7B81"/>
    <w:rsid w:val="000D03A5"/>
    <w:rsid w:val="000F4D7C"/>
    <w:rsid w:val="000F6E40"/>
    <w:rsid w:val="00101F58"/>
    <w:rsid w:val="001068A0"/>
    <w:rsid w:val="00107AB4"/>
    <w:rsid w:val="0012105F"/>
    <w:rsid w:val="001237CC"/>
    <w:rsid w:val="00130C73"/>
    <w:rsid w:val="00133A73"/>
    <w:rsid w:val="00134A32"/>
    <w:rsid w:val="00137752"/>
    <w:rsid w:val="00144D97"/>
    <w:rsid w:val="00145814"/>
    <w:rsid w:val="00147D8F"/>
    <w:rsid w:val="00150661"/>
    <w:rsid w:val="00151C85"/>
    <w:rsid w:val="00156264"/>
    <w:rsid w:val="00160FDF"/>
    <w:rsid w:val="00162B0E"/>
    <w:rsid w:val="001724F9"/>
    <w:rsid w:val="00176FE2"/>
    <w:rsid w:val="00184E52"/>
    <w:rsid w:val="001866C9"/>
    <w:rsid w:val="00186B03"/>
    <w:rsid w:val="0018709F"/>
    <w:rsid w:val="00190883"/>
    <w:rsid w:val="00190D2E"/>
    <w:rsid w:val="0019565E"/>
    <w:rsid w:val="001A369C"/>
    <w:rsid w:val="001C076A"/>
    <w:rsid w:val="001C247D"/>
    <w:rsid w:val="001F29CA"/>
    <w:rsid w:val="0021024C"/>
    <w:rsid w:val="002138BC"/>
    <w:rsid w:val="002311CB"/>
    <w:rsid w:val="00237891"/>
    <w:rsid w:val="00246827"/>
    <w:rsid w:val="00250B29"/>
    <w:rsid w:val="00252388"/>
    <w:rsid w:val="002559AE"/>
    <w:rsid w:val="00257B28"/>
    <w:rsid w:val="00263497"/>
    <w:rsid w:val="00263550"/>
    <w:rsid w:val="00266249"/>
    <w:rsid w:val="0027301C"/>
    <w:rsid w:val="00275336"/>
    <w:rsid w:val="0027609C"/>
    <w:rsid w:val="00276B51"/>
    <w:rsid w:val="00276E50"/>
    <w:rsid w:val="0027709F"/>
    <w:rsid w:val="00281F63"/>
    <w:rsid w:val="00294244"/>
    <w:rsid w:val="00294BCE"/>
    <w:rsid w:val="002A2D4F"/>
    <w:rsid w:val="002A45D4"/>
    <w:rsid w:val="002C444F"/>
    <w:rsid w:val="002C514D"/>
    <w:rsid w:val="002D0214"/>
    <w:rsid w:val="002E272B"/>
    <w:rsid w:val="002F4CC0"/>
    <w:rsid w:val="00300C6E"/>
    <w:rsid w:val="003066DD"/>
    <w:rsid w:val="003121B9"/>
    <w:rsid w:val="00313945"/>
    <w:rsid w:val="00335D32"/>
    <w:rsid w:val="00336E2E"/>
    <w:rsid w:val="003407F5"/>
    <w:rsid w:val="00344DF5"/>
    <w:rsid w:val="0034665E"/>
    <w:rsid w:val="00362FE9"/>
    <w:rsid w:val="00367816"/>
    <w:rsid w:val="00374243"/>
    <w:rsid w:val="0037470D"/>
    <w:rsid w:val="003902B0"/>
    <w:rsid w:val="003918BA"/>
    <w:rsid w:val="0039589D"/>
    <w:rsid w:val="003B1A1B"/>
    <w:rsid w:val="003C2618"/>
    <w:rsid w:val="003D1A48"/>
    <w:rsid w:val="003D65FC"/>
    <w:rsid w:val="003E28C3"/>
    <w:rsid w:val="003F76C3"/>
    <w:rsid w:val="0040735B"/>
    <w:rsid w:val="00411B9E"/>
    <w:rsid w:val="00415005"/>
    <w:rsid w:val="00420CF3"/>
    <w:rsid w:val="00423425"/>
    <w:rsid w:val="00436357"/>
    <w:rsid w:val="00445576"/>
    <w:rsid w:val="004459D3"/>
    <w:rsid w:val="00460215"/>
    <w:rsid w:val="0048470E"/>
    <w:rsid w:val="00491BD4"/>
    <w:rsid w:val="00492263"/>
    <w:rsid w:val="00496A36"/>
    <w:rsid w:val="00497476"/>
    <w:rsid w:val="004B79CC"/>
    <w:rsid w:val="004C0046"/>
    <w:rsid w:val="004D0100"/>
    <w:rsid w:val="004E200D"/>
    <w:rsid w:val="004F4EBB"/>
    <w:rsid w:val="00500DE7"/>
    <w:rsid w:val="00510C17"/>
    <w:rsid w:val="0051153A"/>
    <w:rsid w:val="005137B7"/>
    <w:rsid w:val="0051643A"/>
    <w:rsid w:val="00524197"/>
    <w:rsid w:val="0052ACB6"/>
    <w:rsid w:val="00532A8C"/>
    <w:rsid w:val="00534FBF"/>
    <w:rsid w:val="005375CD"/>
    <w:rsid w:val="00543BD4"/>
    <w:rsid w:val="00543EC7"/>
    <w:rsid w:val="00544C06"/>
    <w:rsid w:val="00552BB5"/>
    <w:rsid w:val="00557C0A"/>
    <w:rsid w:val="00561166"/>
    <w:rsid w:val="00561D2C"/>
    <w:rsid w:val="00570354"/>
    <w:rsid w:val="00570C53"/>
    <w:rsid w:val="005716A1"/>
    <w:rsid w:val="0058382E"/>
    <w:rsid w:val="00584C9C"/>
    <w:rsid w:val="005878C4"/>
    <w:rsid w:val="00596591"/>
    <w:rsid w:val="005B0371"/>
    <w:rsid w:val="005B307E"/>
    <w:rsid w:val="005B3D0F"/>
    <w:rsid w:val="005D2487"/>
    <w:rsid w:val="005D2BF0"/>
    <w:rsid w:val="005E4746"/>
    <w:rsid w:val="005F0C6A"/>
    <w:rsid w:val="005F4D0B"/>
    <w:rsid w:val="00603D83"/>
    <w:rsid w:val="00622A16"/>
    <w:rsid w:val="00627EA4"/>
    <w:rsid w:val="00634A2F"/>
    <w:rsid w:val="00636942"/>
    <w:rsid w:val="00636D2F"/>
    <w:rsid w:val="00646CBE"/>
    <w:rsid w:val="006551B9"/>
    <w:rsid w:val="006670ED"/>
    <w:rsid w:val="006810BD"/>
    <w:rsid w:val="00682FD8"/>
    <w:rsid w:val="006A1788"/>
    <w:rsid w:val="006A5036"/>
    <w:rsid w:val="006D1962"/>
    <w:rsid w:val="006D5C4A"/>
    <w:rsid w:val="006D771A"/>
    <w:rsid w:val="006E36D6"/>
    <w:rsid w:val="007019BF"/>
    <w:rsid w:val="00702A31"/>
    <w:rsid w:val="00710097"/>
    <w:rsid w:val="00725189"/>
    <w:rsid w:val="007456F0"/>
    <w:rsid w:val="0075054F"/>
    <w:rsid w:val="00756366"/>
    <w:rsid w:val="0076305D"/>
    <w:rsid w:val="00770556"/>
    <w:rsid w:val="0077125D"/>
    <w:rsid w:val="00780B44"/>
    <w:rsid w:val="00790097"/>
    <w:rsid w:val="00797310"/>
    <w:rsid w:val="007A1F64"/>
    <w:rsid w:val="007A50AF"/>
    <w:rsid w:val="007A683D"/>
    <w:rsid w:val="007B12C5"/>
    <w:rsid w:val="007B5479"/>
    <w:rsid w:val="007B5860"/>
    <w:rsid w:val="007B711A"/>
    <w:rsid w:val="007C3BE6"/>
    <w:rsid w:val="007C48B9"/>
    <w:rsid w:val="007C4C19"/>
    <w:rsid w:val="007D1552"/>
    <w:rsid w:val="007E2FE5"/>
    <w:rsid w:val="007F5008"/>
    <w:rsid w:val="007F72C7"/>
    <w:rsid w:val="00815C03"/>
    <w:rsid w:val="00825032"/>
    <w:rsid w:val="008345D6"/>
    <w:rsid w:val="00841064"/>
    <w:rsid w:val="008425F8"/>
    <w:rsid w:val="008501DC"/>
    <w:rsid w:val="0085484E"/>
    <w:rsid w:val="008600CA"/>
    <w:rsid w:val="0086572C"/>
    <w:rsid w:val="0086592C"/>
    <w:rsid w:val="00884914"/>
    <w:rsid w:val="008925CF"/>
    <w:rsid w:val="008A78D8"/>
    <w:rsid w:val="008A7B95"/>
    <w:rsid w:val="008B18B9"/>
    <w:rsid w:val="008B1F42"/>
    <w:rsid w:val="008B3626"/>
    <w:rsid w:val="008C175F"/>
    <w:rsid w:val="008C255D"/>
    <w:rsid w:val="008C2EC9"/>
    <w:rsid w:val="008C709B"/>
    <w:rsid w:val="008D333B"/>
    <w:rsid w:val="008E0DC3"/>
    <w:rsid w:val="008E2847"/>
    <w:rsid w:val="008E2F47"/>
    <w:rsid w:val="00902FC2"/>
    <w:rsid w:val="00905FC4"/>
    <w:rsid w:val="00920E69"/>
    <w:rsid w:val="009240D7"/>
    <w:rsid w:val="009351F9"/>
    <w:rsid w:val="0093567B"/>
    <w:rsid w:val="00935EE2"/>
    <w:rsid w:val="0094128A"/>
    <w:rsid w:val="00945442"/>
    <w:rsid w:val="00955833"/>
    <w:rsid w:val="0096397B"/>
    <w:rsid w:val="009707EF"/>
    <w:rsid w:val="00980EA5"/>
    <w:rsid w:val="00985D16"/>
    <w:rsid w:val="009979CC"/>
    <w:rsid w:val="009A14D8"/>
    <w:rsid w:val="009A3967"/>
    <w:rsid w:val="009A4D11"/>
    <w:rsid w:val="009A71C9"/>
    <w:rsid w:val="009C39E9"/>
    <w:rsid w:val="009D0539"/>
    <w:rsid w:val="009D4340"/>
    <w:rsid w:val="009E1504"/>
    <w:rsid w:val="009E2023"/>
    <w:rsid w:val="009E37AE"/>
    <w:rsid w:val="009E529E"/>
    <w:rsid w:val="009E5B17"/>
    <w:rsid w:val="009F3736"/>
    <w:rsid w:val="009F6FC6"/>
    <w:rsid w:val="00A00226"/>
    <w:rsid w:val="00A03693"/>
    <w:rsid w:val="00A1405D"/>
    <w:rsid w:val="00A1510D"/>
    <w:rsid w:val="00A228F7"/>
    <w:rsid w:val="00A244E4"/>
    <w:rsid w:val="00A24CE3"/>
    <w:rsid w:val="00A268F6"/>
    <w:rsid w:val="00A340F4"/>
    <w:rsid w:val="00A56D05"/>
    <w:rsid w:val="00A72100"/>
    <w:rsid w:val="00A7249A"/>
    <w:rsid w:val="00A76B98"/>
    <w:rsid w:val="00A95CCA"/>
    <w:rsid w:val="00AC30F9"/>
    <w:rsid w:val="00AC681B"/>
    <w:rsid w:val="00AC6C0D"/>
    <w:rsid w:val="00AC70DD"/>
    <w:rsid w:val="00AD0425"/>
    <w:rsid w:val="00AE046B"/>
    <w:rsid w:val="00AE092F"/>
    <w:rsid w:val="00AE2D9D"/>
    <w:rsid w:val="00AE6E68"/>
    <w:rsid w:val="00AE7034"/>
    <w:rsid w:val="00AF17A7"/>
    <w:rsid w:val="00AF2575"/>
    <w:rsid w:val="00AF520D"/>
    <w:rsid w:val="00B036A3"/>
    <w:rsid w:val="00B1196F"/>
    <w:rsid w:val="00B12D48"/>
    <w:rsid w:val="00B32B5C"/>
    <w:rsid w:val="00B44E72"/>
    <w:rsid w:val="00B533FD"/>
    <w:rsid w:val="00B660BB"/>
    <w:rsid w:val="00B81A61"/>
    <w:rsid w:val="00B90D2A"/>
    <w:rsid w:val="00BA049E"/>
    <w:rsid w:val="00BA21B3"/>
    <w:rsid w:val="00BA795C"/>
    <w:rsid w:val="00BB7243"/>
    <w:rsid w:val="00BC68F5"/>
    <w:rsid w:val="00BC760E"/>
    <w:rsid w:val="00BD222C"/>
    <w:rsid w:val="00BD389F"/>
    <w:rsid w:val="00BE5BE0"/>
    <w:rsid w:val="00BF00C5"/>
    <w:rsid w:val="00C16D8E"/>
    <w:rsid w:val="00C2228B"/>
    <w:rsid w:val="00C2769D"/>
    <w:rsid w:val="00C27DFE"/>
    <w:rsid w:val="00C27E9D"/>
    <w:rsid w:val="00C3086C"/>
    <w:rsid w:val="00C35BD3"/>
    <w:rsid w:val="00C40DE9"/>
    <w:rsid w:val="00C41176"/>
    <w:rsid w:val="00C42D65"/>
    <w:rsid w:val="00C4361A"/>
    <w:rsid w:val="00C50216"/>
    <w:rsid w:val="00C50755"/>
    <w:rsid w:val="00C5657D"/>
    <w:rsid w:val="00C628E8"/>
    <w:rsid w:val="00C62EDC"/>
    <w:rsid w:val="00C63C6A"/>
    <w:rsid w:val="00C72D79"/>
    <w:rsid w:val="00C87E47"/>
    <w:rsid w:val="00C95A44"/>
    <w:rsid w:val="00CA0147"/>
    <w:rsid w:val="00CA3E6F"/>
    <w:rsid w:val="00CB297F"/>
    <w:rsid w:val="00CC012E"/>
    <w:rsid w:val="00CC0B4D"/>
    <w:rsid w:val="00CD18CC"/>
    <w:rsid w:val="00CE00E9"/>
    <w:rsid w:val="00CE03C8"/>
    <w:rsid w:val="00CE38AC"/>
    <w:rsid w:val="00CE7F62"/>
    <w:rsid w:val="00CF1C3E"/>
    <w:rsid w:val="00CF2B55"/>
    <w:rsid w:val="00CF5DA1"/>
    <w:rsid w:val="00D025C8"/>
    <w:rsid w:val="00D0539E"/>
    <w:rsid w:val="00D06A0D"/>
    <w:rsid w:val="00D10985"/>
    <w:rsid w:val="00D14E61"/>
    <w:rsid w:val="00D20A72"/>
    <w:rsid w:val="00D2195C"/>
    <w:rsid w:val="00D41862"/>
    <w:rsid w:val="00D41EAA"/>
    <w:rsid w:val="00D44F77"/>
    <w:rsid w:val="00D511D3"/>
    <w:rsid w:val="00D52626"/>
    <w:rsid w:val="00D56789"/>
    <w:rsid w:val="00D77C7E"/>
    <w:rsid w:val="00D90B87"/>
    <w:rsid w:val="00D965E3"/>
    <w:rsid w:val="00DB1B1C"/>
    <w:rsid w:val="00DB55AC"/>
    <w:rsid w:val="00DB68CF"/>
    <w:rsid w:val="00DB7100"/>
    <w:rsid w:val="00DD135F"/>
    <w:rsid w:val="00DD2EB8"/>
    <w:rsid w:val="00DE2761"/>
    <w:rsid w:val="00DF41F3"/>
    <w:rsid w:val="00E0630C"/>
    <w:rsid w:val="00E209D3"/>
    <w:rsid w:val="00E21166"/>
    <w:rsid w:val="00E2332B"/>
    <w:rsid w:val="00E30DD8"/>
    <w:rsid w:val="00E30F89"/>
    <w:rsid w:val="00E3561E"/>
    <w:rsid w:val="00E40901"/>
    <w:rsid w:val="00E43C04"/>
    <w:rsid w:val="00E45D00"/>
    <w:rsid w:val="00E5469B"/>
    <w:rsid w:val="00E6199D"/>
    <w:rsid w:val="00E63D7B"/>
    <w:rsid w:val="00E66983"/>
    <w:rsid w:val="00E67169"/>
    <w:rsid w:val="00E67FD9"/>
    <w:rsid w:val="00E74A40"/>
    <w:rsid w:val="00E83F57"/>
    <w:rsid w:val="00E92673"/>
    <w:rsid w:val="00E9654E"/>
    <w:rsid w:val="00EA1EDC"/>
    <w:rsid w:val="00EA371D"/>
    <w:rsid w:val="00EA53A5"/>
    <w:rsid w:val="00EA5EE9"/>
    <w:rsid w:val="00EB126F"/>
    <w:rsid w:val="00EC1714"/>
    <w:rsid w:val="00EC1CC8"/>
    <w:rsid w:val="00EC24B1"/>
    <w:rsid w:val="00F107C2"/>
    <w:rsid w:val="00F31D7B"/>
    <w:rsid w:val="00F32A97"/>
    <w:rsid w:val="00F500FC"/>
    <w:rsid w:val="00F54E11"/>
    <w:rsid w:val="00F611AA"/>
    <w:rsid w:val="00F61BFF"/>
    <w:rsid w:val="00F64459"/>
    <w:rsid w:val="00F65676"/>
    <w:rsid w:val="00F8330A"/>
    <w:rsid w:val="00F84BD9"/>
    <w:rsid w:val="00F87C10"/>
    <w:rsid w:val="00F9605B"/>
    <w:rsid w:val="00F96D14"/>
    <w:rsid w:val="00F97C32"/>
    <w:rsid w:val="00FA0BC9"/>
    <w:rsid w:val="00FA0EBD"/>
    <w:rsid w:val="00FA23C1"/>
    <w:rsid w:val="00FC718F"/>
    <w:rsid w:val="00FD4A3D"/>
    <w:rsid w:val="00FE137D"/>
    <w:rsid w:val="00FF31E4"/>
    <w:rsid w:val="00FF5D9D"/>
    <w:rsid w:val="027B7FC9"/>
    <w:rsid w:val="1948285B"/>
    <w:rsid w:val="305CC86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139CA9"/>
  <w15:docId w15:val="{3B467A5F-06BE-4CC8-B375-77F00AC19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DE2761"/>
    <w:rPr>
      <w:rFonts w:ascii="Arial" w:hAnsi="Arial"/>
      <w:szCs w:val="22"/>
      <w:lang w:val="en-US" w:eastAsia="en-US"/>
    </w:rPr>
  </w:style>
  <w:style w:type="paragraph" w:styleId="Heading1">
    <w:name w:val="heading 1"/>
    <w:basedOn w:val="Normal"/>
    <w:next w:val="Normal"/>
    <w:link w:val="Heading1Char"/>
    <w:uiPriority w:val="9"/>
    <w:qFormat/>
    <w:rsid w:val="00E83F57"/>
    <w:pPr>
      <w:keepNext/>
      <w:keepLines/>
      <w:spacing w:after="120"/>
      <w:outlineLvl w:val="0"/>
    </w:pPr>
    <w:rPr>
      <w:rFonts w:eastAsia="Times New Roman"/>
      <w:b/>
      <w:bCs/>
      <w:caps/>
      <w:szCs w:val="28"/>
    </w:rPr>
  </w:style>
  <w:style w:type="paragraph" w:styleId="Heading2">
    <w:name w:val="heading 2"/>
    <w:basedOn w:val="Normal"/>
    <w:next w:val="Normal"/>
    <w:link w:val="Heading2Char"/>
    <w:uiPriority w:val="9"/>
    <w:unhideWhenUsed/>
    <w:qFormat/>
    <w:rsid w:val="00DE2761"/>
    <w:pPr>
      <w:keepNext/>
      <w:keepLines/>
      <w:outlineLvl w:val="1"/>
    </w:pPr>
    <w:rPr>
      <w:rFonts w:eastAsia="Times New Roman"/>
      <w:b/>
      <w:bCs/>
      <w:szCs w:val="26"/>
    </w:rPr>
  </w:style>
  <w:style w:type="paragraph" w:styleId="Heading3">
    <w:name w:val="heading 3"/>
    <w:basedOn w:val="Normal"/>
    <w:next w:val="Normal"/>
    <w:link w:val="Heading3Char"/>
    <w:uiPriority w:val="9"/>
    <w:unhideWhenUsed/>
    <w:qFormat/>
    <w:rsid w:val="0094128A"/>
    <w:pPr>
      <w:keepNext/>
      <w:keepLines/>
      <w:outlineLvl w:val="2"/>
    </w:pPr>
    <w:rPr>
      <w:rFonts w:eastAsia="Times New Roman"/>
      <w:b/>
      <w:bCs/>
      <w:i/>
    </w:rPr>
  </w:style>
  <w:style w:type="paragraph" w:styleId="Heading4">
    <w:name w:val="heading 4"/>
    <w:basedOn w:val="Normal"/>
    <w:next w:val="Normal"/>
    <w:link w:val="Heading4Char"/>
    <w:uiPriority w:val="9"/>
    <w:unhideWhenUsed/>
    <w:qFormat/>
    <w:rsid w:val="0094128A"/>
    <w:pPr>
      <w:keepNext/>
      <w:keepLines/>
      <w:outlineLvl w:val="3"/>
    </w:pPr>
    <w:rPr>
      <w:rFonts w:ascii="Times New Roman" w:eastAsia="Times New Roman" w:hAnsi="Times New Roman"/>
      <w:bCs/>
      <w:i/>
      <w:iCs/>
    </w:rPr>
  </w:style>
  <w:style w:type="paragraph" w:styleId="Heading5">
    <w:name w:val="heading 5"/>
    <w:basedOn w:val="Normal"/>
    <w:next w:val="Normal"/>
    <w:link w:val="Heading5Char"/>
    <w:uiPriority w:val="9"/>
    <w:unhideWhenUsed/>
    <w:qFormat/>
    <w:rsid w:val="00D41862"/>
    <w:pPr>
      <w:keepNext/>
      <w:keepLines/>
      <w:widowControl w:val="0"/>
      <w:autoSpaceDE w:val="0"/>
      <w:autoSpaceDN w:val="0"/>
      <w:spacing w:before="40"/>
      <w:outlineLvl w:val="4"/>
    </w:pPr>
    <w:rPr>
      <w:rFonts w:asciiTheme="majorHAnsi" w:eastAsiaTheme="majorEastAsia" w:hAnsiTheme="majorHAnsi" w:cstheme="majorBidi"/>
      <w:color w:val="B37F00" w:themeColor="accent1" w:themeShade="BF"/>
      <w:sz w:val="22"/>
    </w:rPr>
  </w:style>
  <w:style w:type="paragraph" w:styleId="Heading6">
    <w:name w:val="heading 6"/>
    <w:basedOn w:val="Normal"/>
    <w:next w:val="Normal"/>
    <w:link w:val="Heading6Char"/>
    <w:uiPriority w:val="9"/>
    <w:unhideWhenUsed/>
    <w:qFormat/>
    <w:rsid w:val="00D41862"/>
    <w:pPr>
      <w:keepNext/>
      <w:keepLines/>
      <w:widowControl w:val="0"/>
      <w:autoSpaceDE w:val="0"/>
      <w:autoSpaceDN w:val="0"/>
      <w:spacing w:before="40"/>
      <w:outlineLvl w:val="5"/>
    </w:pPr>
    <w:rPr>
      <w:rFonts w:asciiTheme="majorHAnsi" w:eastAsiaTheme="majorEastAsia" w:hAnsiTheme="majorHAnsi" w:cstheme="majorBidi"/>
      <w:color w:val="775400" w:themeColor="accent1" w:themeShade="7F"/>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F8330A"/>
    <w:rPr>
      <w:rFonts w:ascii="Tahoma" w:eastAsia="Times New Roman" w:hAnsi="Tahoma" w:cs="Tahoma"/>
      <w:sz w:val="16"/>
      <w:szCs w:val="16"/>
    </w:rPr>
  </w:style>
  <w:style w:type="character" w:customStyle="1" w:styleId="BalloonTextChar">
    <w:name w:val="Balloon Text Char"/>
    <w:link w:val="BalloonText"/>
    <w:semiHidden/>
    <w:rsid w:val="00D2195C"/>
    <w:rPr>
      <w:rFonts w:ascii="Tahoma" w:eastAsia="Times New Roman" w:hAnsi="Tahoma" w:cs="Tahoma"/>
      <w:sz w:val="16"/>
      <w:szCs w:val="16"/>
      <w:lang w:val="en-US"/>
    </w:rPr>
  </w:style>
  <w:style w:type="paragraph" w:styleId="Header">
    <w:name w:val="header"/>
    <w:basedOn w:val="Normal"/>
    <w:link w:val="HeaderChar"/>
    <w:uiPriority w:val="99"/>
    <w:unhideWhenUsed/>
    <w:rsid w:val="00D2195C"/>
    <w:pPr>
      <w:tabs>
        <w:tab w:val="center" w:pos="4536"/>
        <w:tab w:val="right" w:pos="9072"/>
      </w:tabs>
    </w:pPr>
  </w:style>
  <w:style w:type="character" w:customStyle="1" w:styleId="HeaderChar">
    <w:name w:val="Header Char"/>
    <w:basedOn w:val="DefaultParagraphFont"/>
    <w:link w:val="Header"/>
    <w:uiPriority w:val="99"/>
    <w:rsid w:val="00D2195C"/>
  </w:style>
  <w:style w:type="paragraph" w:styleId="Footer">
    <w:name w:val="footer"/>
    <w:basedOn w:val="Normal"/>
    <w:link w:val="FooterChar"/>
    <w:uiPriority w:val="99"/>
    <w:unhideWhenUsed/>
    <w:rsid w:val="00D2195C"/>
    <w:pPr>
      <w:tabs>
        <w:tab w:val="center" w:pos="4536"/>
        <w:tab w:val="right" w:pos="9072"/>
      </w:tabs>
    </w:pPr>
  </w:style>
  <w:style w:type="character" w:customStyle="1" w:styleId="FooterChar">
    <w:name w:val="Footer Char"/>
    <w:basedOn w:val="DefaultParagraphFont"/>
    <w:link w:val="Footer"/>
    <w:uiPriority w:val="99"/>
    <w:rsid w:val="00D2195C"/>
  </w:style>
  <w:style w:type="paragraph" w:styleId="NoSpacing">
    <w:name w:val="No Spacing"/>
    <w:uiPriority w:val="1"/>
    <w:rsid w:val="00D2195C"/>
    <w:rPr>
      <w:sz w:val="22"/>
      <w:szCs w:val="22"/>
      <w:lang w:eastAsia="en-US"/>
    </w:rPr>
  </w:style>
  <w:style w:type="paragraph" w:styleId="ListParagraph">
    <w:name w:val="List Paragraph"/>
    <w:basedOn w:val="Normal"/>
    <w:uiPriority w:val="1"/>
    <w:qFormat/>
    <w:rsid w:val="0094128A"/>
    <w:pPr>
      <w:tabs>
        <w:tab w:val="left" w:pos="284"/>
        <w:tab w:val="left" w:pos="567"/>
        <w:tab w:val="left" w:pos="851"/>
      </w:tabs>
      <w:ind w:left="720"/>
      <w:contextualSpacing/>
    </w:pPr>
  </w:style>
  <w:style w:type="paragraph" w:styleId="Subtitle">
    <w:name w:val="Subtitle"/>
    <w:aliases w:val="caption"/>
    <w:basedOn w:val="Normal"/>
    <w:next w:val="Normal"/>
    <w:link w:val="SubtitleChar"/>
    <w:uiPriority w:val="11"/>
    <w:rsid w:val="0075054F"/>
    <w:pPr>
      <w:numPr>
        <w:ilvl w:val="1"/>
      </w:numPr>
      <w:spacing w:before="100"/>
    </w:pPr>
    <w:rPr>
      <w:rFonts w:eastAsia="Times New Roman"/>
      <w:b/>
      <w:iCs/>
      <w:color w:val="000000"/>
      <w:spacing w:val="15"/>
      <w:sz w:val="16"/>
      <w:szCs w:val="24"/>
    </w:rPr>
  </w:style>
  <w:style w:type="character" w:customStyle="1" w:styleId="SubtitleChar">
    <w:name w:val="Subtitle Char"/>
    <w:aliases w:val="caption Char"/>
    <w:link w:val="Subtitle"/>
    <w:uiPriority w:val="11"/>
    <w:rsid w:val="0075054F"/>
    <w:rPr>
      <w:rFonts w:ascii="Arial" w:eastAsia="Times New Roman" w:hAnsi="Arial" w:cs="Times New Roman"/>
      <w:b/>
      <w:iCs/>
      <w:color w:val="000000"/>
      <w:spacing w:val="15"/>
      <w:sz w:val="16"/>
      <w:szCs w:val="24"/>
    </w:rPr>
  </w:style>
  <w:style w:type="character" w:customStyle="1" w:styleId="Heading1Char">
    <w:name w:val="Heading 1 Char"/>
    <w:link w:val="Heading1"/>
    <w:uiPriority w:val="9"/>
    <w:rsid w:val="00E83F57"/>
    <w:rPr>
      <w:rFonts w:ascii="Arial" w:eastAsia="Times New Roman" w:hAnsi="Arial" w:cs="Times New Roman"/>
      <w:b/>
      <w:bCs/>
      <w:caps/>
      <w:sz w:val="20"/>
      <w:szCs w:val="28"/>
    </w:rPr>
  </w:style>
  <w:style w:type="character" w:customStyle="1" w:styleId="Heading2Char">
    <w:name w:val="Heading 2 Char"/>
    <w:link w:val="Heading2"/>
    <w:uiPriority w:val="9"/>
    <w:rsid w:val="00DE2761"/>
    <w:rPr>
      <w:rFonts w:ascii="Arial" w:eastAsia="Times New Roman" w:hAnsi="Arial" w:cs="Times New Roman"/>
      <w:b/>
      <w:bCs/>
      <w:sz w:val="20"/>
      <w:szCs w:val="26"/>
    </w:rPr>
  </w:style>
  <w:style w:type="character" w:customStyle="1" w:styleId="Heading3Char">
    <w:name w:val="Heading 3 Char"/>
    <w:link w:val="Heading3"/>
    <w:uiPriority w:val="9"/>
    <w:rsid w:val="0094128A"/>
    <w:rPr>
      <w:rFonts w:ascii="Arial" w:eastAsia="Times New Roman" w:hAnsi="Arial" w:cs="Times New Roman"/>
      <w:b/>
      <w:bCs/>
      <w:i/>
      <w:sz w:val="20"/>
    </w:rPr>
  </w:style>
  <w:style w:type="paragraph" w:customStyle="1" w:styleId="TOC">
    <w:name w:val="TOC"/>
    <w:basedOn w:val="Normal"/>
    <w:rsid w:val="00E9654E"/>
    <w:pPr>
      <w:spacing w:before="960"/>
    </w:pPr>
    <w:rPr>
      <w:rFonts w:cs="Arial"/>
      <w:b/>
      <w:caps/>
      <w:sz w:val="32"/>
      <w:szCs w:val="40"/>
    </w:rPr>
  </w:style>
  <w:style w:type="character" w:customStyle="1" w:styleId="Heading4Char">
    <w:name w:val="Heading 4 Char"/>
    <w:link w:val="Heading4"/>
    <w:uiPriority w:val="9"/>
    <w:rsid w:val="0094128A"/>
    <w:rPr>
      <w:rFonts w:ascii="Times New Roman" w:eastAsia="Times New Roman" w:hAnsi="Times New Roman" w:cs="Times New Roman"/>
      <w:bCs/>
      <w:i/>
      <w:iCs/>
      <w:sz w:val="20"/>
    </w:rPr>
  </w:style>
  <w:style w:type="paragraph" w:styleId="TOC1">
    <w:name w:val="toc 1"/>
    <w:basedOn w:val="Normal"/>
    <w:next w:val="Normal"/>
    <w:autoRedefine/>
    <w:uiPriority w:val="39"/>
    <w:unhideWhenUsed/>
    <w:rsid w:val="00FF5D9D"/>
    <w:pPr>
      <w:tabs>
        <w:tab w:val="right" w:leader="dot" w:pos="9628"/>
      </w:tabs>
      <w:spacing w:before="120"/>
    </w:pPr>
    <w:rPr>
      <w:b/>
      <w:caps/>
    </w:rPr>
  </w:style>
  <w:style w:type="paragraph" w:styleId="TOC2">
    <w:name w:val="toc 2"/>
    <w:basedOn w:val="Normal"/>
    <w:next w:val="Normal"/>
    <w:autoRedefine/>
    <w:uiPriority w:val="39"/>
    <w:unhideWhenUsed/>
    <w:rsid w:val="001237CC"/>
    <w:rPr>
      <w:b/>
    </w:rPr>
  </w:style>
  <w:style w:type="paragraph" w:styleId="TOC3">
    <w:name w:val="toc 3"/>
    <w:basedOn w:val="Normal"/>
    <w:next w:val="Normal"/>
    <w:autoRedefine/>
    <w:uiPriority w:val="39"/>
    <w:unhideWhenUsed/>
    <w:rsid w:val="001237CC"/>
  </w:style>
  <w:style w:type="character" w:styleId="Hyperlink">
    <w:name w:val="Hyperlink"/>
    <w:uiPriority w:val="99"/>
    <w:unhideWhenUsed/>
    <w:rsid w:val="00770556"/>
    <w:rPr>
      <w:color w:val="666666"/>
      <w:u w:val="single"/>
    </w:rPr>
  </w:style>
  <w:style w:type="table" w:styleId="TableGrid">
    <w:name w:val="Table Grid"/>
    <w:aliases w:val="SAP New Branding Table Style"/>
    <w:basedOn w:val="TableNormal"/>
    <w:uiPriority w:val="39"/>
    <w:rsid w:val="00052E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aliases w:val="_Title"/>
    <w:basedOn w:val="Normal"/>
    <w:next w:val="Normal"/>
    <w:link w:val="TitleChar"/>
    <w:uiPriority w:val="10"/>
    <w:qFormat/>
    <w:rsid w:val="009A4D11"/>
    <w:pPr>
      <w:contextualSpacing/>
    </w:pPr>
    <w:rPr>
      <w:rFonts w:eastAsia="Times New Roman"/>
      <w:b/>
      <w:spacing w:val="5"/>
      <w:kern w:val="28"/>
      <w:sz w:val="40"/>
      <w:szCs w:val="52"/>
    </w:rPr>
  </w:style>
  <w:style w:type="paragraph" w:customStyle="1" w:styleId="CoverSubtitle">
    <w:name w:val="_Cover_Subtitle"/>
    <w:basedOn w:val="Normal"/>
    <w:qFormat/>
    <w:rsid w:val="003C2618"/>
    <w:rPr>
      <w:rFonts w:cs="Arial"/>
      <w:sz w:val="36"/>
      <w:szCs w:val="52"/>
    </w:rPr>
  </w:style>
  <w:style w:type="paragraph" w:customStyle="1" w:styleId="BodyCopy">
    <w:name w:val="BodyCopy"/>
    <w:basedOn w:val="Normal"/>
    <w:link w:val="BodyCopyChar"/>
    <w:qFormat/>
    <w:rsid w:val="00F8330A"/>
  </w:style>
  <w:style w:type="paragraph" w:customStyle="1" w:styleId="Copyright">
    <w:name w:val="Copyright"/>
    <w:basedOn w:val="Normal"/>
    <w:uiPriority w:val="99"/>
    <w:rsid w:val="00770556"/>
    <w:pPr>
      <w:keepLines/>
      <w:tabs>
        <w:tab w:val="left" w:pos="85"/>
      </w:tabs>
      <w:suppressAutoHyphens/>
      <w:autoSpaceDE w:val="0"/>
      <w:autoSpaceDN w:val="0"/>
      <w:adjustRightInd w:val="0"/>
      <w:spacing w:after="85" w:line="140" w:lineRule="atLeast"/>
      <w:textAlignment w:val="center"/>
    </w:pPr>
    <w:rPr>
      <w:rFonts w:cs="SAP Sans 2007 Light"/>
      <w:color w:val="000000"/>
      <w:sz w:val="11"/>
      <w:szCs w:val="11"/>
    </w:rPr>
  </w:style>
  <w:style w:type="numbering" w:customStyle="1" w:styleId="Style2">
    <w:name w:val="Style2"/>
    <w:uiPriority w:val="99"/>
    <w:rsid w:val="00336E2E"/>
    <w:pPr>
      <w:numPr>
        <w:numId w:val="2"/>
      </w:numPr>
    </w:pPr>
  </w:style>
  <w:style w:type="paragraph" w:customStyle="1" w:styleId="Bullet1">
    <w:name w:val="Bullet_1"/>
    <w:basedOn w:val="ListParagraph"/>
    <w:qFormat/>
    <w:rsid w:val="00336E2E"/>
    <w:pPr>
      <w:numPr>
        <w:numId w:val="3"/>
      </w:numPr>
    </w:pPr>
  </w:style>
  <w:style w:type="paragraph" w:customStyle="1" w:styleId="Bullet2">
    <w:name w:val="Bullet_2"/>
    <w:basedOn w:val="ListParagraph"/>
    <w:qFormat/>
    <w:rsid w:val="00336E2E"/>
    <w:pPr>
      <w:numPr>
        <w:ilvl w:val="1"/>
        <w:numId w:val="3"/>
      </w:numPr>
    </w:pPr>
  </w:style>
  <w:style w:type="paragraph" w:customStyle="1" w:styleId="Bullet3">
    <w:name w:val="Bullet_3"/>
    <w:basedOn w:val="ListParagraph"/>
    <w:qFormat/>
    <w:rsid w:val="00336E2E"/>
    <w:pPr>
      <w:numPr>
        <w:ilvl w:val="2"/>
        <w:numId w:val="3"/>
      </w:numPr>
      <w:ind w:left="851" w:hanging="284"/>
    </w:pPr>
  </w:style>
  <w:style w:type="numbering" w:customStyle="1" w:styleId="Style1">
    <w:name w:val="Style1"/>
    <w:uiPriority w:val="99"/>
    <w:rsid w:val="00E63D7B"/>
    <w:pPr>
      <w:numPr>
        <w:numId w:val="1"/>
      </w:numPr>
    </w:pPr>
  </w:style>
  <w:style w:type="paragraph" w:customStyle="1" w:styleId="GraphicBodyCopy">
    <w:name w:val="Graphic_BodyCopy"/>
    <w:basedOn w:val="Normal"/>
    <w:rsid w:val="0094128A"/>
    <w:pPr>
      <w:spacing w:line="260" w:lineRule="exact"/>
    </w:pPr>
    <w:rPr>
      <w:rFonts w:eastAsia="Times New Roman"/>
      <w:sz w:val="16"/>
      <w:szCs w:val="16"/>
    </w:rPr>
  </w:style>
  <w:style w:type="paragraph" w:customStyle="1" w:styleId="GraphicBullet1">
    <w:name w:val="Graphic_Bullet_1"/>
    <w:basedOn w:val="Bullet1"/>
    <w:rsid w:val="0094128A"/>
    <w:pPr>
      <w:numPr>
        <w:numId w:val="0"/>
      </w:numPr>
    </w:pPr>
    <w:rPr>
      <w:sz w:val="16"/>
      <w:szCs w:val="16"/>
    </w:rPr>
  </w:style>
  <w:style w:type="paragraph" w:customStyle="1" w:styleId="GraphicHeadline">
    <w:name w:val="Graphic_Headline"/>
    <w:basedOn w:val="GraphicBodyCopy"/>
    <w:rsid w:val="002F4CC0"/>
    <w:rPr>
      <w:b/>
    </w:rPr>
  </w:style>
  <w:style w:type="paragraph" w:customStyle="1" w:styleId="Introduction">
    <w:name w:val="Introduction"/>
    <w:basedOn w:val="Normal"/>
    <w:next w:val="Normal"/>
    <w:qFormat/>
    <w:rsid w:val="00FF5D9D"/>
    <w:pPr>
      <w:spacing w:after="120" w:line="300" w:lineRule="exact"/>
    </w:pPr>
    <w:rPr>
      <w:rFonts w:eastAsia="Times New Roman"/>
      <w:color w:val="000000"/>
      <w:sz w:val="22"/>
      <w:szCs w:val="20"/>
      <w:lang w:val="en-GB"/>
    </w:rPr>
  </w:style>
  <w:style w:type="paragraph" w:customStyle="1" w:styleId="TableBodCcopy">
    <w:name w:val="Table_BodCcopy"/>
    <w:basedOn w:val="Normal"/>
    <w:rsid w:val="000653F9"/>
    <w:rPr>
      <w:sz w:val="18"/>
    </w:rPr>
  </w:style>
  <w:style w:type="paragraph" w:customStyle="1" w:styleId="TableBullet">
    <w:name w:val="Table_Bullet"/>
    <w:basedOn w:val="GraphicBullet1"/>
    <w:rsid w:val="000653F9"/>
    <w:rPr>
      <w:sz w:val="18"/>
      <w:szCs w:val="20"/>
    </w:rPr>
  </w:style>
  <w:style w:type="paragraph" w:customStyle="1" w:styleId="TableSubheadline">
    <w:name w:val="Table_Subheadline"/>
    <w:basedOn w:val="Normal"/>
    <w:rsid w:val="002F4CC0"/>
    <w:rPr>
      <w:color w:val="000000" w:themeColor="text1"/>
    </w:rPr>
  </w:style>
  <w:style w:type="numbering" w:customStyle="1" w:styleId="Style3">
    <w:name w:val="Style3"/>
    <w:uiPriority w:val="99"/>
    <w:rsid w:val="00336E2E"/>
    <w:pPr>
      <w:numPr>
        <w:numId w:val="3"/>
      </w:numPr>
    </w:pPr>
  </w:style>
  <w:style w:type="paragraph" w:customStyle="1" w:styleId="TableHeadline">
    <w:name w:val="Table_Headline"/>
    <w:basedOn w:val="Normal"/>
    <w:rsid w:val="002F4CC0"/>
    <w:rPr>
      <w:b/>
    </w:rPr>
  </w:style>
  <w:style w:type="character" w:customStyle="1" w:styleId="TitleChar">
    <w:name w:val="Title Char"/>
    <w:aliases w:val="_Title Char"/>
    <w:link w:val="Title"/>
    <w:uiPriority w:val="10"/>
    <w:rsid w:val="009A4D11"/>
    <w:rPr>
      <w:rFonts w:ascii="Arial" w:eastAsia="Times New Roman" w:hAnsi="Arial" w:cs="Times New Roman"/>
      <w:b/>
      <w:spacing w:val="5"/>
      <w:kern w:val="28"/>
      <w:sz w:val="40"/>
      <w:szCs w:val="52"/>
    </w:rPr>
  </w:style>
  <w:style w:type="paragraph" w:customStyle="1" w:styleId="99Copyright">
    <w:name w:val="99_Copyright"/>
    <w:basedOn w:val="Normal"/>
    <w:uiPriority w:val="99"/>
    <w:rsid w:val="001237CC"/>
    <w:pPr>
      <w:keepLines/>
      <w:tabs>
        <w:tab w:val="left" w:pos="85"/>
      </w:tabs>
      <w:suppressAutoHyphens/>
      <w:autoSpaceDE w:val="0"/>
      <w:autoSpaceDN w:val="0"/>
      <w:adjustRightInd w:val="0"/>
      <w:spacing w:after="85" w:line="140" w:lineRule="atLeast"/>
      <w:textAlignment w:val="center"/>
    </w:pPr>
    <w:rPr>
      <w:rFonts w:ascii="SAP Sans 2007 Light" w:hAnsi="SAP Sans 2007 Light" w:cs="SAP Sans 2007 Light"/>
      <w:color w:val="000000"/>
      <w:sz w:val="11"/>
      <w:szCs w:val="11"/>
    </w:rPr>
  </w:style>
  <w:style w:type="paragraph" w:styleId="TOC4">
    <w:name w:val="toc 4"/>
    <w:basedOn w:val="Normal"/>
    <w:next w:val="Normal"/>
    <w:autoRedefine/>
    <w:uiPriority w:val="39"/>
    <w:unhideWhenUsed/>
    <w:rsid w:val="001237CC"/>
    <w:pPr>
      <w:spacing w:after="100"/>
    </w:pPr>
    <w:rPr>
      <w:i/>
    </w:rPr>
  </w:style>
  <w:style w:type="paragraph" w:customStyle="1" w:styleId="CoverTitle">
    <w:name w:val="_Cover_Title"/>
    <w:basedOn w:val="Title"/>
    <w:qFormat/>
    <w:rsid w:val="00001AEB"/>
  </w:style>
  <w:style w:type="paragraph" w:customStyle="1" w:styleId="Copyrightdeutsch">
    <w:name w:val="Copyright_deutsch"/>
    <w:rsid w:val="00A7249A"/>
    <w:rPr>
      <w:rFonts w:ascii="SAPFolioLight" w:eastAsia="Times New Roman" w:hAnsi="SAPFolioLight"/>
      <w:sz w:val="18"/>
      <w:lang w:val="en-GB" w:eastAsia="en-US"/>
    </w:rPr>
  </w:style>
  <w:style w:type="paragraph" w:styleId="NormalWeb">
    <w:name w:val="Normal (Web)"/>
    <w:basedOn w:val="Normal"/>
    <w:unhideWhenUsed/>
    <w:rsid w:val="00A7249A"/>
    <w:pPr>
      <w:spacing w:before="100" w:beforeAutospacing="1" w:after="100" w:afterAutospacing="1"/>
    </w:pPr>
    <w:rPr>
      <w:rFonts w:ascii="Times New Roman" w:hAnsi="Times New Roman"/>
      <w:sz w:val="24"/>
      <w:szCs w:val="24"/>
      <w:lang w:eastAsia="de-DE"/>
    </w:rPr>
  </w:style>
  <w:style w:type="paragraph" w:customStyle="1" w:styleId="99Copyright0">
    <w:name w:val="// 99_Copyright"/>
    <w:basedOn w:val="Normal"/>
    <w:uiPriority w:val="99"/>
    <w:rsid w:val="002F4CC0"/>
    <w:pPr>
      <w:keepLines/>
      <w:tabs>
        <w:tab w:val="left" w:pos="85"/>
      </w:tabs>
      <w:suppressAutoHyphens/>
      <w:autoSpaceDE w:val="0"/>
      <w:autoSpaceDN w:val="0"/>
      <w:adjustRightInd w:val="0"/>
      <w:spacing w:after="85" w:line="120" w:lineRule="atLeast"/>
      <w:textAlignment w:val="center"/>
    </w:pPr>
    <w:rPr>
      <w:rFonts w:ascii="BentonSans Book" w:hAnsi="BentonSans Book" w:cs="BentonSans Book"/>
      <w:color w:val="000000"/>
      <w:sz w:val="10"/>
      <w:szCs w:val="10"/>
      <w:lang w:eastAsia="de-DE"/>
    </w:rPr>
  </w:style>
  <w:style w:type="character" w:styleId="FollowedHyperlink">
    <w:name w:val="FollowedHyperlink"/>
    <w:basedOn w:val="DefaultParagraphFont"/>
    <w:uiPriority w:val="99"/>
    <w:semiHidden/>
    <w:unhideWhenUsed/>
    <w:rsid w:val="00CF5DA1"/>
    <w:rPr>
      <w:color w:val="999999" w:themeColor="followedHyperlink"/>
      <w:u w:val="single"/>
    </w:rPr>
  </w:style>
  <w:style w:type="paragraph" w:customStyle="1" w:styleId="99Copyright1">
    <w:name w:val="* // 99_Copyright"/>
    <w:basedOn w:val="Normal"/>
    <w:uiPriority w:val="99"/>
    <w:rsid w:val="006A5036"/>
    <w:pPr>
      <w:keepLines/>
      <w:tabs>
        <w:tab w:val="left" w:pos="85"/>
      </w:tabs>
      <w:suppressAutoHyphens/>
      <w:autoSpaceDE w:val="0"/>
      <w:autoSpaceDN w:val="0"/>
      <w:adjustRightInd w:val="0"/>
      <w:spacing w:after="180" w:line="300" w:lineRule="atLeast"/>
      <w:textAlignment w:val="center"/>
    </w:pPr>
    <w:rPr>
      <w:rFonts w:ascii="BentonSans Book" w:hAnsi="BentonSans Book" w:cs="BentonSans Book"/>
      <w:color w:val="000000"/>
      <w:sz w:val="22"/>
      <w:lang w:eastAsia="de-DE"/>
    </w:rPr>
  </w:style>
  <w:style w:type="paragraph" w:styleId="PlainText">
    <w:name w:val="Plain Text"/>
    <w:basedOn w:val="Normal"/>
    <w:link w:val="PlainTextChar"/>
    <w:uiPriority w:val="99"/>
    <w:unhideWhenUsed/>
    <w:rsid w:val="00FA0EBD"/>
    <w:rPr>
      <w:rFonts w:ascii="Calibri" w:eastAsia="Times New Roman" w:hAnsi="Calibri"/>
      <w:sz w:val="22"/>
      <w:szCs w:val="21"/>
    </w:rPr>
  </w:style>
  <w:style w:type="character" w:customStyle="1" w:styleId="PlainTextChar">
    <w:name w:val="Plain Text Char"/>
    <w:basedOn w:val="DefaultParagraphFont"/>
    <w:link w:val="PlainText"/>
    <w:uiPriority w:val="99"/>
    <w:rsid w:val="00FA0EBD"/>
    <w:rPr>
      <w:rFonts w:eastAsia="Times New Roman"/>
      <w:sz w:val="22"/>
      <w:szCs w:val="21"/>
      <w:lang w:val="en-US" w:eastAsia="en-US"/>
    </w:rPr>
  </w:style>
  <w:style w:type="paragraph" w:customStyle="1" w:styleId="CoverSubtitle0">
    <w:name w:val="_Cover Subtitle"/>
    <w:basedOn w:val="Normal"/>
    <w:next w:val="Normal"/>
    <w:rsid w:val="00F107C2"/>
    <w:rPr>
      <w:rFonts w:cs="Arial"/>
      <w:color w:val="000000"/>
      <w:sz w:val="36"/>
      <w:szCs w:val="52"/>
      <w:lang w:val="en-AU"/>
    </w:rPr>
  </w:style>
  <w:style w:type="paragraph" w:customStyle="1" w:styleId="Heading1-NOTOClisting">
    <w:name w:val="Heading 1 - NO TOC listing"/>
    <w:basedOn w:val="Heading1"/>
    <w:rsid w:val="00D06A0D"/>
    <w:pPr>
      <w:spacing w:before="240"/>
      <w:outlineLvl w:val="9"/>
    </w:pPr>
    <w:rPr>
      <w:color w:val="44697D" w:themeColor="text2"/>
      <w:sz w:val="24"/>
      <w:szCs w:val="26"/>
    </w:rPr>
  </w:style>
  <w:style w:type="character" w:customStyle="1" w:styleId="BodyCopyChar">
    <w:name w:val="BodyCopy Char"/>
    <w:link w:val="BodyCopy"/>
    <w:rsid w:val="00D06A0D"/>
    <w:rPr>
      <w:rFonts w:ascii="Arial" w:hAnsi="Arial"/>
      <w:szCs w:val="22"/>
      <w:lang w:val="en-US" w:eastAsia="en-US"/>
    </w:rPr>
  </w:style>
  <w:style w:type="paragraph" w:customStyle="1" w:styleId="TableBodyCopy">
    <w:name w:val="Table_BodyCopy"/>
    <w:basedOn w:val="Normal"/>
    <w:rsid w:val="00D06A0D"/>
    <w:pPr>
      <w:spacing w:after="120"/>
    </w:pPr>
    <w:rPr>
      <w:color w:val="000000"/>
      <w:szCs w:val="20"/>
      <w:lang w:val="en-AU"/>
    </w:rPr>
  </w:style>
  <w:style w:type="paragraph" w:customStyle="1" w:styleId="TableHeading">
    <w:name w:val="Table_Heading"/>
    <w:basedOn w:val="Normal"/>
    <w:rsid w:val="00D06A0D"/>
    <w:pPr>
      <w:keepNext/>
    </w:pPr>
    <w:rPr>
      <w:b/>
      <w:color w:val="000000"/>
      <w:szCs w:val="20"/>
      <w:lang w:val="en-AU"/>
    </w:rPr>
  </w:style>
  <w:style w:type="paragraph" w:customStyle="1" w:styleId="NumberedList1">
    <w:name w:val="Numbered_List_1"/>
    <w:basedOn w:val="Normal"/>
    <w:qFormat/>
    <w:rsid w:val="00D06A0D"/>
    <w:pPr>
      <w:numPr>
        <w:numId w:val="4"/>
      </w:numPr>
      <w:tabs>
        <w:tab w:val="left" w:pos="284"/>
        <w:tab w:val="left" w:pos="425"/>
        <w:tab w:val="left" w:pos="567"/>
      </w:tabs>
      <w:spacing w:before="60" w:after="120" w:line="312" w:lineRule="auto"/>
      <w:contextualSpacing/>
    </w:pPr>
    <w:rPr>
      <w:lang w:val="en-AU"/>
    </w:rPr>
  </w:style>
  <w:style w:type="paragraph" w:customStyle="1" w:styleId="NumberedList2">
    <w:name w:val="Numbered_List_2"/>
    <w:basedOn w:val="Normal"/>
    <w:qFormat/>
    <w:rsid w:val="00D06A0D"/>
    <w:pPr>
      <w:numPr>
        <w:ilvl w:val="1"/>
        <w:numId w:val="4"/>
      </w:numPr>
      <w:tabs>
        <w:tab w:val="left" w:pos="425"/>
        <w:tab w:val="left" w:pos="567"/>
        <w:tab w:val="left" w:pos="709"/>
      </w:tabs>
      <w:spacing w:before="60" w:after="120" w:line="312" w:lineRule="auto"/>
      <w:contextualSpacing/>
    </w:pPr>
    <w:rPr>
      <w:lang w:val="en-AU"/>
    </w:rPr>
  </w:style>
  <w:style w:type="paragraph" w:customStyle="1" w:styleId="NumberedList3">
    <w:name w:val="Numbered_List_3"/>
    <w:basedOn w:val="Normal"/>
    <w:qFormat/>
    <w:rsid w:val="00D06A0D"/>
    <w:pPr>
      <w:numPr>
        <w:ilvl w:val="2"/>
        <w:numId w:val="4"/>
      </w:numPr>
      <w:tabs>
        <w:tab w:val="left" w:pos="567"/>
        <w:tab w:val="left" w:pos="851"/>
      </w:tabs>
      <w:spacing w:before="60" w:after="120" w:line="312" w:lineRule="auto"/>
      <w:contextualSpacing/>
    </w:pPr>
    <w:rPr>
      <w:lang w:val="en-AU"/>
    </w:rPr>
  </w:style>
  <w:style w:type="paragraph" w:customStyle="1" w:styleId="NumberedList4">
    <w:name w:val="Numbered_List_4"/>
    <w:basedOn w:val="Normal"/>
    <w:rsid w:val="00D06A0D"/>
    <w:pPr>
      <w:numPr>
        <w:ilvl w:val="3"/>
        <w:numId w:val="4"/>
      </w:numPr>
      <w:tabs>
        <w:tab w:val="left" w:pos="567"/>
        <w:tab w:val="left" w:pos="709"/>
        <w:tab w:val="left" w:pos="851"/>
      </w:tabs>
      <w:spacing w:before="60" w:after="120" w:line="312" w:lineRule="auto"/>
      <w:contextualSpacing/>
    </w:pPr>
    <w:rPr>
      <w:szCs w:val="20"/>
      <w:lang w:val="en-AU"/>
    </w:rPr>
  </w:style>
  <w:style w:type="paragraph" w:customStyle="1" w:styleId="NumberedList5">
    <w:name w:val="Numbered_List_5"/>
    <w:basedOn w:val="Normal"/>
    <w:rsid w:val="00D06A0D"/>
    <w:pPr>
      <w:numPr>
        <w:ilvl w:val="4"/>
        <w:numId w:val="4"/>
      </w:numPr>
      <w:tabs>
        <w:tab w:val="left" w:pos="851"/>
      </w:tabs>
      <w:spacing w:before="60" w:after="120" w:line="312" w:lineRule="auto"/>
      <w:contextualSpacing/>
    </w:pPr>
    <w:rPr>
      <w:szCs w:val="20"/>
      <w:lang w:val="en-AU"/>
    </w:rPr>
  </w:style>
  <w:style w:type="paragraph" w:customStyle="1" w:styleId="NumberedList6">
    <w:name w:val="Numbered_List_6"/>
    <w:basedOn w:val="Normal"/>
    <w:rsid w:val="00D06A0D"/>
    <w:pPr>
      <w:numPr>
        <w:ilvl w:val="5"/>
        <w:numId w:val="4"/>
      </w:numPr>
      <w:tabs>
        <w:tab w:val="left" w:pos="1049"/>
        <w:tab w:val="left" w:pos="1134"/>
      </w:tabs>
      <w:spacing w:before="60" w:after="120" w:line="312" w:lineRule="auto"/>
      <w:contextualSpacing/>
    </w:pPr>
    <w:rPr>
      <w:szCs w:val="20"/>
      <w:lang w:val="en-AU"/>
    </w:rPr>
  </w:style>
  <w:style w:type="character" w:customStyle="1" w:styleId="BodyCopyBold">
    <w:name w:val="BodyCopy_Bold"/>
    <w:uiPriority w:val="1"/>
    <w:rsid w:val="00D06A0D"/>
    <w:rPr>
      <w:rFonts w:ascii="Arial" w:hAnsi="Arial"/>
      <w:b/>
      <w:spacing w:val="0"/>
      <w:sz w:val="20"/>
    </w:rPr>
  </w:style>
  <w:style w:type="paragraph" w:styleId="Caption">
    <w:name w:val="caption"/>
    <w:basedOn w:val="Normal"/>
    <w:next w:val="Normal"/>
    <w:uiPriority w:val="35"/>
    <w:unhideWhenUsed/>
    <w:qFormat/>
    <w:rsid w:val="00D06A0D"/>
    <w:rPr>
      <w:rFonts w:ascii="Times New Roman" w:eastAsia="MS Mincho" w:hAnsi="Times New Roman"/>
      <w:b/>
      <w:bCs/>
      <w:szCs w:val="20"/>
      <w:lang w:eastAsia="ja-JP"/>
    </w:rPr>
  </w:style>
  <w:style w:type="paragraph" w:styleId="TOCHeading">
    <w:name w:val="TOC Heading"/>
    <w:basedOn w:val="Heading1"/>
    <w:next w:val="Normal"/>
    <w:uiPriority w:val="39"/>
    <w:unhideWhenUsed/>
    <w:qFormat/>
    <w:rsid w:val="008B3626"/>
    <w:pPr>
      <w:spacing w:before="240" w:after="0" w:line="259" w:lineRule="auto"/>
      <w:outlineLvl w:val="9"/>
    </w:pPr>
    <w:rPr>
      <w:rFonts w:asciiTheme="majorHAnsi" w:eastAsiaTheme="majorEastAsia" w:hAnsiTheme="majorHAnsi" w:cstheme="majorBidi"/>
      <w:b w:val="0"/>
      <w:bCs w:val="0"/>
      <w:caps w:val="0"/>
      <w:color w:val="B37F00" w:themeColor="accent1" w:themeShade="BF"/>
      <w:sz w:val="32"/>
      <w:szCs w:val="32"/>
    </w:rPr>
  </w:style>
  <w:style w:type="character" w:styleId="UnresolvedMention">
    <w:name w:val="Unresolved Mention"/>
    <w:basedOn w:val="DefaultParagraphFont"/>
    <w:uiPriority w:val="99"/>
    <w:semiHidden/>
    <w:unhideWhenUsed/>
    <w:rsid w:val="009F6FC6"/>
    <w:rPr>
      <w:color w:val="605E5C"/>
      <w:shd w:val="clear" w:color="auto" w:fill="E1DFDD"/>
    </w:rPr>
  </w:style>
  <w:style w:type="paragraph" w:customStyle="1" w:styleId="Default">
    <w:name w:val="Default"/>
    <w:rsid w:val="009240D7"/>
    <w:pPr>
      <w:autoSpaceDE w:val="0"/>
      <w:autoSpaceDN w:val="0"/>
      <w:adjustRightInd w:val="0"/>
    </w:pPr>
    <w:rPr>
      <w:rFonts w:ascii="Arial" w:hAnsi="Arial" w:cs="Arial"/>
      <w:color w:val="000000"/>
      <w:sz w:val="24"/>
      <w:szCs w:val="24"/>
      <w:lang w:val="en-US" w:eastAsia="ja-JP"/>
    </w:rPr>
  </w:style>
  <w:style w:type="paragraph" w:customStyle="1" w:styleId="TableParagraph">
    <w:name w:val="Table Paragraph"/>
    <w:basedOn w:val="Normal"/>
    <w:uiPriority w:val="1"/>
    <w:qFormat/>
    <w:rsid w:val="003F76C3"/>
    <w:pPr>
      <w:widowControl w:val="0"/>
      <w:autoSpaceDE w:val="0"/>
      <w:autoSpaceDN w:val="0"/>
      <w:ind w:left="107"/>
    </w:pPr>
    <w:rPr>
      <w:rFonts w:eastAsia="Arial" w:cs="Arial"/>
      <w:sz w:val="22"/>
    </w:rPr>
  </w:style>
  <w:style w:type="paragraph" w:styleId="BodyText">
    <w:name w:val="Body Text"/>
    <w:basedOn w:val="Normal"/>
    <w:link w:val="BodyTextChar"/>
    <w:uiPriority w:val="1"/>
    <w:qFormat/>
    <w:rsid w:val="00D025C8"/>
    <w:pPr>
      <w:widowControl w:val="0"/>
      <w:autoSpaceDE w:val="0"/>
      <w:autoSpaceDN w:val="0"/>
    </w:pPr>
    <w:rPr>
      <w:rFonts w:eastAsia="Arial" w:cs="Arial"/>
      <w:szCs w:val="20"/>
    </w:rPr>
  </w:style>
  <w:style w:type="character" w:customStyle="1" w:styleId="BodyTextChar">
    <w:name w:val="Body Text Char"/>
    <w:basedOn w:val="DefaultParagraphFont"/>
    <w:link w:val="BodyText"/>
    <w:uiPriority w:val="1"/>
    <w:rsid w:val="00D025C8"/>
    <w:rPr>
      <w:rFonts w:ascii="Arial" w:eastAsia="Arial" w:hAnsi="Arial" w:cs="Arial"/>
      <w:lang w:val="en-US" w:eastAsia="en-US"/>
    </w:rPr>
  </w:style>
  <w:style w:type="character" w:customStyle="1" w:styleId="Heading5Char">
    <w:name w:val="Heading 5 Char"/>
    <w:basedOn w:val="DefaultParagraphFont"/>
    <w:link w:val="Heading5"/>
    <w:uiPriority w:val="9"/>
    <w:rsid w:val="00D41862"/>
    <w:rPr>
      <w:rFonts w:asciiTheme="majorHAnsi" w:eastAsiaTheme="majorEastAsia" w:hAnsiTheme="majorHAnsi" w:cstheme="majorBidi"/>
      <w:color w:val="B37F00" w:themeColor="accent1" w:themeShade="BF"/>
      <w:sz w:val="22"/>
      <w:szCs w:val="22"/>
      <w:lang w:val="en-US" w:eastAsia="en-US"/>
    </w:rPr>
  </w:style>
  <w:style w:type="character" w:customStyle="1" w:styleId="Heading6Char">
    <w:name w:val="Heading 6 Char"/>
    <w:basedOn w:val="DefaultParagraphFont"/>
    <w:link w:val="Heading6"/>
    <w:uiPriority w:val="9"/>
    <w:rsid w:val="00D41862"/>
    <w:rPr>
      <w:rFonts w:asciiTheme="majorHAnsi" w:eastAsiaTheme="majorEastAsia" w:hAnsiTheme="majorHAnsi" w:cstheme="majorBidi"/>
      <w:color w:val="775400" w:themeColor="accent1" w:themeShade="7F"/>
      <w:sz w:val="22"/>
      <w:szCs w:val="22"/>
      <w:lang w:val="en-US" w:eastAsia="en-US"/>
    </w:rPr>
  </w:style>
  <w:style w:type="table" w:styleId="TableGridLight">
    <w:name w:val="Grid Table Light"/>
    <w:basedOn w:val="TableNormal"/>
    <w:uiPriority w:val="40"/>
    <w:rsid w:val="00D41862"/>
    <w:pPr>
      <w:widowControl w:val="0"/>
      <w:autoSpaceDE w:val="0"/>
      <w:autoSpaceDN w:val="0"/>
    </w:pPr>
    <w:rPr>
      <w:rFonts w:asciiTheme="minorHAnsi" w:eastAsiaTheme="minorHAnsi" w:hAnsiTheme="minorHAnsi" w:cstheme="minorBidi"/>
      <w:sz w:val="22"/>
      <w:szCs w:val="22"/>
      <w:lang w:val="en-US"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IntenseEmphasis">
    <w:name w:val="Intense Emphasis"/>
    <w:basedOn w:val="DefaultParagraphFont"/>
    <w:uiPriority w:val="21"/>
    <w:qFormat/>
    <w:rsid w:val="00D41862"/>
    <w:rPr>
      <w:i/>
      <w:iCs/>
      <w:color w:val="F0AB00"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8394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service.ariba.com/Supplier.aw" TargetMode="External"/><Relationship Id="rId3" Type="http://schemas.openxmlformats.org/officeDocument/2006/relationships/customXml" Target="../customXml/item3.xml"/><Relationship Id="rId21" Type="http://schemas.openxmlformats.org/officeDocument/2006/relationships/image" Target="media/image8.png"/><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http://cxml.org" TargetMode="External"/><Relationship Id="rId2" Type="http://schemas.openxmlformats.org/officeDocument/2006/relationships/customXml" Target="../customXml/item2.xml"/><Relationship Id="rId16" Type="http://schemas.openxmlformats.org/officeDocument/2006/relationships/hyperlink" Target="http://cxml.org" TargetMode="External"/><Relationship Id="rId20" Type="http://schemas.openxmlformats.org/officeDocument/2006/relationships/hyperlink" Target="https://sapvideoa35699dc5.hana.ondemand.com/?entry_id=1_p6kxxwhq"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xml.cxml.org/current/InvoiceDetail.zip"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cxml.org/" TargetMode="External"/><Relationship Id="rId22" Type="http://schemas.openxmlformats.org/officeDocument/2006/relationships/footer" Target="footer2.xml"/></Relationships>
</file>

<file path=word/_rels/footer1.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4.png"/><Relationship Id="rId1" Type="http://schemas.openxmlformats.org/officeDocument/2006/relationships/image" Target="media/image3.png"/><Relationship Id="rId5" Type="http://schemas.openxmlformats.org/officeDocument/2006/relationships/hyperlink" Target="https://www.sap.com/copyright" TargetMode="External"/><Relationship Id="rId4" Type="http://schemas.openxmlformats.org/officeDocument/2006/relationships/image" Target="media/image7.png"/></Relationships>
</file>

<file path=word/_rels/footer2.xml.rels><?xml version="1.0" encoding="UTF-8" standalone="yes"?>
<Relationships xmlns="http://schemas.openxmlformats.org/package/2006/relationships"><Relationship Id="rId3" Type="http://schemas.openxmlformats.org/officeDocument/2006/relationships/image" Target="media/image10.png"/><Relationship Id="rId2" Type="http://schemas.openxmlformats.org/officeDocument/2006/relationships/image" Target="media/image4.png"/><Relationship Id="rId1" Type="http://schemas.openxmlformats.org/officeDocument/2006/relationships/image" Target="media/image3.png"/><Relationship Id="rId5" Type="http://schemas.openxmlformats.org/officeDocument/2006/relationships/hyperlink" Target="https://www.sap.com/copyright" TargetMode="External"/><Relationship Id="rId4" Type="http://schemas.openxmlformats.org/officeDocument/2006/relationships/image" Target="media/image1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835905\Downloads\SAP_SE_UniAR_Word_long_version_A4.dotx" TargetMode="External"/></Relationships>
</file>

<file path=word/theme/theme1.xml><?xml version="1.0" encoding="utf-8"?>
<a:theme xmlns:a="http://schemas.openxmlformats.org/drawingml/2006/main" name="Office Theme">
  <a:themeElements>
    <a:clrScheme name="sap_colors">
      <a:dk1>
        <a:srgbClr val="000000"/>
      </a:dk1>
      <a:lt1>
        <a:srgbClr val="FFFFFF"/>
      </a:lt1>
      <a:dk2>
        <a:srgbClr val="44697D"/>
      </a:dk2>
      <a:lt2>
        <a:srgbClr val="CCCCCC"/>
      </a:lt2>
      <a:accent1>
        <a:srgbClr val="F0AB00"/>
      </a:accent1>
      <a:accent2>
        <a:srgbClr val="666666"/>
      </a:accent2>
      <a:accent3>
        <a:srgbClr val="44697D"/>
      </a:accent3>
      <a:accent4>
        <a:srgbClr val="557630"/>
      </a:accent4>
      <a:accent5>
        <a:srgbClr val="774A39"/>
      </a:accent5>
      <a:accent6>
        <a:srgbClr val="644459"/>
      </a:accent6>
      <a:hlink>
        <a:srgbClr val="04357B"/>
      </a:hlink>
      <a:folHlink>
        <a:srgbClr val="999999"/>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395B8CB659964B8E1AA9DD5006AB00" ma:contentTypeVersion="5" ma:contentTypeDescription="Create a new document." ma:contentTypeScope="" ma:versionID="c99e6eafb23c8d171fc176e03dcd90f3">
  <xsd:schema xmlns:xsd="http://www.w3.org/2001/XMLSchema" xmlns:xs="http://www.w3.org/2001/XMLSchema" xmlns:p="http://schemas.microsoft.com/office/2006/metadata/properties" xmlns:ns2="C9B21BAB-2996-495B-9384-073EC5A3DE65" xmlns:ns3="http://schemas.microsoft.com/sharepoint/v3/fields" xmlns:ns4="c9b21bab-2996-495b-9384-073ec5a3de65" targetNamespace="http://schemas.microsoft.com/office/2006/metadata/properties" ma:root="true" ma:fieldsID="a2c65c21670496f490c92ff33ead68c2" ns2:_="" ns3:_="" ns4:_="">
    <xsd:import namespace="C9B21BAB-2996-495B-9384-073EC5A3DE65"/>
    <xsd:import namespace="http://schemas.microsoft.com/sharepoint/v3/fields"/>
    <xsd:import namespace="c9b21bab-2996-495b-9384-073ec5a3de65"/>
    <xsd:element name="properties">
      <xsd:complexType>
        <xsd:sequence>
          <xsd:element name="documentManagement">
            <xsd:complexType>
              <xsd:all>
                <xsd:element ref="ns2:Region" minOccurs="0"/>
                <xsd:element ref="ns2:Solution" minOccurs="0"/>
                <xsd:element ref="ns2:SAP_x0020_Activate_x0020_Phase" minOccurs="0"/>
                <xsd:element ref="ns2:SAP_x0020_Activate_x0020_Workstream" minOccurs="0"/>
                <xsd:element ref="ns2:MediaServiceMetadata" minOccurs="0"/>
                <xsd:element ref="ns2:MediaServiceFastMetadata" minOccurs="0"/>
                <xsd:element ref="ns2:DeploymentStartDate" minOccurs="0"/>
                <xsd:element ref="ns2:CustomTag" minOccurs="0"/>
                <xsd:element ref="ns3:Description" minOccurs="0"/>
                <xsd:element ref="ns4:MediaServiceDateTaken" minOccurs="0"/>
                <xsd:element ref="ns4:MediaServiceAutoTags"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B21BAB-2996-495B-9384-073EC5A3DE65" elementFormDefault="qualified">
    <xsd:import namespace="http://schemas.microsoft.com/office/2006/documentManagement/types"/>
    <xsd:import namespace="http://schemas.microsoft.com/office/infopath/2007/PartnerControls"/>
    <xsd:element name="Region" ma:index="8" nillable="true" ma:displayName="Region" ma:internalName="Region">
      <xsd:complexType>
        <xsd:complexContent>
          <xsd:extension base="dms:MultiChoice">
            <xsd:sequence>
              <xsd:element name="Value" maxOccurs="unbounded" minOccurs="0" nillable="true">
                <xsd:simpleType>
                  <xsd:restriction base="dms:Choice">
                    <xsd:enumeration value="NA"/>
                    <xsd:enumeration value="EMEA/MEE"/>
                    <xsd:enumeration value="AFRICA"/>
                    <xsd:enumeration value="MENA"/>
                    <xsd:enumeration value="BRAZIL"/>
                    <xsd:enumeration value="LATAM"/>
                    <xsd:enumeration value="ANZ"/>
                    <xsd:enumeration value="JAPAN"/>
                    <xsd:enumeration value="KOREA"/>
                    <xsd:enumeration value="SE ASIA"/>
                    <xsd:enumeration value="CHINA"/>
                    <xsd:enumeration value="INDIA"/>
                  </xsd:restriction>
                </xsd:simpleType>
              </xsd:element>
            </xsd:sequence>
          </xsd:extension>
        </xsd:complexContent>
      </xsd:complexType>
    </xsd:element>
    <xsd:element name="Solution" ma:index="9" nillable="true" ma:displayName="Solution" ma:internalName="Solution">
      <xsd:complexType>
        <xsd:complexContent>
          <xsd:extension base="dms:MultiChoice">
            <xsd:sequence>
              <xsd:element name="Value" maxOccurs="unbounded" minOccurs="0" nillable="true">
                <xsd:simpleType>
                  <xsd:restriction base="dms:Choice">
                    <xsd:enumeration value="Procurement"/>
                    <xsd:enumeration value="Strategic Sourcing"/>
                    <xsd:enumeration value="Spend Analysis"/>
                    <xsd:enumeration value="Network Enablement"/>
                    <xsd:enumeration value="Supply Chain Collaboration"/>
                    <xsd:enumeration value="Payables"/>
                    <xsd:enumeration value="Invoice Conversion Services"/>
                    <xsd:enumeration value="Supplier Management"/>
                  </xsd:restriction>
                </xsd:simpleType>
              </xsd:element>
            </xsd:sequence>
          </xsd:extension>
        </xsd:complexContent>
      </xsd:complexType>
    </xsd:element>
    <xsd:element name="SAP_x0020_Activate_x0020_Phase" ma:index="10" nillable="true" ma:displayName="SAP Activate Phase" ma:internalName="SAP_x0020_Activate_x0020_Phase">
      <xsd:complexType>
        <xsd:complexContent>
          <xsd:extension base="dms:MultiChoice">
            <xsd:sequence>
              <xsd:element name="Value" maxOccurs="unbounded" minOccurs="0" nillable="true">
                <xsd:simpleType>
                  <xsd:restriction base="dms:Choice">
                    <xsd:enumeration value="Prepare"/>
                    <xsd:enumeration value="Explore"/>
                    <xsd:enumeration value="Realize"/>
                    <xsd:enumeration value="Deploy"/>
                    <xsd:enumeration value="Run"/>
                  </xsd:restriction>
                </xsd:simpleType>
              </xsd:element>
            </xsd:sequence>
          </xsd:extension>
        </xsd:complexContent>
      </xsd:complexType>
    </xsd:element>
    <xsd:element name="SAP_x0020_Activate_x0020_Workstream" ma:index="11" nillable="true" ma:displayName="SAP Activate Workstream" ma:internalName="SAP_x0020_Activate_x0020_Workstream">
      <xsd:complexType>
        <xsd:complexContent>
          <xsd:extension base="dms:MultiChoice">
            <xsd:sequence>
              <xsd:element name="Value" maxOccurs="unbounded" minOccurs="0" nillable="true">
                <xsd:simpleType>
                  <xsd:restriction base="dms:Choice">
                    <xsd:enumeration value="Project Management"/>
                    <xsd:enumeration value="Application: Solution Adoption"/>
                    <xsd:enumeration value="Application: Customer Team Enablement"/>
                    <xsd:enumeration value="Application: Design and Configuration"/>
                    <xsd:enumeration value="Application: Integration"/>
                    <xsd:enumeration value="Application: Testing"/>
                    <xsd:enumeration value="Custom Code Extensions"/>
                    <xsd:enumeration value="Technical Architecture and Infrastructure"/>
                    <xsd:enumeration value="System Data Migration"/>
                    <xsd:enumeration value="Transition to Operations"/>
                  </xsd:restriction>
                </xsd:simpleType>
              </xsd:element>
            </xsd:sequence>
          </xsd:extension>
        </xsd:complexContent>
      </xsd:complex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DeploymentStartDate" ma:index="14" nillable="true" ma:displayName="Deployment Start Date" ma:format="DateOnly" ma:indexed="true" ma:internalName="DeploymentStartDate">
      <xsd:simpleType>
        <xsd:restriction base="dms:DateTime"/>
      </xsd:simpleType>
    </xsd:element>
    <xsd:element name="CustomTag" ma:index="15" nillable="true" ma:displayName="Custom Tag" ma:indexed="true" ma:internalName="CustomTag">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16" nillable="true" ma:displayName="Description" ma:internalName="Description"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9b21bab-2996-495b-9384-073ec5a3de65" elementFormDefault="qualified">
    <xsd:import namespace="http://schemas.microsoft.com/office/2006/documentManagement/types"/>
    <xsd:import namespace="http://schemas.microsoft.com/office/infopath/2007/PartnerControls"/>
    <xsd:element name="MediaServiceDateTaken" ma:index="17" nillable="true" ma:displayName="MediaServiceDateTaken" ma:hidden="true" ma:internalName="MediaServiceDateTaken"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AP_x0020_Activate_x0020_Phase xmlns="C9B21BAB-2996-495B-9384-073EC5A3DE65" xsi:nil="true"/>
    <Region xmlns="C9B21BAB-2996-495B-9384-073EC5A3DE65" xsi:nil="true"/>
    <SAP_x0020_Activate_x0020_Workstream xmlns="C9B21BAB-2996-495B-9384-073EC5A3DE65" xsi:nil="true"/>
    <DeploymentStartDate xmlns="C9B21BAB-2996-495B-9384-073EC5A3DE65" xsi:nil="true"/>
    <Solution xmlns="C9B21BAB-2996-495B-9384-073EC5A3DE65" xsi:nil="true"/>
    <CustomTag xmlns="C9B21BAB-2996-495B-9384-073EC5A3DE65"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20FB09-E2A3-4D9A-9AE2-442D23674B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B21BAB-2996-495B-9384-073EC5A3DE65"/>
    <ds:schemaRef ds:uri="http://schemas.microsoft.com/sharepoint/v3/fields"/>
    <ds:schemaRef ds:uri="c9b21bab-2996-495b-9384-073ec5a3de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1E6C6A9-0B93-4E70-8D0C-CDED388C31A9}">
  <ds:schemaRefs>
    <ds:schemaRef ds:uri="http://schemas.microsoft.com/sharepoint/v3/contenttype/forms"/>
  </ds:schemaRefs>
</ds:datastoreItem>
</file>

<file path=customXml/itemProps3.xml><?xml version="1.0" encoding="utf-8"?>
<ds:datastoreItem xmlns:ds="http://schemas.openxmlformats.org/officeDocument/2006/customXml" ds:itemID="{3DD84A62-020A-4C96-B80D-27799E9BE87D}">
  <ds:schemaRefs>
    <ds:schemaRef ds:uri="http://schemas.microsoft.com/office/2006/metadata/properties"/>
    <ds:schemaRef ds:uri="http://schemas.microsoft.com/office/infopath/2007/PartnerControls"/>
    <ds:schemaRef ds:uri="C9B21BAB-2996-495B-9384-073EC5A3DE65"/>
  </ds:schemaRefs>
</ds:datastoreItem>
</file>

<file path=customXml/itemProps4.xml><?xml version="1.0" encoding="utf-8"?>
<ds:datastoreItem xmlns:ds="http://schemas.openxmlformats.org/officeDocument/2006/customXml" ds:itemID="{FD795DC3-8E13-4BA9-A0B1-69583196B3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SAP_SE_UniAR_Word_long_version_A4.dotx</Template>
  <TotalTime>72</TotalTime>
  <Pages>23</Pages>
  <Words>4668</Words>
  <Characters>26609</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
    </vt:vector>
  </TitlesOfParts>
  <Company>SAP</Company>
  <LinksUpToDate>false</LinksUpToDate>
  <CharactersWithSpaces>31215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Hooper, Suzanne</dc:creator>
  <cp:keywords/>
  <dc:description/>
  <cp:lastModifiedBy>Labonte, Guillaume</cp:lastModifiedBy>
  <cp:revision>26</cp:revision>
  <cp:lastPrinted>2015-12-01T12:48:00Z</cp:lastPrinted>
  <dcterms:created xsi:type="dcterms:W3CDTF">2022-02-10T15:30:00Z</dcterms:created>
  <dcterms:modified xsi:type="dcterms:W3CDTF">2023-04-24T13:30:00Z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0x010100AE395B8CB659964B8E1AA9DD5006AB00</vt:lpwstr>
  </property>
</Properties>
</file>