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71FFC0" w14:textId="58D3CCA2" w:rsidR="00831816" w:rsidRPr="00722647" w:rsidRDefault="00F65C6F" w:rsidP="00831816">
      <w:pPr>
        <w:rPr>
          <w:rFonts w:ascii="Arial" w:hAnsi="Arial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0E7F072A" wp14:editId="688061EB">
            <wp:simplePos x="0" y="0"/>
            <wp:positionH relativeFrom="margin">
              <wp:align>left</wp:align>
            </wp:positionH>
            <wp:positionV relativeFrom="paragraph">
              <wp:posOffset>-494665</wp:posOffset>
            </wp:positionV>
            <wp:extent cx="5828570" cy="1638300"/>
            <wp:effectExtent l="0" t="0" r="127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AP Ariba heade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857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B25E08" w14:textId="77777777" w:rsidR="00F65C6F" w:rsidRDefault="00831816" w:rsidP="00831816">
      <w:pPr>
        <w:rPr>
          <w:rFonts w:ascii="Arial" w:hAnsi="Arial" w:cs="Arial"/>
          <w:b/>
          <w:sz w:val="28"/>
          <w:szCs w:val="28"/>
        </w:rPr>
      </w:pPr>
      <w:bookmarkStart w:id="0" w:name="_Project_Notification_Letter"/>
      <w:bookmarkEnd w:id="0"/>
      <w:r>
        <w:rPr>
          <w:rFonts w:ascii="Arial" w:hAnsi="Arial" w:cs="Arial"/>
          <w:b/>
          <w:sz w:val="28"/>
          <w:szCs w:val="28"/>
        </w:rPr>
        <w:tab/>
      </w:r>
    </w:p>
    <w:p w14:paraId="0DC34600" w14:textId="77777777" w:rsidR="00F65C6F" w:rsidRDefault="00F65C6F" w:rsidP="00831816">
      <w:pPr>
        <w:rPr>
          <w:rFonts w:ascii="Arial" w:hAnsi="Arial" w:cs="Arial"/>
          <w:b/>
          <w:sz w:val="28"/>
          <w:szCs w:val="28"/>
        </w:rPr>
      </w:pPr>
    </w:p>
    <w:p w14:paraId="024E6E04" w14:textId="6FC0E310" w:rsidR="00F65C6F" w:rsidRDefault="00F65C6F" w:rsidP="00831816">
      <w:pPr>
        <w:rPr>
          <w:rFonts w:ascii="Arial" w:hAnsi="Arial" w:cs="Arial"/>
          <w:b/>
          <w:sz w:val="28"/>
          <w:szCs w:val="28"/>
        </w:rPr>
      </w:pPr>
    </w:p>
    <w:p w14:paraId="40DE071B" w14:textId="20DEAE15" w:rsidR="00831816" w:rsidRPr="00F65C6F" w:rsidRDefault="00F65C6F" w:rsidP="00831816">
      <w:pPr>
        <w:rPr>
          <w:rFonts w:cs="Arial"/>
          <w:b/>
          <w:sz w:val="20"/>
          <w:szCs w:val="20"/>
        </w:rPr>
      </w:pPr>
      <w:r w:rsidRPr="00F65C6F">
        <w:rPr>
          <w:rFonts w:cs="Arial"/>
          <w:b/>
        </w:rPr>
        <w:t>Project Notification Letter</w:t>
      </w:r>
      <w:r w:rsidR="00831816" w:rsidRPr="00F65C6F">
        <w:rPr>
          <w:rFonts w:cs="Arial"/>
          <w:b/>
        </w:rPr>
        <w:t xml:space="preserve">           </w:t>
      </w:r>
    </w:p>
    <w:p w14:paraId="522A06E9" w14:textId="77777777" w:rsidR="00F65C6F" w:rsidRDefault="00F65C6F" w:rsidP="00831816">
      <w:pPr>
        <w:spacing w:after="0" w:line="240" w:lineRule="auto"/>
        <w:rPr>
          <w:rFonts w:cs="Arial"/>
        </w:rPr>
      </w:pPr>
    </w:p>
    <w:p w14:paraId="2CCF0188" w14:textId="19C914A7" w:rsidR="00831816" w:rsidRPr="00714D47" w:rsidRDefault="00831816" w:rsidP="00831816">
      <w:pPr>
        <w:spacing w:after="0" w:line="240" w:lineRule="auto"/>
        <w:rPr>
          <w:rFonts w:cs="Arial"/>
        </w:rPr>
      </w:pPr>
      <w:r w:rsidRPr="00714D47">
        <w:rPr>
          <w:rFonts w:cs="Arial"/>
        </w:rPr>
        <w:t xml:space="preserve">Dear </w:t>
      </w:r>
      <w:r w:rsidR="00A46DD0" w:rsidRPr="00714D47">
        <w:rPr>
          <w:rFonts w:cs="Arial"/>
        </w:rPr>
        <w:t>valued supplier</w:t>
      </w:r>
      <w:r w:rsidRPr="00714D47">
        <w:rPr>
          <w:rFonts w:cs="Arial"/>
        </w:rPr>
        <w:t>,</w:t>
      </w:r>
    </w:p>
    <w:p w14:paraId="4DF875D0" w14:textId="77777777" w:rsidR="00C40BA8" w:rsidRDefault="00B940A1" w:rsidP="00C40BA8">
      <w:r w:rsidRPr="00714D47">
        <w:br/>
      </w:r>
      <w:r w:rsidR="0083658C" w:rsidRPr="00714D47">
        <w:t>We are committed to driving improvement through innovation, and are</w:t>
      </w:r>
      <w:r w:rsidR="002F0380" w:rsidRPr="00714D47">
        <w:t xml:space="preserve"> pleased to be connecting our Severn Trent buyers and suppliers </w:t>
      </w:r>
      <w:r w:rsidRPr="00714D47">
        <w:t xml:space="preserve">via a robust and streamlined </w:t>
      </w:r>
      <w:r w:rsidR="002F0380" w:rsidRPr="00714D47">
        <w:t>procurement solution powered by SAP Ariba.</w:t>
      </w:r>
    </w:p>
    <w:p w14:paraId="389CC24C" w14:textId="1F5C5A14" w:rsidR="00831816" w:rsidRPr="00FE269D" w:rsidRDefault="00831816" w:rsidP="00FE269D">
      <w:pPr>
        <w:numPr>
          <w:ilvl w:val="0"/>
          <w:numId w:val="1"/>
        </w:numPr>
        <w:shd w:val="clear" w:color="auto" w:fill="FFC000"/>
        <w:spacing w:after="0" w:line="240" w:lineRule="auto"/>
        <w:contextualSpacing/>
        <w:rPr>
          <w:rFonts w:eastAsia="Times New Roman" w:cs="Arial"/>
          <w:b/>
          <w:color w:val="003E52"/>
          <w:sz w:val="24"/>
          <w:szCs w:val="24"/>
        </w:rPr>
      </w:pPr>
      <w:r w:rsidRPr="00FE269D">
        <w:rPr>
          <w:rFonts w:eastAsia="Times New Roman" w:cs="Arial"/>
          <w:b/>
          <w:color w:val="003E52"/>
          <w:sz w:val="24"/>
          <w:szCs w:val="24"/>
        </w:rPr>
        <w:t xml:space="preserve">What does this mean for </w:t>
      </w:r>
      <w:r w:rsidR="00B940A1" w:rsidRPr="00FE269D">
        <w:rPr>
          <w:rFonts w:eastAsia="Times New Roman" w:cs="Arial"/>
          <w:b/>
          <w:color w:val="003E52"/>
          <w:sz w:val="24"/>
          <w:szCs w:val="24"/>
        </w:rPr>
        <w:t>you</w:t>
      </w:r>
      <w:r w:rsidRPr="00FE269D">
        <w:rPr>
          <w:rFonts w:eastAsia="Times New Roman" w:cs="Arial"/>
          <w:b/>
          <w:color w:val="003E52"/>
          <w:sz w:val="24"/>
          <w:szCs w:val="24"/>
        </w:rPr>
        <w:t>?</w:t>
      </w:r>
    </w:p>
    <w:p w14:paraId="3A600C02" w14:textId="3C72EA96" w:rsidR="00CA421A" w:rsidRPr="00714D47" w:rsidRDefault="00714D47" w:rsidP="00831816">
      <w:pPr>
        <w:spacing w:after="0" w:line="240" w:lineRule="auto"/>
        <w:ind w:left="720"/>
        <w:contextualSpacing/>
        <w:rPr>
          <w:rFonts w:eastAsia="Times New Roman" w:cs="Arial"/>
        </w:rPr>
      </w:pPr>
      <w:r w:rsidRPr="00CA421A">
        <w:rPr>
          <w:b/>
          <w:bCs/>
        </w:rPr>
        <w:t xml:space="preserve">We’re </w:t>
      </w:r>
      <w:r w:rsidR="00F43376" w:rsidRPr="00CA421A">
        <w:rPr>
          <w:b/>
          <w:bCs/>
        </w:rPr>
        <w:t xml:space="preserve">phasing out the processing of paper and manually transmitted documents, and </w:t>
      </w:r>
      <w:r w:rsidRPr="00CA421A">
        <w:rPr>
          <w:b/>
          <w:bCs/>
        </w:rPr>
        <w:t>inviting our suppliers to register on the Sap Ariba Network</w:t>
      </w:r>
      <w:r>
        <w:t xml:space="preserve">. </w:t>
      </w:r>
      <w:r w:rsidRPr="00714D47">
        <w:rPr>
          <w:rFonts w:cs="Arial"/>
          <w:shd w:val="clear" w:color="auto" w:fill="FFFFFF"/>
        </w:rPr>
        <w:t>Once registered</w:t>
      </w:r>
      <w:r>
        <w:rPr>
          <w:rFonts w:cs="Arial"/>
          <w:shd w:val="clear" w:color="auto" w:fill="FFFFFF"/>
        </w:rPr>
        <w:t xml:space="preserve">, you will be able to </w:t>
      </w:r>
      <w:r w:rsidRPr="00714D47">
        <w:rPr>
          <w:rFonts w:cs="Arial"/>
          <w:shd w:val="clear" w:color="auto" w:fill="FFFFFF"/>
        </w:rPr>
        <w:t>participate in tenders, and exchange transactions such as Purchase Orders, invoices and other such related data</w:t>
      </w:r>
      <w:r>
        <w:rPr>
          <w:rFonts w:cs="Arial"/>
          <w:shd w:val="clear" w:color="auto" w:fill="FFFFFF"/>
        </w:rPr>
        <w:t>. The SAP Ariba Network brings our suppliers many benefits including working together more efficiently with our buyers, and being able to discover new business opp</w:t>
      </w:r>
      <w:r w:rsidR="00900142">
        <w:rPr>
          <w:rFonts w:cs="Arial"/>
          <w:shd w:val="clear" w:color="auto" w:fill="FFFFFF"/>
        </w:rPr>
        <w:t>ortunities</w:t>
      </w:r>
      <w:r w:rsidR="00831816" w:rsidRPr="00714D47">
        <w:rPr>
          <w:rFonts w:eastAsia="Times New Roman" w:cs="Arial"/>
        </w:rPr>
        <w:t>.</w:t>
      </w:r>
    </w:p>
    <w:p w14:paraId="79E955B2" w14:textId="77777777" w:rsidR="00831816" w:rsidRPr="00714D47" w:rsidRDefault="00831816" w:rsidP="00831816">
      <w:pPr>
        <w:spacing w:after="0" w:line="240" w:lineRule="auto"/>
        <w:ind w:left="720"/>
        <w:contextualSpacing/>
        <w:rPr>
          <w:rFonts w:eastAsia="Times New Roman" w:cs="Arial"/>
        </w:rPr>
      </w:pPr>
    </w:p>
    <w:p w14:paraId="07897764" w14:textId="77777777" w:rsidR="00831816" w:rsidRPr="00FE269D" w:rsidRDefault="00831816" w:rsidP="00FE269D">
      <w:pPr>
        <w:numPr>
          <w:ilvl w:val="0"/>
          <w:numId w:val="1"/>
        </w:numPr>
        <w:shd w:val="clear" w:color="auto" w:fill="FFC000"/>
        <w:spacing w:after="0" w:line="240" w:lineRule="auto"/>
        <w:contextualSpacing/>
        <w:rPr>
          <w:rFonts w:eastAsia="Times New Roman" w:cs="Arial"/>
          <w:color w:val="003E52"/>
          <w:sz w:val="24"/>
          <w:szCs w:val="24"/>
        </w:rPr>
      </w:pPr>
      <w:r w:rsidRPr="00FE269D">
        <w:rPr>
          <w:rFonts w:eastAsia="Times New Roman" w:cs="Arial"/>
          <w:b/>
          <w:color w:val="003E52"/>
          <w:sz w:val="24"/>
          <w:szCs w:val="24"/>
        </w:rPr>
        <w:t>Is there a cost associated with this initiative?</w:t>
      </w:r>
    </w:p>
    <w:p w14:paraId="42B29EDA" w14:textId="681551F1" w:rsidR="00831816" w:rsidRPr="00714D47" w:rsidRDefault="00EA707F" w:rsidP="00CA421A">
      <w:pPr>
        <w:ind w:left="720"/>
        <w:rPr>
          <w:rFonts w:eastAsia="Times New Roman" w:cs="Arial"/>
        </w:rPr>
      </w:pPr>
      <w:r w:rsidRPr="008107B3">
        <w:t>Suppliers new to the Ariba Network generally start transacting for free, though based on the volume of transactions you do with S</w:t>
      </w:r>
      <w:r>
        <w:t>evern Trent</w:t>
      </w:r>
      <w:r w:rsidRPr="008107B3">
        <w:t xml:space="preserve">, as well as with other buyers on the Network – there may eventually be fees associated with your use. These fees will be billed by and payable to Ariba. </w:t>
      </w:r>
      <w:r w:rsidR="00831816" w:rsidRPr="00714D47">
        <w:rPr>
          <w:rFonts w:cs="Arial"/>
        </w:rPr>
        <w:t xml:space="preserve">To learn more please visit </w:t>
      </w:r>
      <w:hyperlink r:id="rId8" w:history="1">
        <w:r w:rsidR="00831816" w:rsidRPr="00714D47">
          <w:rPr>
            <w:rStyle w:val="Hyperlink"/>
            <w:rFonts w:cs="Arial"/>
            <w:b/>
          </w:rPr>
          <w:t>SAP Ariba Subscriptions and Pricing.</w:t>
        </w:r>
      </w:hyperlink>
    </w:p>
    <w:p w14:paraId="5984DDFF" w14:textId="77777777" w:rsidR="00831816" w:rsidRPr="00FE269D" w:rsidRDefault="00831816" w:rsidP="00FE269D">
      <w:pPr>
        <w:numPr>
          <w:ilvl w:val="0"/>
          <w:numId w:val="1"/>
        </w:numPr>
        <w:shd w:val="clear" w:color="auto" w:fill="FFC000"/>
        <w:spacing w:after="0" w:line="240" w:lineRule="auto"/>
        <w:contextualSpacing/>
        <w:rPr>
          <w:rFonts w:eastAsia="Times New Roman" w:cs="Arial"/>
          <w:b/>
          <w:color w:val="003E52"/>
          <w:sz w:val="24"/>
          <w:szCs w:val="24"/>
        </w:rPr>
      </w:pPr>
      <w:r w:rsidRPr="00FE269D">
        <w:rPr>
          <w:rFonts w:eastAsia="Times New Roman" w:cs="Arial"/>
          <w:b/>
          <w:color w:val="003E52"/>
          <w:sz w:val="24"/>
          <w:szCs w:val="24"/>
        </w:rPr>
        <w:t>When will this take effect?</w:t>
      </w:r>
    </w:p>
    <w:p w14:paraId="11DBE87E" w14:textId="14F56FA2" w:rsidR="00CA421A" w:rsidRPr="00714D47" w:rsidRDefault="00F43376" w:rsidP="00FE269D">
      <w:pPr>
        <w:spacing w:after="0" w:line="240" w:lineRule="auto"/>
        <w:ind w:left="720"/>
        <w:contextualSpacing/>
        <w:rPr>
          <w:rFonts w:eastAsia="Times New Roman" w:cs="Arial"/>
          <w:b/>
        </w:rPr>
      </w:pPr>
      <w:r>
        <w:rPr>
          <w:rFonts w:eastAsia="Times New Roman" w:cs="Arial"/>
        </w:rPr>
        <w:t>We are already starting to send out onboarding invites to our suppliers asking them to register on the SAP Ariba Network, so please look out for your email</w:t>
      </w:r>
      <w:r w:rsidR="00FE269D">
        <w:rPr>
          <w:rFonts w:eastAsia="Times New Roman" w:cs="Arial"/>
        </w:rPr>
        <w:t xml:space="preserve"> (check your junk/spam box)</w:t>
      </w:r>
      <w:r>
        <w:rPr>
          <w:rFonts w:eastAsia="Times New Roman" w:cs="Arial"/>
        </w:rPr>
        <w:t xml:space="preserve">. </w:t>
      </w:r>
      <w:r w:rsidR="00831816" w:rsidRPr="00714D47">
        <w:rPr>
          <w:rFonts w:eastAsia="Times New Roman" w:cs="Arial"/>
        </w:rPr>
        <w:t xml:space="preserve">In the coming weeks, Ariba will send you important communications and instruction for joining the Ariba Network. This includes establishing a trading relationship with </w:t>
      </w:r>
      <w:r>
        <w:rPr>
          <w:rFonts w:eastAsia="Times New Roman" w:cs="Arial"/>
        </w:rPr>
        <w:t>Severn Trent</w:t>
      </w:r>
      <w:r w:rsidR="00831816" w:rsidRPr="00714D47">
        <w:rPr>
          <w:rFonts w:eastAsia="Times New Roman" w:cs="Arial"/>
        </w:rPr>
        <w:t xml:space="preserve"> on the Ariba Network and configuring your Ariba Network account. </w:t>
      </w:r>
    </w:p>
    <w:p w14:paraId="5591C2F7" w14:textId="77777777" w:rsidR="00831816" w:rsidRPr="00714D47" w:rsidRDefault="00831816" w:rsidP="00831816">
      <w:pPr>
        <w:spacing w:after="0" w:line="240" w:lineRule="auto"/>
        <w:rPr>
          <w:rFonts w:eastAsia="Times New Roman" w:cs="Arial"/>
        </w:rPr>
      </w:pPr>
    </w:p>
    <w:p w14:paraId="53F1577E" w14:textId="76ECFF5A" w:rsidR="00831816" w:rsidRPr="00FE269D" w:rsidRDefault="00831816" w:rsidP="00FE269D">
      <w:pPr>
        <w:numPr>
          <w:ilvl w:val="0"/>
          <w:numId w:val="1"/>
        </w:numPr>
        <w:shd w:val="clear" w:color="auto" w:fill="FFC000"/>
        <w:spacing w:after="0" w:line="240" w:lineRule="auto"/>
        <w:contextualSpacing/>
        <w:rPr>
          <w:rFonts w:eastAsia="Times New Roman" w:cs="Arial"/>
          <w:color w:val="003E52"/>
          <w:sz w:val="24"/>
          <w:szCs w:val="24"/>
        </w:rPr>
      </w:pPr>
      <w:r w:rsidRPr="00FE269D">
        <w:rPr>
          <w:rFonts w:eastAsia="Times New Roman" w:cs="Arial"/>
          <w:b/>
          <w:color w:val="003E52"/>
          <w:sz w:val="24"/>
          <w:szCs w:val="24"/>
        </w:rPr>
        <w:t xml:space="preserve">How can you learn more about </w:t>
      </w:r>
      <w:r w:rsidR="00A46DD0" w:rsidRPr="00FE269D">
        <w:rPr>
          <w:rFonts w:eastAsia="Times New Roman" w:cs="Arial"/>
          <w:b/>
          <w:color w:val="003E52"/>
          <w:sz w:val="24"/>
          <w:szCs w:val="24"/>
        </w:rPr>
        <w:t>our Severn Trent</w:t>
      </w:r>
      <w:r w:rsidRPr="00FE269D">
        <w:rPr>
          <w:rFonts w:eastAsia="Times New Roman" w:cs="Arial"/>
          <w:b/>
          <w:color w:val="003E52"/>
          <w:sz w:val="24"/>
          <w:szCs w:val="24"/>
        </w:rPr>
        <w:t xml:space="preserve"> and SAP Ariba partnership? </w:t>
      </w:r>
    </w:p>
    <w:p w14:paraId="6CB66DD6" w14:textId="07F09CEF" w:rsidR="00831816" w:rsidRDefault="00831816" w:rsidP="00831816">
      <w:pPr>
        <w:spacing w:after="0" w:line="240" w:lineRule="auto"/>
        <w:ind w:left="720"/>
        <w:contextualSpacing/>
        <w:rPr>
          <w:rFonts w:eastAsia="Times New Roman" w:cs="Arial"/>
        </w:rPr>
      </w:pPr>
      <w:r w:rsidRPr="00CA421A">
        <w:rPr>
          <w:rFonts w:eastAsia="Times New Roman" w:cs="Arial"/>
          <w:b/>
          <w:bCs/>
        </w:rPr>
        <w:t>You can learn more about this initiative by registering for a web-based supplier summit</w:t>
      </w:r>
      <w:r w:rsidR="00A46DD0" w:rsidRPr="00714D47">
        <w:rPr>
          <w:rFonts w:eastAsia="Times New Roman" w:cs="Arial"/>
        </w:rPr>
        <w:t xml:space="preserve"> (details below)</w:t>
      </w:r>
      <w:r w:rsidRPr="00714D47">
        <w:rPr>
          <w:rFonts w:eastAsia="Times New Roman" w:cs="Arial"/>
        </w:rPr>
        <w:t>. Attendance is highly encouraged as you will have the opportunity to participate in a live Q&amp;A with experts from both SAP Ariba and</w:t>
      </w:r>
      <w:r w:rsidR="00A46DD0" w:rsidRPr="00714D47">
        <w:rPr>
          <w:rFonts w:eastAsia="Times New Roman" w:cs="Arial"/>
        </w:rPr>
        <w:t xml:space="preserve"> Severn Trent</w:t>
      </w:r>
      <w:r w:rsidRPr="00714D47">
        <w:rPr>
          <w:rFonts w:eastAsia="Times New Roman" w:cs="Arial"/>
        </w:rPr>
        <w:t>.</w:t>
      </w:r>
    </w:p>
    <w:p w14:paraId="34C13FA9" w14:textId="77777777" w:rsidR="00C40BA8" w:rsidRDefault="00C40BA8" w:rsidP="00831816">
      <w:pPr>
        <w:spacing w:after="0" w:line="240" w:lineRule="auto"/>
        <w:ind w:left="720"/>
        <w:contextualSpacing/>
        <w:rPr>
          <w:rFonts w:eastAsia="Times New Roman" w:cs="Arial"/>
        </w:rPr>
      </w:pPr>
    </w:p>
    <w:p w14:paraId="4707179E" w14:textId="77777777" w:rsidR="00C40BA8" w:rsidRPr="00714D47" w:rsidRDefault="00C40BA8" w:rsidP="00831816">
      <w:pPr>
        <w:spacing w:after="0" w:line="240" w:lineRule="auto"/>
        <w:ind w:left="720"/>
        <w:contextualSpacing/>
        <w:rPr>
          <w:rFonts w:eastAsia="Times New Roman" w:cs="Arial"/>
        </w:rPr>
      </w:pPr>
    </w:p>
    <w:tbl>
      <w:tblPr>
        <w:tblW w:w="9635" w:type="dxa"/>
        <w:jc w:val="center"/>
        <w:tblLook w:val="04A0" w:firstRow="1" w:lastRow="0" w:firstColumn="1" w:lastColumn="0" w:noHBand="0" w:noVBand="1"/>
      </w:tblPr>
      <w:tblGrid>
        <w:gridCol w:w="2483"/>
        <w:gridCol w:w="1960"/>
        <w:gridCol w:w="2596"/>
        <w:gridCol w:w="2596"/>
      </w:tblGrid>
      <w:tr w:rsidR="00831816" w:rsidRPr="00B50D75" w14:paraId="16B2BD76" w14:textId="77777777" w:rsidTr="00FE269D">
        <w:trPr>
          <w:trHeight w:val="230"/>
          <w:jc w:val="center"/>
        </w:trPr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E52"/>
            <w:vAlign w:val="center"/>
          </w:tcPr>
          <w:p w14:paraId="0857B141" w14:textId="77777777" w:rsidR="00831816" w:rsidRPr="00B50D75" w:rsidRDefault="00831816" w:rsidP="001A2F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Summit Title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E52"/>
            <w:noWrap/>
            <w:vAlign w:val="center"/>
            <w:hideMark/>
          </w:tcPr>
          <w:p w14:paraId="2737B387" w14:textId="77777777" w:rsidR="00831816" w:rsidRPr="00B50D75" w:rsidRDefault="00831816" w:rsidP="001A2F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B50D7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Date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3E52"/>
            <w:noWrap/>
            <w:vAlign w:val="center"/>
            <w:hideMark/>
          </w:tcPr>
          <w:p w14:paraId="1EEEFC44" w14:textId="77777777" w:rsidR="00831816" w:rsidRPr="00B50D75" w:rsidRDefault="00831816" w:rsidP="001A2F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B50D7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Time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3E52"/>
            <w:noWrap/>
            <w:vAlign w:val="center"/>
            <w:hideMark/>
          </w:tcPr>
          <w:p w14:paraId="51507559" w14:textId="77777777" w:rsidR="00831816" w:rsidRPr="00B50D75" w:rsidRDefault="00831816" w:rsidP="001A2F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B50D7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Registration</w:t>
            </w:r>
          </w:p>
        </w:tc>
      </w:tr>
      <w:tr w:rsidR="00831816" w:rsidRPr="00B50D75" w14:paraId="14512766" w14:textId="77777777" w:rsidTr="00C40BA8">
        <w:trPr>
          <w:trHeight w:val="617"/>
          <w:jc w:val="center"/>
        </w:trPr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B2172" w14:textId="5F2E677A" w:rsidR="00831816" w:rsidRPr="00B50D75" w:rsidRDefault="00C40BA8" w:rsidP="001A2F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Severn Trent</w:t>
            </w:r>
            <w:r w:rsidR="00831816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 xml:space="preserve"> Supplier Summit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EFA7D" w14:textId="57252BE1" w:rsidR="00831816" w:rsidRPr="00B50D75" w:rsidRDefault="00C40BA8" w:rsidP="001A2F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9 November 2020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C72B7" w14:textId="42E468AC" w:rsidR="00831816" w:rsidRPr="00B50D75" w:rsidRDefault="00C40BA8" w:rsidP="001A2F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10</w:t>
            </w:r>
            <w:r w:rsidR="00831816" w:rsidRPr="00B50D75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 xml:space="preserve">:00- 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11</w:t>
            </w:r>
            <w:r w:rsidR="00831816" w:rsidRPr="00B50D75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 xml:space="preserve">:00 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9A023" w14:textId="766D8658" w:rsidR="00831816" w:rsidRPr="00B50D75" w:rsidRDefault="00965BE2" w:rsidP="001A2F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u w:val="single"/>
              </w:rPr>
            </w:pPr>
            <w:hyperlink r:id="rId9" w:history="1">
              <w:r w:rsidR="00831816" w:rsidRPr="00965BE2">
                <w:rPr>
                  <w:rStyle w:val="Hyperlink"/>
                  <w:rFonts w:ascii="Arial" w:eastAsia="Times New Roman" w:hAnsi="Arial" w:cs="Arial"/>
                  <w:b/>
                  <w:sz w:val="18"/>
                  <w:szCs w:val="18"/>
                </w:rPr>
                <w:t>Register</w:t>
              </w:r>
            </w:hyperlink>
          </w:p>
        </w:tc>
      </w:tr>
    </w:tbl>
    <w:p w14:paraId="15EB21BF" w14:textId="77777777" w:rsidR="00831816" w:rsidRDefault="00831816" w:rsidP="00831816">
      <w:pPr>
        <w:autoSpaceDE w:val="0"/>
        <w:autoSpaceDN w:val="0"/>
        <w:adjustRightInd w:val="0"/>
        <w:spacing w:after="0" w:line="240" w:lineRule="auto"/>
      </w:pPr>
    </w:p>
    <w:p w14:paraId="0B8C9277" w14:textId="2C999076" w:rsidR="00831816" w:rsidRPr="00CA421A" w:rsidRDefault="00831816" w:rsidP="00831816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CA421A">
        <w:rPr>
          <w:rFonts w:eastAsia="Times New Roman" w:cs="Arial"/>
        </w:rPr>
        <w:t xml:space="preserve">We believe this shift will strengthen our business relationship and allow for more </w:t>
      </w:r>
      <w:r w:rsidR="00C40BA8">
        <w:rPr>
          <w:rFonts w:eastAsia="Times New Roman" w:cs="Arial"/>
        </w:rPr>
        <w:t>effective</w:t>
      </w:r>
      <w:r w:rsidRPr="00CA421A">
        <w:rPr>
          <w:rFonts w:eastAsia="Times New Roman" w:cs="Arial"/>
        </w:rPr>
        <w:t xml:space="preserve"> collaboration and purchasing capabilities</w:t>
      </w:r>
      <w:r w:rsidRPr="00CA421A">
        <w:rPr>
          <w:rFonts w:cs="Arial"/>
        </w:rPr>
        <w:t xml:space="preserve">. If you are not the correct </w:t>
      </w:r>
      <w:r w:rsidRPr="00CA421A">
        <w:rPr>
          <w:rFonts w:cs="Arial"/>
          <w:color w:val="000000" w:themeColor="text1"/>
        </w:rPr>
        <w:t xml:space="preserve">recipient or have </w:t>
      </w:r>
      <w:r w:rsidR="00A46DD0" w:rsidRPr="00CA421A">
        <w:rPr>
          <w:rFonts w:cs="Arial"/>
          <w:color w:val="000000" w:themeColor="text1"/>
        </w:rPr>
        <w:t xml:space="preserve">any </w:t>
      </w:r>
      <w:r w:rsidRPr="00CA421A">
        <w:rPr>
          <w:rFonts w:cs="Arial"/>
          <w:color w:val="000000" w:themeColor="text1"/>
        </w:rPr>
        <w:t xml:space="preserve">questions, please contact </w:t>
      </w:r>
      <w:r w:rsidR="00A46DD0" w:rsidRPr="00CA421A">
        <w:rPr>
          <w:rFonts w:cs="Arial"/>
          <w:color w:val="000000" w:themeColor="text1"/>
        </w:rPr>
        <w:t>our</w:t>
      </w:r>
      <w:r w:rsidRPr="00CA421A">
        <w:rPr>
          <w:rFonts w:cs="Arial"/>
          <w:color w:val="000000" w:themeColor="text1"/>
        </w:rPr>
        <w:t xml:space="preserve"> Supp</w:t>
      </w:r>
      <w:r w:rsidRPr="00CA421A">
        <w:rPr>
          <w:rFonts w:cs="Arial"/>
        </w:rPr>
        <w:t xml:space="preserve">lier Enablement Team at </w:t>
      </w:r>
      <w:r w:rsidR="00A46DD0" w:rsidRPr="00CA421A">
        <w:rPr>
          <w:rFonts w:cs="Arial"/>
          <w:b/>
          <w:bCs/>
        </w:rPr>
        <w:t>SupplierEnablement@severntrent.co.uk</w:t>
      </w:r>
      <w:r w:rsidRPr="00CA421A">
        <w:rPr>
          <w:rFonts w:cs="Arial"/>
        </w:rPr>
        <w:t xml:space="preserve">. </w:t>
      </w:r>
    </w:p>
    <w:p w14:paraId="2ADB8778" w14:textId="74CE4944" w:rsidR="00831816" w:rsidRDefault="00831816" w:rsidP="0083181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8DDBBD4" w14:textId="5D7B6CE2" w:rsidR="00C40BA8" w:rsidRDefault="00C40BA8" w:rsidP="0083181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30D1522" w14:textId="77777777" w:rsidR="00C40BA8" w:rsidRDefault="00C40BA8" w:rsidP="0083181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8535262" w14:textId="77777777" w:rsidR="00831816" w:rsidRPr="00FE269D" w:rsidRDefault="00831816" w:rsidP="00831816">
      <w:pPr>
        <w:spacing w:after="0" w:line="240" w:lineRule="auto"/>
        <w:rPr>
          <w:rFonts w:cs="Arial"/>
          <w:b/>
          <w:bCs/>
          <w:color w:val="003E52"/>
        </w:rPr>
      </w:pPr>
      <w:r w:rsidRPr="00FE269D">
        <w:rPr>
          <w:rFonts w:cs="Arial"/>
          <w:b/>
          <w:bCs/>
          <w:color w:val="003E52"/>
        </w:rPr>
        <w:t>Kind Regards,</w:t>
      </w:r>
    </w:p>
    <w:p w14:paraId="304E5E36" w14:textId="77777777" w:rsidR="00C40BA8" w:rsidRDefault="00FE269D" w:rsidP="00C40BA8">
      <w:pPr>
        <w:spacing w:after="0" w:line="240" w:lineRule="auto"/>
        <w:rPr>
          <w:rFonts w:cs="Arial"/>
          <w:b/>
          <w:bCs/>
          <w:i/>
          <w:color w:val="003E52"/>
          <w:sz w:val="24"/>
          <w:szCs w:val="24"/>
        </w:rPr>
      </w:pPr>
      <w:r w:rsidRPr="00FE269D">
        <w:rPr>
          <w:rFonts w:cs="Arial"/>
          <w:b/>
          <w:bCs/>
          <w:i/>
          <w:color w:val="003E52"/>
          <w:sz w:val="24"/>
          <w:szCs w:val="24"/>
        </w:rPr>
        <w:t>The Supplier</w:t>
      </w:r>
      <w:r w:rsidR="00831816" w:rsidRPr="00FE269D">
        <w:rPr>
          <w:rFonts w:cs="Arial"/>
          <w:b/>
          <w:bCs/>
          <w:i/>
          <w:color w:val="003E52"/>
          <w:sz w:val="24"/>
          <w:szCs w:val="24"/>
        </w:rPr>
        <w:t xml:space="preserve"> Enablement Team</w:t>
      </w:r>
    </w:p>
    <w:p w14:paraId="2E73B546" w14:textId="0E8C1D57" w:rsidR="00FE269D" w:rsidRPr="00FE269D" w:rsidRDefault="00FE269D" w:rsidP="00C40BA8">
      <w:pPr>
        <w:spacing w:after="0" w:line="240" w:lineRule="auto"/>
        <w:rPr>
          <w:rFonts w:cs="Arial"/>
          <w:b/>
          <w:bCs/>
          <w:iCs/>
          <w:color w:val="003E52"/>
        </w:rPr>
      </w:pPr>
      <w:r w:rsidRPr="00FE269D">
        <w:rPr>
          <w:rFonts w:cs="Arial"/>
          <w:b/>
          <w:bCs/>
          <w:iCs/>
          <w:color w:val="003E52"/>
        </w:rPr>
        <w:t>Severn Trent</w:t>
      </w:r>
    </w:p>
    <w:p w14:paraId="438ABB5C" w14:textId="77777777" w:rsidR="00831816" w:rsidRPr="00421298" w:rsidRDefault="00831816" w:rsidP="00831816">
      <w:pPr>
        <w:spacing w:before="80" w:after="0" w:line="240" w:lineRule="auto"/>
        <w:ind w:left="360"/>
        <w:rPr>
          <w:rFonts w:ascii="Arial" w:eastAsiaTheme="minorHAnsi" w:hAnsi="Arial" w:cs="Arial"/>
          <w:sz w:val="20"/>
          <w:szCs w:val="20"/>
          <w:lang w:eastAsia="en-US"/>
        </w:rPr>
      </w:pPr>
    </w:p>
    <w:p w14:paraId="3C4297BB" w14:textId="77777777" w:rsidR="00831816" w:rsidRPr="00421298" w:rsidRDefault="00831816" w:rsidP="00831816">
      <w:pPr>
        <w:spacing w:before="80" w:after="0" w:line="240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p w14:paraId="1B6A07AB" w14:textId="77777777" w:rsidR="00831816" w:rsidRDefault="00831816" w:rsidP="00831816">
      <w:pPr>
        <w:rPr>
          <w:rFonts w:ascii="Arial" w:eastAsia="Times New Roman" w:hAnsi="Arial" w:cs="Arial"/>
          <w:sz w:val="18"/>
          <w:szCs w:val="18"/>
          <w:lang w:eastAsia="en-US"/>
        </w:rPr>
      </w:pPr>
    </w:p>
    <w:p w14:paraId="4DB4EB1C" w14:textId="77777777" w:rsidR="00831816" w:rsidRDefault="00831816" w:rsidP="00831816">
      <w:pPr>
        <w:rPr>
          <w:rFonts w:ascii="Arial" w:eastAsia="Times New Roman" w:hAnsi="Arial" w:cs="Arial"/>
          <w:sz w:val="18"/>
          <w:szCs w:val="18"/>
          <w:lang w:eastAsia="en-US"/>
        </w:rPr>
      </w:pPr>
    </w:p>
    <w:p w14:paraId="30AC6FA8" w14:textId="77777777" w:rsidR="00831816" w:rsidRDefault="00831816" w:rsidP="00831816">
      <w:pPr>
        <w:rPr>
          <w:rFonts w:ascii="Arial" w:eastAsia="Times New Roman" w:hAnsi="Arial" w:cs="Arial"/>
          <w:sz w:val="18"/>
          <w:szCs w:val="18"/>
          <w:lang w:eastAsia="en-US"/>
        </w:rPr>
      </w:pPr>
    </w:p>
    <w:sectPr w:rsidR="00831816" w:rsidSect="00422BD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8C8C28" w14:textId="77777777" w:rsidR="00FE269D" w:rsidRDefault="00FE269D">
      <w:pPr>
        <w:spacing w:after="0" w:line="240" w:lineRule="auto"/>
      </w:pPr>
      <w:r>
        <w:separator/>
      </w:r>
    </w:p>
  </w:endnote>
  <w:endnote w:type="continuationSeparator" w:id="0">
    <w:p w14:paraId="6AF77EC4" w14:textId="77777777" w:rsidR="00FE269D" w:rsidRDefault="00FE2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B3FCBF" w14:textId="77777777" w:rsidR="00C40BA8" w:rsidRDefault="00C40B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F31B8B" w14:textId="77777777" w:rsidR="00FE269D" w:rsidRPr="0036626B" w:rsidRDefault="00FE269D" w:rsidP="001A2FC8">
    <w:pPr>
      <w:tabs>
        <w:tab w:val="right" w:pos="9498"/>
      </w:tabs>
      <w:jc w:val="center"/>
      <w:rPr>
        <w:rFonts w:ascii="Arial" w:eastAsia="Calibri" w:hAnsi="Arial" w:cs="Times New Roman"/>
        <w:sz w:val="18"/>
        <w:lang w:eastAsia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4E9FB9" w14:textId="77777777" w:rsidR="00C40BA8" w:rsidRDefault="00C40B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392903" w14:textId="77777777" w:rsidR="00FE269D" w:rsidRDefault="00FE269D">
      <w:pPr>
        <w:spacing w:after="0" w:line="240" w:lineRule="auto"/>
      </w:pPr>
      <w:r>
        <w:separator/>
      </w:r>
    </w:p>
  </w:footnote>
  <w:footnote w:type="continuationSeparator" w:id="0">
    <w:p w14:paraId="1DB81A85" w14:textId="77777777" w:rsidR="00FE269D" w:rsidRDefault="00FE2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1CE92F" w14:textId="77777777" w:rsidR="00C40BA8" w:rsidRDefault="00C40B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3B0C63" w14:textId="4CBD6125" w:rsidR="00FE269D" w:rsidRPr="00AD5068" w:rsidRDefault="00FE269D" w:rsidP="001A2FC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844B192" wp14:editId="5216F2A2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94dd4d6b81b1cddac4a37061" descr="{&quot;HashCode&quot;:-665124882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2D362C2" w14:textId="040BAAA6" w:rsidR="00FE269D" w:rsidRPr="000F4E2A" w:rsidRDefault="00FE269D" w:rsidP="000F4E2A">
                          <w:pPr>
                            <w:spacing w:after="0"/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</w:pPr>
                          <w:r w:rsidRPr="000F4E2A"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  <w:t>ST Classification: UNMARKED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44B192" id="_x0000_t202" coordsize="21600,21600" o:spt="202" path="m,l,21600r21600,l21600,xe">
              <v:stroke joinstyle="miter"/>
              <v:path gradientshapeok="t" o:connecttype="rect"/>
            </v:shapetype>
            <v:shape id="MSIPCM94dd4d6b81b1cddac4a37061" o:spid="_x0000_s1026" type="#_x0000_t202" alt="{&quot;HashCode&quot;:-665124882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" o:allowincell="f" filled="f" stroked="f" strokeweight=".5pt">
              <v:textbox inset="20pt,0,,0">
                <w:txbxContent>
                  <w:p w14:paraId="02D362C2" w14:textId="040BAAA6" w:rsidR="00FE269D" w:rsidRPr="000F4E2A" w:rsidRDefault="00FE269D" w:rsidP="000F4E2A">
                    <w:pPr>
                      <w:spacing w:after="0"/>
                      <w:rPr>
                        <w:rFonts w:ascii="Calibri" w:hAnsi="Calibri"/>
                        <w:color w:val="000000"/>
                        <w:sz w:val="20"/>
                      </w:rPr>
                    </w:pPr>
                    <w:r w:rsidRPr="000F4E2A">
                      <w:rPr>
                        <w:rFonts w:ascii="Calibri" w:hAnsi="Calibri"/>
                        <w:color w:val="000000"/>
                        <w:sz w:val="20"/>
                      </w:rPr>
                      <w:t>ST Classification: UNMARKED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9C803B" w14:textId="77777777" w:rsidR="00C40BA8" w:rsidRDefault="00C40B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315CAC"/>
    <w:multiLevelType w:val="hybridMultilevel"/>
    <w:tmpl w:val="B436F4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7E0136"/>
    <w:multiLevelType w:val="hybridMultilevel"/>
    <w:tmpl w:val="87622E0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816"/>
    <w:rsid w:val="00080453"/>
    <w:rsid w:val="000F4E2A"/>
    <w:rsid w:val="00164C65"/>
    <w:rsid w:val="001A2FC8"/>
    <w:rsid w:val="00260703"/>
    <w:rsid w:val="002F0380"/>
    <w:rsid w:val="00422BD5"/>
    <w:rsid w:val="00552313"/>
    <w:rsid w:val="00714D47"/>
    <w:rsid w:val="00831816"/>
    <w:rsid w:val="0083658C"/>
    <w:rsid w:val="00900142"/>
    <w:rsid w:val="00965BE2"/>
    <w:rsid w:val="009A59C0"/>
    <w:rsid w:val="00A46DD0"/>
    <w:rsid w:val="00B416FB"/>
    <w:rsid w:val="00B940A1"/>
    <w:rsid w:val="00BF464E"/>
    <w:rsid w:val="00C40BA8"/>
    <w:rsid w:val="00CA421A"/>
    <w:rsid w:val="00EA707F"/>
    <w:rsid w:val="00EE6F99"/>
    <w:rsid w:val="00F43376"/>
    <w:rsid w:val="00F65C6F"/>
    <w:rsid w:val="00FE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16C2E81"/>
  <w15:chartTrackingRefBased/>
  <w15:docId w15:val="{DA247C1C-21C4-4F77-8315-EC2B342B1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816"/>
    <w:rPr>
      <w:rFonts w:eastAsiaTheme="minorEastAsia" w:hAnsiTheme="minorHAnsi" w:cstheme="minorBidi"/>
      <w:lang w:val="en-US" w:eastAsia="zh-CN"/>
    </w:rPr>
  </w:style>
  <w:style w:type="paragraph" w:styleId="Heading1">
    <w:name w:val="heading 1"/>
    <w:aliases w:val="Comm Plan Heading"/>
    <w:basedOn w:val="Normal"/>
    <w:next w:val="Normal"/>
    <w:link w:val="Heading1Char"/>
    <w:autoRedefine/>
    <w:uiPriority w:val="9"/>
    <w:qFormat/>
    <w:rsid w:val="00831816"/>
    <w:pPr>
      <w:keepNext/>
      <w:keepLines/>
      <w:shd w:val="clear" w:color="auto" w:fill="F0AB00"/>
      <w:spacing w:before="240" w:after="0" w:line="240" w:lineRule="auto"/>
      <w:jc w:val="both"/>
      <w:outlineLvl w:val="0"/>
    </w:pPr>
    <w:rPr>
      <w:rFonts w:ascii="Arial" w:eastAsiaTheme="majorEastAsia" w:hAnsi="Arial" w:cs="Arial"/>
      <w:b/>
      <w:color w:val="000000" w:themeColor="text1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omm Plan Heading Char"/>
    <w:basedOn w:val="DefaultParagraphFont"/>
    <w:link w:val="Heading1"/>
    <w:uiPriority w:val="9"/>
    <w:rsid w:val="00831816"/>
    <w:rPr>
      <w:rFonts w:ascii="Arial" w:eastAsiaTheme="majorEastAsia" w:hAnsi="Arial" w:cs="Arial"/>
      <w:b/>
      <w:color w:val="000000" w:themeColor="text1"/>
      <w:sz w:val="32"/>
      <w:szCs w:val="32"/>
      <w:shd w:val="clear" w:color="auto" w:fill="F0AB00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8318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1816"/>
    <w:rPr>
      <w:rFonts w:eastAsiaTheme="minorEastAsia" w:hAnsiTheme="minorHAnsi" w:cstheme="minorBidi"/>
      <w:lang w:val="en-US" w:eastAsia="zh-CN"/>
    </w:rPr>
  </w:style>
  <w:style w:type="character" w:styleId="Hyperlink">
    <w:name w:val="Hyperlink"/>
    <w:basedOn w:val="DefaultParagraphFont"/>
    <w:rsid w:val="00831816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0F4E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E2A"/>
    <w:rPr>
      <w:rFonts w:eastAsiaTheme="minorEastAsia" w:hAnsiTheme="minorHAnsi" w:cstheme="minorBidi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C40B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iba.com/ariba-network/ariba-network-for-suppliers/subscriptions-and-pricin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vent.on24.com/wcc/r/2795616/838DEAB02E98E55750FF49A319F3FC7B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Castillo, Veronika</dc:creator>
  <cp:keywords/>
  <dc:description/>
  <cp:lastModifiedBy>Mountford, Ellie-May</cp:lastModifiedBy>
  <cp:revision>5</cp:revision>
  <dcterms:created xsi:type="dcterms:W3CDTF">2020-10-19T16:19:00Z</dcterms:created>
  <dcterms:modified xsi:type="dcterms:W3CDTF">2020-10-26T14:48:00Z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673f16-4d29-45e4-bf06-c4d3e97ecf7c_Enabled">
    <vt:lpwstr>true</vt:lpwstr>
  </property>
  <property fmtid="{D5CDD505-2E9C-101B-9397-08002B2CF9AE}" pid="3" name="MSIP_Label_77673f16-4d29-45e4-bf06-c4d3e97ecf7c_SetDate">
    <vt:lpwstr>2020-10-19T13:37:13Z</vt:lpwstr>
  </property>
  <property fmtid="{D5CDD505-2E9C-101B-9397-08002B2CF9AE}" pid="4" name="MSIP_Label_77673f16-4d29-45e4-bf06-c4d3e97ecf7c_Method">
    <vt:lpwstr>Privileged</vt:lpwstr>
  </property>
  <property fmtid="{D5CDD505-2E9C-101B-9397-08002B2CF9AE}" pid="5" name="MSIP_Label_77673f16-4d29-45e4-bf06-c4d3e97ecf7c_Name">
    <vt:lpwstr>UNMARKED</vt:lpwstr>
  </property>
  <property fmtid="{D5CDD505-2E9C-101B-9397-08002B2CF9AE}" pid="6" name="MSIP_Label_77673f16-4d29-45e4-bf06-c4d3e97ecf7c_SiteId">
    <vt:lpwstr>e15c1e99-7be3-495c-978e-eca7b8ea9f31</vt:lpwstr>
  </property>
  <property fmtid="{D5CDD505-2E9C-101B-9397-08002B2CF9AE}" pid="7" name="MSIP_Label_77673f16-4d29-45e4-bf06-c4d3e97ecf7c_ActionId">
    <vt:lpwstr>e0683c21-e131-4e8f-8560-be37c64b6825</vt:lpwstr>
  </property>
  <property fmtid="{D5CDD505-2E9C-101B-9397-08002B2CF9AE}" pid="8" name="MSIP_Label_77673f16-4d29-45e4-bf06-c4d3e97ecf7c_ContentBits">
    <vt:lpwstr>1</vt:lpwstr>
  </property>
</Properties>
</file>