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34" w:rsidRPr="0085054E" w:rsidRDefault="00167C47">
      <w:pPr>
        <w:rPr>
          <w:rFonts w:ascii="Bookman Old Style" w:hAnsi="Bookman Old Style"/>
          <w:b/>
          <w:color w:val="0000FF"/>
        </w:rPr>
      </w:pPr>
      <w:r w:rsidRPr="00167C47">
        <w:rPr>
          <w:rFonts w:ascii="Century Schoolbook" w:hAnsi="Century Schoolbook"/>
          <w:b/>
          <w:color w:val="0000FF"/>
        </w:rPr>
        <w:t>Advance Ship Notice (DESADV.DELVRY06) material number mapping causing errors when processing IDOC</w:t>
      </w:r>
      <w:r w:rsidR="00DF6E6F" w:rsidRPr="000D58CE">
        <w:rPr>
          <w:rFonts w:ascii="Century Schoolbook" w:hAnsi="Century Schoolbook"/>
          <w:b/>
          <w:color w:val="0000FF"/>
        </w:rPr>
        <w:t>:</w:t>
      </w:r>
    </w:p>
    <w:p w:rsidR="002A6B05" w:rsidRPr="002A6B05" w:rsidRDefault="002A6B05" w:rsidP="002A6B05">
      <w:pPr>
        <w:shd w:val="clear" w:color="auto" w:fill="A8C5EB"/>
        <w:spacing w:after="0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b/>
          <w:bCs/>
          <w:color w:val="333333"/>
        </w:rPr>
        <w:t>Question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CI-9(HF8), Advance Ship Notice (DESADV.DELVRY06) material number mapping causing errors when processing IDOC</w:t>
      </w:r>
      <w:r w:rsidRPr="002A6B05">
        <w:rPr>
          <w:rFonts w:ascii="Bookman Old Style" w:eastAsia="Times New Roman" w:hAnsi="Bookman Old Style" w:cs="Times New Roman"/>
          <w:color w:val="333333"/>
        </w:rPr>
        <w:br/>
      </w:r>
      <w:r w:rsidRPr="002A6B05">
        <w:rPr>
          <w:rFonts w:ascii="Bookman Old Style" w:eastAsia="Times New Roman" w:hAnsi="Bookman Old Style" w:cs="Times New Roman"/>
          <w:color w:val="333333"/>
        </w:rPr>
        <w:br/>
        <w:t xml:space="preserve">Customer had installed CI9 HF8. During initial unit </w:t>
      </w:r>
      <w:proofErr w:type="gramStart"/>
      <w:r w:rsidRPr="002A6B05">
        <w:rPr>
          <w:rFonts w:ascii="Bookman Old Style" w:eastAsia="Times New Roman" w:hAnsi="Bookman Old Style" w:cs="Times New Roman"/>
          <w:color w:val="333333"/>
        </w:rPr>
        <w:t>tests</w:t>
      </w:r>
      <w:proofErr w:type="gramEnd"/>
      <w:r w:rsidRPr="002A6B05">
        <w:rPr>
          <w:rFonts w:ascii="Bookman Old Style" w:eastAsia="Times New Roman" w:hAnsi="Bookman Old Style" w:cs="Times New Roman"/>
          <w:color w:val="333333"/>
        </w:rPr>
        <w:t xml:space="preserve"> there was discovered that when processing inbound Advance Ship Notice translated IDOC will fail in SAP due to the below error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"the material number is longer than the length set"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The field in question is /DELVRY06/IDOC/E1EDL20/E1EDL24/KDMAT.</w:t>
      </w:r>
      <w:r w:rsidRPr="002A6B05">
        <w:rPr>
          <w:rFonts w:ascii="Bookman Old Style" w:eastAsia="Times New Roman" w:hAnsi="Bookman Old Style" w:cs="Times New Roman"/>
          <w:color w:val="333333"/>
        </w:rPr>
        <w:br/>
      </w:r>
      <w:r w:rsidRPr="002A6B05">
        <w:rPr>
          <w:rFonts w:ascii="Bookman Old Style" w:eastAsia="Times New Roman" w:hAnsi="Bookman Old Style" w:cs="Times New Roman"/>
          <w:color w:val="333333"/>
        </w:rPr>
        <w:br/>
        <w:t xml:space="preserve">Value is being populated via RFC call to SAP hence not based on mapping from incoming </w:t>
      </w:r>
      <w:proofErr w:type="spellStart"/>
      <w:r w:rsidRPr="002A6B05">
        <w:rPr>
          <w:rFonts w:ascii="Bookman Old Style" w:eastAsia="Times New Roman" w:hAnsi="Bookman Old Style" w:cs="Times New Roman"/>
          <w:color w:val="333333"/>
        </w:rPr>
        <w:t>cxml</w:t>
      </w:r>
      <w:proofErr w:type="spellEnd"/>
      <w:r w:rsidRPr="002A6B05">
        <w:rPr>
          <w:rFonts w:ascii="Bookman Old Style" w:eastAsia="Times New Roman" w:hAnsi="Bookman Old Style" w:cs="Times New Roman"/>
          <w:color w:val="333333"/>
        </w:rPr>
        <w:t>.</w:t>
      </w:r>
      <w:r w:rsidRPr="002A6B05">
        <w:rPr>
          <w:rFonts w:ascii="Bookman Old Style" w:eastAsia="Times New Roman" w:hAnsi="Bookman Old Style" w:cs="Times New Roman"/>
          <w:color w:val="333333"/>
        </w:rPr>
        <w:br/>
      </w:r>
      <w:r w:rsidRPr="002A6B05">
        <w:rPr>
          <w:rFonts w:ascii="Bookman Old Style" w:eastAsia="Times New Roman" w:hAnsi="Bookman Old Style" w:cs="Times New Roman"/>
          <w:color w:val="333333"/>
        </w:rPr>
        <w:br/>
        <w:t xml:space="preserve">Please </w:t>
      </w:r>
      <w:proofErr w:type="spellStart"/>
      <w:proofErr w:type="gramStart"/>
      <w:r w:rsidRPr="002A6B05">
        <w:rPr>
          <w:rFonts w:ascii="Bookman Old Style" w:eastAsia="Times New Roman" w:hAnsi="Bookman Old Style" w:cs="Times New Roman"/>
          <w:color w:val="333333"/>
        </w:rPr>
        <w:t>advice</w:t>
      </w:r>
      <w:proofErr w:type="spellEnd"/>
      <w:proofErr w:type="gramEnd"/>
      <w:r w:rsidRPr="002A6B05">
        <w:rPr>
          <w:rFonts w:ascii="Bookman Old Style" w:eastAsia="Times New Roman" w:hAnsi="Bookman Old Style" w:cs="Times New Roman"/>
          <w:color w:val="333333"/>
        </w:rPr>
        <w:t xml:space="preserve"> the next steps.</w:t>
      </w:r>
    </w:p>
    <w:p w:rsidR="002A6B05" w:rsidRPr="002A6B05" w:rsidRDefault="002A6B05" w:rsidP="002A6B05">
      <w:pPr>
        <w:shd w:val="clear" w:color="auto" w:fill="A8C5EB"/>
        <w:spacing w:after="0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b/>
          <w:bCs/>
          <w:color w:val="333333"/>
        </w:rPr>
        <w:t>Answer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 xml:space="preserve">Upon checking this issue, we </w:t>
      </w:r>
      <w:proofErr w:type="gramStart"/>
      <w:r w:rsidRPr="002A6B05">
        <w:rPr>
          <w:rFonts w:ascii="Bookman Old Style" w:eastAsia="Times New Roman" w:hAnsi="Bookman Old Style" w:cs="Times New Roman"/>
          <w:color w:val="333333"/>
        </w:rPr>
        <w:t>are able to</w:t>
      </w:r>
      <w:proofErr w:type="gramEnd"/>
      <w:r w:rsidRPr="002A6B05">
        <w:rPr>
          <w:rFonts w:ascii="Bookman Old Style" w:eastAsia="Times New Roman" w:hAnsi="Bookman Old Style" w:cs="Times New Roman"/>
          <w:color w:val="333333"/>
        </w:rPr>
        <w:t xml:space="preserve"> understand that Ariba doesn't map this Field (KDMAT / Customer Material Number) in Standard PI Maps.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The Field </w:t>
      </w:r>
      <w:r w:rsidRPr="002A6B05">
        <w:rPr>
          <w:rFonts w:ascii="Bookman Old Style" w:eastAsia="Times New Roman" w:hAnsi="Bookman Old Style" w:cs="Times New Roman"/>
          <w:b/>
          <w:bCs/>
          <w:i/>
          <w:iCs/>
          <w:color w:val="333333"/>
        </w:rPr>
        <w:t>KDMAT </w:t>
      </w:r>
      <w:r w:rsidRPr="002A6B05">
        <w:rPr>
          <w:rFonts w:ascii="Bookman Old Style" w:eastAsia="Times New Roman" w:hAnsi="Bookman Old Style" w:cs="Times New Roman"/>
          <w:color w:val="333333"/>
        </w:rPr>
        <w:t>is not sent when PO's are posted and the Customer Material Number is also not filled from Ariba Network during Ship Notice Creation.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Basically, the </w:t>
      </w:r>
      <w:r w:rsidRPr="002A6B05">
        <w:rPr>
          <w:rFonts w:ascii="Bookman Old Style" w:eastAsia="Times New Roman" w:hAnsi="Bookman Old Style" w:cs="Times New Roman"/>
          <w:b/>
          <w:bCs/>
          <w:i/>
          <w:iCs/>
          <w:color w:val="333333"/>
        </w:rPr>
        <w:t>KDMAT </w:t>
      </w:r>
      <w:r w:rsidRPr="002A6B05">
        <w:rPr>
          <w:rFonts w:ascii="Bookman Old Style" w:eastAsia="Times New Roman" w:hAnsi="Bookman Old Style" w:cs="Times New Roman"/>
          <w:color w:val="333333"/>
        </w:rPr>
        <w:t>Field information is pulled from the Table </w:t>
      </w:r>
      <w:r w:rsidRPr="002A6B05">
        <w:rPr>
          <w:rFonts w:ascii="Bookman Old Style" w:eastAsia="Times New Roman" w:hAnsi="Bookman Old Style" w:cs="Times New Roman"/>
          <w:b/>
          <w:bCs/>
          <w:i/>
          <w:iCs/>
          <w:color w:val="333333"/>
        </w:rPr>
        <w:t>KNMT </w:t>
      </w:r>
      <w:r w:rsidRPr="002A6B05">
        <w:rPr>
          <w:rFonts w:ascii="Bookman Old Style" w:eastAsia="Times New Roman" w:hAnsi="Bookman Old Style" w:cs="Times New Roman"/>
          <w:color w:val="333333"/>
        </w:rPr>
        <w:t>maintained in SAP ECC.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We have tried replicating this issue with a PO having Material Number and Customer Material Number and able to find that </w:t>
      </w:r>
      <w:r w:rsidRPr="002A6B05">
        <w:rPr>
          <w:rFonts w:ascii="Bookman Old Style" w:eastAsia="Times New Roman" w:hAnsi="Bookman Old Style" w:cs="Times New Roman"/>
          <w:b/>
          <w:bCs/>
          <w:i/>
          <w:iCs/>
          <w:color w:val="333333"/>
        </w:rPr>
        <w:t>KDMAT </w:t>
      </w:r>
      <w:r w:rsidRPr="002A6B05">
        <w:rPr>
          <w:rFonts w:ascii="Bookman Old Style" w:eastAsia="Times New Roman" w:hAnsi="Bookman Old Style" w:cs="Times New Roman"/>
          <w:color w:val="333333"/>
        </w:rPr>
        <w:t>is picked from ECC Table - KNMT and got populated in </w:t>
      </w:r>
      <w:r w:rsidRPr="002A6B05">
        <w:rPr>
          <w:rFonts w:ascii="Bookman Old Style" w:eastAsia="Times New Roman" w:hAnsi="Bookman Old Style" w:cs="Times New Roman"/>
          <w:b/>
          <w:bCs/>
          <w:i/>
          <w:iCs/>
          <w:color w:val="333333"/>
        </w:rPr>
        <w:t>DESADV </w:t>
      </w:r>
      <w:proofErr w:type="spellStart"/>
      <w:r w:rsidRPr="002A6B05">
        <w:rPr>
          <w:rFonts w:ascii="Bookman Old Style" w:eastAsia="Times New Roman" w:hAnsi="Bookman Old Style" w:cs="Times New Roman"/>
          <w:color w:val="333333"/>
        </w:rPr>
        <w:t>IDoc</w:t>
      </w:r>
      <w:proofErr w:type="spellEnd"/>
      <w:r w:rsidRPr="002A6B05">
        <w:rPr>
          <w:rFonts w:ascii="Bookman Old Style" w:eastAsia="Times New Roman" w:hAnsi="Bookman Old Style" w:cs="Times New Roman"/>
          <w:color w:val="333333"/>
        </w:rPr>
        <w:t>.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b/>
          <w:bCs/>
          <w:color w:val="333333"/>
        </w:rPr>
        <w:t>KNMT Table:</w:t>
      </w:r>
      <w:r w:rsidRPr="002A6B05">
        <w:rPr>
          <w:rFonts w:ascii="Bookman Old Style" w:eastAsia="Times New Roman" w:hAnsi="Bookman Old Style" w:cs="Times New Roman"/>
          <w:color w:val="333333"/>
        </w:rPr>
        <w:t>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noProof/>
          <w:color w:val="333333"/>
        </w:rPr>
        <w:drawing>
          <wp:inline distT="0" distB="0" distL="0" distR="0">
            <wp:extent cx="5972175" cy="7086600"/>
            <wp:effectExtent l="0" t="0" r="9525" b="0"/>
            <wp:docPr id="13" name="Picture 13" descr="https://knowledge.ariba.com/images_RTE/1D8PKHN5935187624113blobi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nowledge.ariba.com/images_RTE/1D8PKHN5935187624113blobid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noProof/>
          <w:color w:val="333333"/>
        </w:rPr>
        <w:drawing>
          <wp:inline distT="0" distB="0" distL="0" distR="0">
            <wp:extent cx="12601575" cy="5114925"/>
            <wp:effectExtent l="0" t="0" r="9525" b="9525"/>
            <wp:docPr id="12" name="Picture 12" descr="https://knowledge.ariba.com/images_RTE/1D8PKHN5935187624113blobi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nowledge.ariba.com/images_RTE/1D8PKHN5935187624113blobid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15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noProof/>
          <w:color w:val="333333"/>
        </w:rPr>
        <w:drawing>
          <wp:inline distT="0" distB="0" distL="0" distR="0">
            <wp:extent cx="12506325" cy="6343650"/>
            <wp:effectExtent l="0" t="0" r="9525" b="0"/>
            <wp:docPr id="11" name="Picture 11" descr="https://knowledge.ariba.com/images_RTE/1D8PKHN59351875e2cd8blobi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nowledge.ariba.com/images_RTE/1D8PKHN59351875e2cd8blobid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32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  <w:r w:rsidRPr="002A6B05">
        <w:rPr>
          <w:rFonts w:ascii="Bookman Old Style" w:eastAsia="Times New Roman" w:hAnsi="Bookman Old Style" w:cs="Times New Roman"/>
          <w:noProof/>
          <w:color w:val="333333"/>
        </w:rPr>
        <w:drawing>
          <wp:inline distT="0" distB="0" distL="0" distR="0">
            <wp:extent cx="12487275" cy="5438775"/>
            <wp:effectExtent l="0" t="0" r="9525" b="9525"/>
            <wp:docPr id="10" name="Picture 10" descr="https://knowledge.ariba.com/images_RTE/1D8PKHN59351875e2cd8blobi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nowledge.ariba.com/images_RTE/1D8PKHN59351875e2cd8blobid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2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  <w:r w:rsidRPr="002A6B05">
        <w:rPr>
          <w:rFonts w:ascii="Bookman Old Style" w:eastAsia="Times New Roman" w:hAnsi="Bookman Old Style" w:cs="Times New Roman"/>
          <w:noProof/>
          <w:color w:val="333333"/>
        </w:rPr>
        <w:drawing>
          <wp:inline distT="0" distB="0" distL="0" distR="0">
            <wp:extent cx="12306300" cy="4572000"/>
            <wp:effectExtent l="0" t="0" r="0" b="0"/>
            <wp:docPr id="9" name="Picture 9" descr="https://knowledge.ariba.com/images_RTE/1D8PKHN59351875ad65cblobi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nowledge.ariba.com/images_RTE/1D8PKHN59351875ad65cblobid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  <w:r w:rsidRPr="002A6B05">
        <w:rPr>
          <w:rFonts w:ascii="Bookman Old Style" w:eastAsia="Times New Roman" w:hAnsi="Bookman Old Style" w:cs="Times New Roman"/>
          <w:noProof/>
          <w:color w:val="333333"/>
        </w:rPr>
        <w:drawing>
          <wp:inline distT="0" distB="0" distL="0" distR="0">
            <wp:extent cx="12477750" cy="6477000"/>
            <wp:effectExtent l="0" t="0" r="0" b="0"/>
            <wp:docPr id="8" name="Picture 8" descr="https://knowledge.ariba.com/images_RTE/1D8PKHN59351875e69e0blobi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nowledge.ariba.com/images_RTE/1D8PKHN59351875e69e0blobid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noProof/>
          <w:color w:val="333333"/>
        </w:rPr>
        <w:drawing>
          <wp:inline distT="0" distB="0" distL="0" distR="0">
            <wp:extent cx="10610850" cy="6772275"/>
            <wp:effectExtent l="0" t="0" r="0" b="9525"/>
            <wp:docPr id="7" name="Picture 7" descr="https://knowledge.ariba.com/images_RTE/1D8PKHN593518763723fblobi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nowledge.ariba.com/images_RTE/1D8PKHN593518763723fblobid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  <w:r w:rsidRPr="002A6B05">
        <w:rPr>
          <w:rFonts w:ascii="Bookman Old Style" w:eastAsia="Times New Roman" w:hAnsi="Bookman Old Style" w:cs="Times New Roman"/>
          <w:noProof/>
          <w:color w:val="333333"/>
        </w:rPr>
        <w:drawing>
          <wp:inline distT="0" distB="0" distL="0" distR="0">
            <wp:extent cx="13382625" cy="5238750"/>
            <wp:effectExtent l="0" t="0" r="9525" b="0"/>
            <wp:docPr id="6" name="Picture 6" descr="https://knowledge.ariba.com/images_RTE/1D8PKHN59351876a9947blobi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nowledge.ariba.com/images_RTE/1D8PKHN59351876a9947blobi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262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noProof/>
          <w:color w:val="333333"/>
        </w:rPr>
        <w:drawing>
          <wp:inline distT="0" distB="0" distL="0" distR="0">
            <wp:extent cx="6924675" cy="5038725"/>
            <wp:effectExtent l="0" t="0" r="9525" b="9525"/>
            <wp:docPr id="5" name="Picture 5" descr="https://knowledge.ariba.com/images_RTE/1D8PKHN59351876705c3blobi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nowledge.ariba.com/images_RTE/1D8PKHN59351876705c3blobid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noProof/>
          <w:color w:val="333333"/>
        </w:rPr>
        <w:drawing>
          <wp:inline distT="0" distB="0" distL="0" distR="0">
            <wp:extent cx="11258550" cy="4724400"/>
            <wp:effectExtent l="0" t="0" r="0" b="0"/>
            <wp:docPr id="4" name="Picture 4" descr="https://knowledge.ariba.com/images_RTE/1D8PKHN593518763723fblobi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nowledge.ariba.com/images_RTE/1D8PKHN593518763723fblobid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 </w:t>
      </w:r>
      <w:bookmarkStart w:id="0" w:name="_GoBack"/>
      <w:bookmarkEnd w:id="0"/>
    </w:p>
    <w:p w:rsidR="002A6B05" w:rsidRPr="002A6B05" w:rsidRDefault="002A6B05" w:rsidP="002A6B0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2A6B05">
        <w:rPr>
          <w:rFonts w:ascii="Bookman Old Style" w:eastAsia="Times New Roman" w:hAnsi="Bookman Old Style" w:cs="Times New Roman"/>
          <w:color w:val="333333"/>
        </w:rPr>
        <w:t>Regarding the Length Constraints, we suggested the Customers to maintain </w:t>
      </w:r>
      <w:r w:rsidRPr="002A6B05">
        <w:rPr>
          <w:rFonts w:ascii="Bookman Old Style" w:eastAsia="Times New Roman" w:hAnsi="Bookman Old Style" w:cs="Times New Roman"/>
          <w:b/>
          <w:bCs/>
          <w:i/>
          <w:iCs/>
          <w:color w:val="333333"/>
        </w:rPr>
        <w:t>KDMAT </w:t>
      </w:r>
      <w:r w:rsidRPr="002A6B05">
        <w:rPr>
          <w:rFonts w:ascii="Bookman Old Style" w:eastAsia="Times New Roman" w:hAnsi="Bookman Old Style" w:cs="Times New Roman"/>
          <w:color w:val="333333"/>
        </w:rPr>
        <w:t>based on ECC Limitations and to have this issue checked from ECC Side.</w:t>
      </w:r>
    </w:p>
    <w:p w:rsidR="003F4B76" w:rsidRPr="002012E1" w:rsidRDefault="003F4B76" w:rsidP="002A6B05">
      <w:pPr>
        <w:spacing w:before="100" w:beforeAutospacing="1" w:after="100" w:afterAutospacing="1" w:line="240" w:lineRule="auto"/>
        <w:rPr>
          <w:rFonts w:ascii="Bookman Old Style" w:hAnsi="Bookman Old Style"/>
          <w:color w:val="1F497D"/>
        </w:rPr>
      </w:pPr>
    </w:p>
    <w:sectPr w:rsidR="003F4B76" w:rsidRPr="0020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AE552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E07B1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4E0F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1EF7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1C36C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72C8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329E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D639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BAC0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4E50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248C3"/>
    <w:multiLevelType w:val="multilevel"/>
    <w:tmpl w:val="2DCE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C4F77"/>
    <w:multiLevelType w:val="multilevel"/>
    <w:tmpl w:val="7E62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C11F73"/>
    <w:multiLevelType w:val="multilevel"/>
    <w:tmpl w:val="7DC4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134A21"/>
    <w:multiLevelType w:val="multilevel"/>
    <w:tmpl w:val="3F9E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7A4E93"/>
    <w:multiLevelType w:val="hybridMultilevel"/>
    <w:tmpl w:val="1766F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663FE"/>
    <w:multiLevelType w:val="multilevel"/>
    <w:tmpl w:val="B17A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B21430"/>
    <w:multiLevelType w:val="multilevel"/>
    <w:tmpl w:val="5E46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E41410"/>
    <w:multiLevelType w:val="multilevel"/>
    <w:tmpl w:val="B57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C609AC"/>
    <w:multiLevelType w:val="multilevel"/>
    <w:tmpl w:val="78BE8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F32A4F"/>
    <w:multiLevelType w:val="multilevel"/>
    <w:tmpl w:val="C1E06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CB6D43"/>
    <w:multiLevelType w:val="multilevel"/>
    <w:tmpl w:val="C6C2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7C631F"/>
    <w:multiLevelType w:val="multilevel"/>
    <w:tmpl w:val="D8BC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847A9C"/>
    <w:multiLevelType w:val="hybridMultilevel"/>
    <w:tmpl w:val="308E2B88"/>
    <w:lvl w:ilvl="0" w:tplc="AFDE70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35BB3"/>
    <w:multiLevelType w:val="multilevel"/>
    <w:tmpl w:val="51521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D229F7"/>
    <w:multiLevelType w:val="multilevel"/>
    <w:tmpl w:val="3EDAC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6C38B6"/>
    <w:multiLevelType w:val="multilevel"/>
    <w:tmpl w:val="CFF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EF3500"/>
    <w:multiLevelType w:val="multilevel"/>
    <w:tmpl w:val="E604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A129D3"/>
    <w:multiLevelType w:val="multilevel"/>
    <w:tmpl w:val="5C12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375724"/>
    <w:multiLevelType w:val="multilevel"/>
    <w:tmpl w:val="A67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18082D"/>
    <w:multiLevelType w:val="multilevel"/>
    <w:tmpl w:val="AAEA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AE677B"/>
    <w:multiLevelType w:val="multilevel"/>
    <w:tmpl w:val="5B0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AF0459"/>
    <w:multiLevelType w:val="multilevel"/>
    <w:tmpl w:val="D03C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023232"/>
    <w:multiLevelType w:val="multilevel"/>
    <w:tmpl w:val="B540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E12DE4"/>
    <w:multiLevelType w:val="multilevel"/>
    <w:tmpl w:val="90AE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0D0742"/>
    <w:multiLevelType w:val="multilevel"/>
    <w:tmpl w:val="3FF6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185DD3"/>
    <w:multiLevelType w:val="multilevel"/>
    <w:tmpl w:val="3E56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850FA4"/>
    <w:multiLevelType w:val="multilevel"/>
    <w:tmpl w:val="9158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2E36F9"/>
    <w:multiLevelType w:val="multilevel"/>
    <w:tmpl w:val="40B4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367F18"/>
    <w:multiLevelType w:val="multilevel"/>
    <w:tmpl w:val="138AF4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C373B5"/>
    <w:multiLevelType w:val="multilevel"/>
    <w:tmpl w:val="6E0C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811FDB"/>
    <w:multiLevelType w:val="multilevel"/>
    <w:tmpl w:val="8D3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037231"/>
    <w:multiLevelType w:val="multilevel"/>
    <w:tmpl w:val="2D68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EA0091"/>
    <w:multiLevelType w:val="multilevel"/>
    <w:tmpl w:val="DB0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91168F"/>
    <w:multiLevelType w:val="multilevel"/>
    <w:tmpl w:val="44D6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A625D8"/>
    <w:multiLevelType w:val="multilevel"/>
    <w:tmpl w:val="03D4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D470A9"/>
    <w:multiLevelType w:val="multilevel"/>
    <w:tmpl w:val="C2D4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6"/>
  </w:num>
  <w:num w:numId="3">
    <w:abstractNumId w:val="14"/>
  </w:num>
  <w:num w:numId="4">
    <w:abstractNumId w:val="45"/>
  </w:num>
  <w:num w:numId="5">
    <w:abstractNumId w:val="11"/>
  </w:num>
  <w:num w:numId="6">
    <w:abstractNumId w:val="29"/>
  </w:num>
  <w:num w:numId="7">
    <w:abstractNumId w:val="42"/>
  </w:num>
  <w:num w:numId="8">
    <w:abstractNumId w:val="12"/>
  </w:num>
  <w:num w:numId="9">
    <w:abstractNumId w:val="26"/>
  </w:num>
  <w:num w:numId="10">
    <w:abstractNumId w:val="23"/>
  </w:num>
  <w:num w:numId="11">
    <w:abstractNumId w:val="21"/>
  </w:num>
  <w:num w:numId="12">
    <w:abstractNumId w:val="41"/>
  </w:num>
  <w:num w:numId="13">
    <w:abstractNumId w:val="18"/>
  </w:num>
  <w:num w:numId="14">
    <w:abstractNumId w:val="22"/>
  </w:num>
  <w:num w:numId="15">
    <w:abstractNumId w:val="43"/>
  </w:num>
  <w:num w:numId="16">
    <w:abstractNumId w:val="39"/>
  </w:num>
  <w:num w:numId="17">
    <w:abstractNumId w:val="31"/>
  </w:num>
  <w:num w:numId="18">
    <w:abstractNumId w:val="28"/>
  </w:num>
  <w:num w:numId="19">
    <w:abstractNumId w:val="35"/>
  </w:num>
  <w:num w:numId="20">
    <w:abstractNumId w:val="32"/>
  </w:num>
  <w:num w:numId="21">
    <w:abstractNumId w:val="37"/>
  </w:num>
  <w:num w:numId="22">
    <w:abstractNumId w:val="15"/>
  </w:num>
  <w:num w:numId="23">
    <w:abstractNumId w:val="17"/>
  </w:num>
  <w:num w:numId="24">
    <w:abstractNumId w:val="44"/>
  </w:num>
  <w:num w:numId="25">
    <w:abstractNumId w:val="4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4"/>
  </w:num>
  <w:num w:numId="37">
    <w:abstractNumId w:val="16"/>
  </w:num>
  <w:num w:numId="38">
    <w:abstractNumId w:val="13"/>
  </w:num>
  <w:num w:numId="39">
    <w:abstractNumId w:val="33"/>
  </w:num>
  <w:num w:numId="40">
    <w:abstractNumId w:val="24"/>
  </w:num>
  <w:num w:numId="41">
    <w:abstractNumId w:val="25"/>
  </w:num>
  <w:num w:numId="42">
    <w:abstractNumId w:val="38"/>
  </w:num>
  <w:num w:numId="43">
    <w:abstractNumId w:val="10"/>
  </w:num>
  <w:num w:numId="44">
    <w:abstractNumId w:val="19"/>
  </w:num>
  <w:num w:numId="45">
    <w:abstractNumId w:val="2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6F"/>
    <w:rsid w:val="000012BE"/>
    <w:rsid w:val="0001760F"/>
    <w:rsid w:val="00021AAB"/>
    <w:rsid w:val="00022523"/>
    <w:rsid w:val="00025BEE"/>
    <w:rsid w:val="00035175"/>
    <w:rsid w:val="0006423C"/>
    <w:rsid w:val="00077E95"/>
    <w:rsid w:val="000870F2"/>
    <w:rsid w:val="00090F40"/>
    <w:rsid w:val="0009617B"/>
    <w:rsid w:val="000B7838"/>
    <w:rsid w:val="000D032D"/>
    <w:rsid w:val="000D4AEC"/>
    <w:rsid w:val="000D58CE"/>
    <w:rsid w:val="000E1B27"/>
    <w:rsid w:val="000E2504"/>
    <w:rsid w:val="0010230F"/>
    <w:rsid w:val="0010762C"/>
    <w:rsid w:val="001457AF"/>
    <w:rsid w:val="00155165"/>
    <w:rsid w:val="001569EA"/>
    <w:rsid w:val="0016733D"/>
    <w:rsid w:val="00167C47"/>
    <w:rsid w:val="00193279"/>
    <w:rsid w:val="001A244E"/>
    <w:rsid w:val="001A7777"/>
    <w:rsid w:val="001B327D"/>
    <w:rsid w:val="001C7DE9"/>
    <w:rsid w:val="001D3E51"/>
    <w:rsid w:val="001E2611"/>
    <w:rsid w:val="001E3E7B"/>
    <w:rsid w:val="001E4B48"/>
    <w:rsid w:val="002012E1"/>
    <w:rsid w:val="00202746"/>
    <w:rsid w:val="00206E8A"/>
    <w:rsid w:val="00211268"/>
    <w:rsid w:val="00211A8B"/>
    <w:rsid w:val="002224B6"/>
    <w:rsid w:val="002250FA"/>
    <w:rsid w:val="00233270"/>
    <w:rsid w:val="00233AAA"/>
    <w:rsid w:val="00262C02"/>
    <w:rsid w:val="002874CF"/>
    <w:rsid w:val="002A6B05"/>
    <w:rsid w:val="002B3CD6"/>
    <w:rsid w:val="002B58BE"/>
    <w:rsid w:val="002B6702"/>
    <w:rsid w:val="002C7A75"/>
    <w:rsid w:val="002F11DA"/>
    <w:rsid w:val="002F2541"/>
    <w:rsid w:val="002F2752"/>
    <w:rsid w:val="00302504"/>
    <w:rsid w:val="00304845"/>
    <w:rsid w:val="00305ACB"/>
    <w:rsid w:val="00306CFA"/>
    <w:rsid w:val="00314E54"/>
    <w:rsid w:val="00322739"/>
    <w:rsid w:val="003314BF"/>
    <w:rsid w:val="0034238B"/>
    <w:rsid w:val="00353436"/>
    <w:rsid w:val="00353DDD"/>
    <w:rsid w:val="00375D44"/>
    <w:rsid w:val="00381CB8"/>
    <w:rsid w:val="0038514E"/>
    <w:rsid w:val="003D498F"/>
    <w:rsid w:val="003D592E"/>
    <w:rsid w:val="003E2542"/>
    <w:rsid w:val="003E7661"/>
    <w:rsid w:val="003F4B76"/>
    <w:rsid w:val="00402F19"/>
    <w:rsid w:val="00407E8D"/>
    <w:rsid w:val="00413FE0"/>
    <w:rsid w:val="00437DA1"/>
    <w:rsid w:val="00446CA5"/>
    <w:rsid w:val="00461260"/>
    <w:rsid w:val="00467B95"/>
    <w:rsid w:val="004B5B03"/>
    <w:rsid w:val="00526199"/>
    <w:rsid w:val="00550217"/>
    <w:rsid w:val="00555DAC"/>
    <w:rsid w:val="0055778F"/>
    <w:rsid w:val="005605A9"/>
    <w:rsid w:val="00583051"/>
    <w:rsid w:val="00583858"/>
    <w:rsid w:val="0058700E"/>
    <w:rsid w:val="00587A64"/>
    <w:rsid w:val="005B2CBE"/>
    <w:rsid w:val="005B4FA6"/>
    <w:rsid w:val="005D1D84"/>
    <w:rsid w:val="005D7FDC"/>
    <w:rsid w:val="005F2CBD"/>
    <w:rsid w:val="005F7710"/>
    <w:rsid w:val="006207D6"/>
    <w:rsid w:val="00622D3D"/>
    <w:rsid w:val="00623026"/>
    <w:rsid w:val="00635767"/>
    <w:rsid w:val="00641BDF"/>
    <w:rsid w:val="00651E62"/>
    <w:rsid w:val="00656389"/>
    <w:rsid w:val="00677E74"/>
    <w:rsid w:val="006824AF"/>
    <w:rsid w:val="00683D7F"/>
    <w:rsid w:val="006B56FF"/>
    <w:rsid w:val="006B6109"/>
    <w:rsid w:val="006B79A9"/>
    <w:rsid w:val="006D4961"/>
    <w:rsid w:val="006D75FC"/>
    <w:rsid w:val="007168B8"/>
    <w:rsid w:val="00723D50"/>
    <w:rsid w:val="0073204C"/>
    <w:rsid w:val="00750D98"/>
    <w:rsid w:val="00752C13"/>
    <w:rsid w:val="00757737"/>
    <w:rsid w:val="00757CC2"/>
    <w:rsid w:val="007617A9"/>
    <w:rsid w:val="00762177"/>
    <w:rsid w:val="00764683"/>
    <w:rsid w:val="00764A3D"/>
    <w:rsid w:val="00767891"/>
    <w:rsid w:val="007948E2"/>
    <w:rsid w:val="007C7741"/>
    <w:rsid w:val="007D6481"/>
    <w:rsid w:val="007E07F0"/>
    <w:rsid w:val="007E7532"/>
    <w:rsid w:val="0080567C"/>
    <w:rsid w:val="00815072"/>
    <w:rsid w:val="00832C6C"/>
    <w:rsid w:val="008411C0"/>
    <w:rsid w:val="008429C9"/>
    <w:rsid w:val="0085054E"/>
    <w:rsid w:val="00850CE1"/>
    <w:rsid w:val="00850E5F"/>
    <w:rsid w:val="00871167"/>
    <w:rsid w:val="008759FB"/>
    <w:rsid w:val="00883816"/>
    <w:rsid w:val="008A165F"/>
    <w:rsid w:val="008B2730"/>
    <w:rsid w:val="008D2636"/>
    <w:rsid w:val="008E64D4"/>
    <w:rsid w:val="00915FB1"/>
    <w:rsid w:val="00917293"/>
    <w:rsid w:val="009206E2"/>
    <w:rsid w:val="0092351F"/>
    <w:rsid w:val="00924FA4"/>
    <w:rsid w:val="00926DC7"/>
    <w:rsid w:val="00936A01"/>
    <w:rsid w:val="00954FB0"/>
    <w:rsid w:val="009702E3"/>
    <w:rsid w:val="009723C9"/>
    <w:rsid w:val="009876CF"/>
    <w:rsid w:val="00995BDB"/>
    <w:rsid w:val="009A3D3C"/>
    <w:rsid w:val="009B332B"/>
    <w:rsid w:val="009C1D78"/>
    <w:rsid w:val="009C5CC3"/>
    <w:rsid w:val="009D69C2"/>
    <w:rsid w:val="009F0EFE"/>
    <w:rsid w:val="009F5F47"/>
    <w:rsid w:val="00A04BA5"/>
    <w:rsid w:val="00A10FDD"/>
    <w:rsid w:val="00A2126F"/>
    <w:rsid w:val="00A238AE"/>
    <w:rsid w:val="00A27EA1"/>
    <w:rsid w:val="00A41ECB"/>
    <w:rsid w:val="00A97E87"/>
    <w:rsid w:val="00AA592E"/>
    <w:rsid w:val="00AB2AE8"/>
    <w:rsid w:val="00AB501F"/>
    <w:rsid w:val="00AB5D74"/>
    <w:rsid w:val="00AB6916"/>
    <w:rsid w:val="00AD1A40"/>
    <w:rsid w:val="00AD62D9"/>
    <w:rsid w:val="00AE101F"/>
    <w:rsid w:val="00AE16DC"/>
    <w:rsid w:val="00AE2DBC"/>
    <w:rsid w:val="00AF0526"/>
    <w:rsid w:val="00AF2DC9"/>
    <w:rsid w:val="00B22034"/>
    <w:rsid w:val="00B33BA7"/>
    <w:rsid w:val="00B6173D"/>
    <w:rsid w:val="00B672B2"/>
    <w:rsid w:val="00B71313"/>
    <w:rsid w:val="00BA30A6"/>
    <w:rsid w:val="00BA6336"/>
    <w:rsid w:val="00BB1BDA"/>
    <w:rsid w:val="00BB28C9"/>
    <w:rsid w:val="00BB50A2"/>
    <w:rsid w:val="00BC36E7"/>
    <w:rsid w:val="00BD5DD8"/>
    <w:rsid w:val="00C22C97"/>
    <w:rsid w:val="00C42433"/>
    <w:rsid w:val="00C42D6E"/>
    <w:rsid w:val="00C640A8"/>
    <w:rsid w:val="00C6678B"/>
    <w:rsid w:val="00C70B51"/>
    <w:rsid w:val="00C720BD"/>
    <w:rsid w:val="00C81DE0"/>
    <w:rsid w:val="00C93341"/>
    <w:rsid w:val="00C93DE1"/>
    <w:rsid w:val="00CB42AD"/>
    <w:rsid w:val="00CC213C"/>
    <w:rsid w:val="00CC4E5E"/>
    <w:rsid w:val="00CD258B"/>
    <w:rsid w:val="00CF1EE9"/>
    <w:rsid w:val="00D1650D"/>
    <w:rsid w:val="00D3343D"/>
    <w:rsid w:val="00D358FC"/>
    <w:rsid w:val="00D55A01"/>
    <w:rsid w:val="00D57482"/>
    <w:rsid w:val="00D87AA8"/>
    <w:rsid w:val="00DA4E78"/>
    <w:rsid w:val="00DC633F"/>
    <w:rsid w:val="00DF6DC5"/>
    <w:rsid w:val="00DF6E6F"/>
    <w:rsid w:val="00E155F6"/>
    <w:rsid w:val="00E16175"/>
    <w:rsid w:val="00E167D8"/>
    <w:rsid w:val="00E418DF"/>
    <w:rsid w:val="00E542AB"/>
    <w:rsid w:val="00E63BDD"/>
    <w:rsid w:val="00E66DAF"/>
    <w:rsid w:val="00E85F62"/>
    <w:rsid w:val="00E95A48"/>
    <w:rsid w:val="00EA572E"/>
    <w:rsid w:val="00EA5CE0"/>
    <w:rsid w:val="00EA610C"/>
    <w:rsid w:val="00EB551C"/>
    <w:rsid w:val="00EB69AD"/>
    <w:rsid w:val="00EC6096"/>
    <w:rsid w:val="00F03436"/>
    <w:rsid w:val="00F140A5"/>
    <w:rsid w:val="00F14AEE"/>
    <w:rsid w:val="00F21F4C"/>
    <w:rsid w:val="00F4266A"/>
    <w:rsid w:val="00F4516E"/>
    <w:rsid w:val="00F451B7"/>
    <w:rsid w:val="00F46043"/>
    <w:rsid w:val="00F67454"/>
    <w:rsid w:val="00F7050E"/>
    <w:rsid w:val="00F71564"/>
    <w:rsid w:val="00F7201E"/>
    <w:rsid w:val="00F7537F"/>
    <w:rsid w:val="00F8050F"/>
    <w:rsid w:val="00F83ACB"/>
    <w:rsid w:val="00F9763D"/>
    <w:rsid w:val="00FA5156"/>
    <w:rsid w:val="00FA5D9C"/>
    <w:rsid w:val="00FA7CCC"/>
    <w:rsid w:val="00FB27BC"/>
    <w:rsid w:val="00FC4297"/>
    <w:rsid w:val="00FC5727"/>
    <w:rsid w:val="00FD09B1"/>
    <w:rsid w:val="00FD2BF1"/>
    <w:rsid w:val="00FE4BAA"/>
    <w:rsid w:val="00FF0B89"/>
    <w:rsid w:val="00FF125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176FC1-FF7D-42A3-8BE3-C9D5BDD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4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4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4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4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4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4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4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6E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58CE"/>
    <w:rPr>
      <w:i/>
      <w:iCs/>
    </w:rPr>
  </w:style>
  <w:style w:type="paragraph" w:styleId="ListParagraph">
    <w:name w:val="List Paragraph"/>
    <w:basedOn w:val="Normal"/>
    <w:uiPriority w:val="34"/>
    <w:qFormat/>
    <w:rsid w:val="00555D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07E8D"/>
    <w:rPr>
      <w:rFonts w:ascii="Verdana" w:hAnsi="Verdana" w:hint="default"/>
      <w:b w:val="0"/>
      <w:bCs w:val="0"/>
      <w:color w:val="000000"/>
      <w:u w:val="single"/>
    </w:rPr>
  </w:style>
  <w:style w:type="character" w:customStyle="1" w:styleId="apple-converted-space">
    <w:name w:val="apple-converted-space"/>
    <w:basedOn w:val="DefaultParagraphFont"/>
    <w:rsid w:val="00750D98"/>
  </w:style>
  <w:style w:type="paragraph" w:customStyle="1" w:styleId="auchide">
    <w:name w:val="auchide"/>
    <w:basedOn w:val="Normal"/>
    <w:rsid w:val="002C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3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2433"/>
  </w:style>
  <w:style w:type="paragraph" w:styleId="BlockText">
    <w:name w:val="Block Text"/>
    <w:basedOn w:val="Normal"/>
    <w:uiPriority w:val="99"/>
    <w:semiHidden/>
    <w:unhideWhenUsed/>
    <w:rsid w:val="00C4243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42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2433"/>
  </w:style>
  <w:style w:type="paragraph" w:styleId="BodyText2">
    <w:name w:val="Body Text 2"/>
    <w:basedOn w:val="Normal"/>
    <w:link w:val="BodyText2Char"/>
    <w:uiPriority w:val="99"/>
    <w:semiHidden/>
    <w:unhideWhenUsed/>
    <w:rsid w:val="00C424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2433"/>
  </w:style>
  <w:style w:type="paragraph" w:styleId="BodyText3">
    <w:name w:val="Body Text 3"/>
    <w:basedOn w:val="Normal"/>
    <w:link w:val="BodyText3Char"/>
    <w:uiPriority w:val="99"/>
    <w:semiHidden/>
    <w:unhideWhenUsed/>
    <w:rsid w:val="00C424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243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4243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24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24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24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4243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24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24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24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24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243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24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4243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2433"/>
  </w:style>
  <w:style w:type="paragraph" w:styleId="CommentText">
    <w:name w:val="annotation text"/>
    <w:basedOn w:val="Normal"/>
    <w:link w:val="CommentTextChar"/>
    <w:uiPriority w:val="99"/>
    <w:semiHidden/>
    <w:unhideWhenUsed/>
    <w:rsid w:val="00C42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43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2433"/>
  </w:style>
  <w:style w:type="character" w:customStyle="1" w:styleId="DateChar">
    <w:name w:val="Date Char"/>
    <w:basedOn w:val="DefaultParagraphFont"/>
    <w:link w:val="Date"/>
    <w:uiPriority w:val="99"/>
    <w:semiHidden/>
    <w:rsid w:val="00C42433"/>
  </w:style>
  <w:style w:type="paragraph" w:styleId="DocumentMap">
    <w:name w:val="Document Map"/>
    <w:basedOn w:val="Normal"/>
    <w:link w:val="DocumentMapChar"/>
    <w:uiPriority w:val="99"/>
    <w:semiHidden/>
    <w:unhideWhenUsed/>
    <w:rsid w:val="00C424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243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4243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2433"/>
  </w:style>
  <w:style w:type="paragraph" w:styleId="EndnoteText">
    <w:name w:val="endnote text"/>
    <w:basedOn w:val="Normal"/>
    <w:link w:val="EndnoteTextChar"/>
    <w:uiPriority w:val="99"/>
    <w:semiHidden/>
    <w:unhideWhenUsed/>
    <w:rsid w:val="00C424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243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24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4243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4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433"/>
  </w:style>
  <w:style w:type="paragraph" w:styleId="FootnoteText">
    <w:name w:val="footnote text"/>
    <w:basedOn w:val="Normal"/>
    <w:link w:val="FootnoteTextChar"/>
    <w:uiPriority w:val="99"/>
    <w:semiHidden/>
    <w:unhideWhenUsed/>
    <w:rsid w:val="00C424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433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4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433"/>
  </w:style>
  <w:style w:type="character" w:customStyle="1" w:styleId="Heading1Char">
    <w:name w:val="Heading 1 Char"/>
    <w:basedOn w:val="DefaultParagraphFont"/>
    <w:link w:val="Heading1"/>
    <w:uiPriority w:val="9"/>
    <w:rsid w:val="00C424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4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4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4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4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4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4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4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4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4243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243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24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243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4243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4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433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C424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424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424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424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424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42433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42433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42433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42433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42433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424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424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424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424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424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42433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42433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42433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42433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42433"/>
    <w:pPr>
      <w:numPr>
        <w:numId w:val="3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424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243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424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424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42433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C424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243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2433"/>
  </w:style>
  <w:style w:type="paragraph" w:styleId="PlainText">
    <w:name w:val="Plain Text"/>
    <w:basedOn w:val="Normal"/>
    <w:link w:val="PlainTextChar"/>
    <w:uiPriority w:val="99"/>
    <w:semiHidden/>
    <w:unhideWhenUsed/>
    <w:rsid w:val="00C424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243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424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43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424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2433"/>
  </w:style>
  <w:style w:type="paragraph" w:styleId="Signature">
    <w:name w:val="Signature"/>
    <w:basedOn w:val="Normal"/>
    <w:link w:val="SignatureChar"/>
    <w:uiPriority w:val="99"/>
    <w:semiHidden/>
    <w:unhideWhenUsed/>
    <w:rsid w:val="00C4243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42433"/>
  </w:style>
  <w:style w:type="paragraph" w:styleId="Subtitle">
    <w:name w:val="Subtitle"/>
    <w:basedOn w:val="Normal"/>
    <w:next w:val="Normal"/>
    <w:link w:val="SubtitleChar"/>
    <w:uiPriority w:val="11"/>
    <w:qFormat/>
    <w:rsid w:val="00C4243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2433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424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2433"/>
    <w:pPr>
      <w:outlineLvl w:val="9"/>
    </w:pPr>
  </w:style>
  <w:style w:type="character" w:customStyle="1" w:styleId="error">
    <w:name w:val="error"/>
    <w:basedOn w:val="DefaultParagraphFont"/>
    <w:rsid w:val="00F4516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Mohan, Anguraj</cp:lastModifiedBy>
  <cp:revision>326</cp:revision>
  <dcterms:created xsi:type="dcterms:W3CDTF">2014-03-04T11:13:00Z</dcterms:created>
  <dcterms:modified xsi:type="dcterms:W3CDTF">2017-06-05T08:45:00Z</dcterms:modified>
</cp:coreProperties>
</file>