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D2" w:rsidRPr="00C905D0" w:rsidRDefault="00C905D0" w:rsidP="00C905D0">
      <w:pPr>
        <w:jc w:val="center"/>
        <w:rPr>
          <w:b/>
          <w:u w:val="single"/>
        </w:rPr>
      </w:pPr>
      <w:r w:rsidRPr="00C905D0">
        <w:rPr>
          <w:b/>
          <w:u w:val="single"/>
        </w:rPr>
        <w:t>Invoice Submission Method.</w:t>
      </w:r>
    </w:p>
    <w:p w:rsidR="00C905D0" w:rsidRDefault="00C905D0">
      <w:r>
        <w:t xml:space="preserve">This document will help the customer in identifying the method by which supplier has submitted the invoice. </w:t>
      </w:r>
    </w:p>
    <w:p w:rsidR="00C905D0" w:rsidRDefault="00C905D0">
      <w:r>
        <w:t xml:space="preserve">There a basically following ways by which a customer can come to know how an invoice was submitted. </w:t>
      </w:r>
    </w:p>
    <w:p w:rsidR="00C905D0" w:rsidRDefault="00C905D0" w:rsidP="00C905D0">
      <w:pPr>
        <w:pStyle w:val="ListParagraph"/>
        <w:numPr>
          <w:ilvl w:val="0"/>
          <w:numId w:val="1"/>
        </w:numPr>
      </w:pPr>
      <w:r>
        <w:t xml:space="preserve">Seeing in Inbox. </w:t>
      </w:r>
    </w:p>
    <w:p w:rsidR="00C905D0" w:rsidRDefault="00C905D0" w:rsidP="00C905D0">
      <w:pPr>
        <w:pStyle w:val="ListParagraph"/>
        <w:numPr>
          <w:ilvl w:val="0"/>
          <w:numId w:val="1"/>
        </w:numPr>
      </w:pPr>
      <w:r>
        <w:t xml:space="preserve">Opening the Invoice and check submission Method. </w:t>
      </w:r>
    </w:p>
    <w:p w:rsidR="00C905D0" w:rsidRDefault="00C905D0" w:rsidP="00C905D0">
      <w:pPr>
        <w:pStyle w:val="ListParagraph"/>
        <w:numPr>
          <w:ilvl w:val="0"/>
          <w:numId w:val="1"/>
        </w:numPr>
      </w:pPr>
      <w:r>
        <w:t xml:space="preserve">Looking at the </w:t>
      </w:r>
      <w:proofErr w:type="spellStart"/>
      <w:r>
        <w:t>PayloadID</w:t>
      </w:r>
      <w:proofErr w:type="spellEnd"/>
    </w:p>
    <w:p w:rsidR="00C905D0" w:rsidRDefault="00C905D0" w:rsidP="00C905D0">
      <w:pPr>
        <w:pStyle w:val="ListParagraph"/>
        <w:numPr>
          <w:ilvl w:val="0"/>
          <w:numId w:val="1"/>
        </w:numPr>
      </w:pPr>
      <w:r>
        <w:t xml:space="preserve">Looking at submission method in </w:t>
      </w:r>
      <w:proofErr w:type="spellStart"/>
      <w:r>
        <w:t>cxml</w:t>
      </w:r>
      <w:proofErr w:type="spellEnd"/>
      <w:r>
        <w:t xml:space="preserve">. </w:t>
      </w:r>
    </w:p>
    <w:p w:rsidR="00C905D0" w:rsidRDefault="00C905D0" w:rsidP="00C905D0"/>
    <w:p w:rsidR="00C905D0" w:rsidRDefault="00C905D0" w:rsidP="00C905D0">
      <w:r>
        <w:t>1-Seeing in Inbox.</w:t>
      </w:r>
    </w:p>
    <w:p w:rsidR="00C905D0" w:rsidRDefault="00C905D0" w:rsidP="00C905D0">
      <w:pPr>
        <w:pStyle w:val="ListParagraph"/>
        <w:numPr>
          <w:ilvl w:val="0"/>
          <w:numId w:val="2"/>
        </w:numPr>
      </w:pPr>
      <w:r>
        <w:t xml:space="preserve">Login to your account.  </w:t>
      </w:r>
    </w:p>
    <w:p w:rsidR="00C905D0" w:rsidRDefault="00C905D0" w:rsidP="00C905D0">
      <w:pPr>
        <w:pStyle w:val="ListParagraph"/>
        <w:numPr>
          <w:ilvl w:val="0"/>
          <w:numId w:val="2"/>
        </w:numPr>
      </w:pPr>
      <w:r>
        <w:t xml:space="preserve">Go to Inbox. </w:t>
      </w:r>
    </w:p>
    <w:p w:rsidR="00C905D0" w:rsidRDefault="00C905D0" w:rsidP="00C905D0">
      <w:pPr>
        <w:pStyle w:val="ListParagraph"/>
        <w:numPr>
          <w:ilvl w:val="0"/>
          <w:numId w:val="2"/>
        </w:numPr>
      </w:pPr>
      <w:r>
        <w:t xml:space="preserve">Search for the specific invoice. </w:t>
      </w:r>
    </w:p>
    <w:p w:rsidR="00C905D0" w:rsidRDefault="00C905D0" w:rsidP="00C905D0">
      <w:pPr>
        <w:pStyle w:val="ListParagraph"/>
        <w:numPr>
          <w:ilvl w:val="0"/>
          <w:numId w:val="2"/>
        </w:numPr>
      </w:pPr>
      <w:r>
        <w:t xml:space="preserve">See the submission method mentioned. If Submission </w:t>
      </w:r>
      <w:proofErr w:type="gramStart"/>
      <w:r>
        <w:t>is :</w:t>
      </w:r>
      <w:proofErr w:type="gramEnd"/>
    </w:p>
    <w:p w:rsidR="00C905D0" w:rsidRDefault="00C905D0" w:rsidP="00C905D0">
      <w:pPr>
        <w:ind w:left="1080"/>
      </w:pPr>
      <w:proofErr w:type="spellStart"/>
      <w:r>
        <w:t>i</w:t>
      </w:r>
      <w:proofErr w:type="spellEnd"/>
      <w:r>
        <w:t xml:space="preserve"> – </w:t>
      </w:r>
      <w:proofErr w:type="spellStart"/>
      <w:r>
        <w:t>cxml</w:t>
      </w:r>
      <w:proofErr w:type="spellEnd"/>
      <w:r>
        <w:t xml:space="preserve"> – the invoice was submitted by supplier </w:t>
      </w:r>
      <w:proofErr w:type="spellStart"/>
      <w:r>
        <w:t>cxml</w:t>
      </w:r>
      <w:proofErr w:type="spellEnd"/>
      <w:r>
        <w:t xml:space="preserve"> system. </w:t>
      </w:r>
    </w:p>
    <w:p w:rsidR="00C905D0" w:rsidRDefault="00C905D0" w:rsidP="00C905D0">
      <w:pPr>
        <w:ind w:left="1080"/>
      </w:pPr>
      <w:r>
        <w:t xml:space="preserve">Ii – Online – The invoice has been created in </w:t>
      </w:r>
      <w:proofErr w:type="spellStart"/>
      <w:r>
        <w:t>Ariba</w:t>
      </w:r>
      <w:proofErr w:type="spellEnd"/>
      <w:r>
        <w:t xml:space="preserve"> network directly. </w:t>
      </w:r>
    </w:p>
    <w:p w:rsidR="00C905D0" w:rsidRDefault="00C905D0" w:rsidP="00C905D0">
      <w:pPr>
        <w:ind w:left="1080"/>
      </w:pPr>
      <w:r>
        <w:t xml:space="preserve">Iii – CSV – The invoice has been uploaded as csv upload. </w:t>
      </w:r>
    </w:p>
    <w:p w:rsidR="00C905D0" w:rsidRDefault="00C905D0" w:rsidP="00C905D0">
      <w:pPr>
        <w:ind w:left="1080"/>
      </w:pPr>
      <w:r>
        <w:t xml:space="preserve">iv – EDI – The invoice has been submitted by supplier’s EDI system. </w:t>
      </w:r>
    </w:p>
    <w:p w:rsidR="00C905D0" w:rsidRDefault="00C905D0" w:rsidP="00C905D0"/>
    <w:p w:rsidR="00C905D0" w:rsidRDefault="00C905D0" w:rsidP="00C905D0">
      <w:r>
        <w:rPr>
          <w:noProof/>
        </w:rPr>
        <w:drawing>
          <wp:inline distT="0" distB="0" distL="0" distR="0" wp14:anchorId="6D65881C" wp14:editId="322E78F0">
            <wp:extent cx="4920018" cy="22260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8867" cy="223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0" w:rsidRDefault="00C905D0" w:rsidP="00C905D0"/>
    <w:p w:rsidR="00C905D0" w:rsidRDefault="00C905D0" w:rsidP="00C905D0"/>
    <w:p w:rsidR="00C905D0" w:rsidRDefault="00C905D0" w:rsidP="00C905D0"/>
    <w:p w:rsidR="00C905D0" w:rsidRDefault="00C905D0" w:rsidP="00C905D0"/>
    <w:p w:rsidR="00C905D0" w:rsidRDefault="00C905D0" w:rsidP="00C905D0">
      <w:r>
        <w:lastRenderedPageBreak/>
        <w:t xml:space="preserve">2- </w:t>
      </w:r>
      <w:r>
        <w:t xml:space="preserve">Opening the Invoice and check submission Method. </w:t>
      </w:r>
    </w:p>
    <w:p w:rsidR="00C905D0" w:rsidRDefault="00C905D0" w:rsidP="00C905D0">
      <w:r>
        <w:t xml:space="preserve">The Invoice submission method can be see if you open the invoice. </w:t>
      </w:r>
    </w:p>
    <w:p w:rsidR="00C905D0" w:rsidRDefault="00C905D0" w:rsidP="00C905D0">
      <w:r>
        <w:rPr>
          <w:noProof/>
        </w:rPr>
        <w:drawing>
          <wp:inline distT="0" distB="0" distL="0" distR="0" wp14:anchorId="2896DA13" wp14:editId="6651E9CB">
            <wp:extent cx="4947313" cy="3191440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740" cy="319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0" w:rsidRDefault="00C905D0" w:rsidP="00C905D0"/>
    <w:p w:rsidR="00C905D0" w:rsidRDefault="00C905D0" w:rsidP="00C905D0">
      <w:r>
        <w:t xml:space="preserve">3- </w:t>
      </w:r>
      <w:r>
        <w:t xml:space="preserve">Looking at the </w:t>
      </w:r>
      <w:proofErr w:type="spellStart"/>
      <w:r>
        <w:t>PayloadID</w:t>
      </w:r>
      <w:proofErr w:type="spellEnd"/>
    </w:p>
    <w:p w:rsidR="00C905D0" w:rsidRDefault="00C905D0" w:rsidP="00C905D0">
      <w:r>
        <w:t xml:space="preserve">The submission method can be checked by looking at </w:t>
      </w:r>
      <w:proofErr w:type="spellStart"/>
      <w:r>
        <w:t>payloadID</w:t>
      </w:r>
      <w:proofErr w:type="spellEnd"/>
      <w:r>
        <w:t xml:space="preserve">. This will just confirm if the invoice was created in </w:t>
      </w:r>
      <w:proofErr w:type="spellStart"/>
      <w:r>
        <w:t>Ariba</w:t>
      </w:r>
      <w:proofErr w:type="spellEnd"/>
      <w:r>
        <w:t xml:space="preserve"> Network or by some external system of supplier. </w:t>
      </w:r>
    </w:p>
    <w:p w:rsidR="00C905D0" w:rsidRDefault="00C905D0" w:rsidP="00C905D0">
      <w:r>
        <w:t xml:space="preserve">If the payload ID as </w:t>
      </w:r>
      <w:proofErr w:type="spellStart"/>
      <w:r>
        <w:t>Ariba’s</w:t>
      </w:r>
      <w:proofErr w:type="spellEnd"/>
      <w:r>
        <w:t xml:space="preserve"> IP address (starting with 216.xx.xx.xx), it is created in </w:t>
      </w:r>
      <w:proofErr w:type="spellStart"/>
      <w:r>
        <w:t>Ariba</w:t>
      </w:r>
      <w:proofErr w:type="spellEnd"/>
      <w:r>
        <w:t xml:space="preserve"> Network. If the payload ID does not have </w:t>
      </w:r>
      <w:proofErr w:type="spellStart"/>
      <w:r>
        <w:t>Ariba</w:t>
      </w:r>
      <w:proofErr w:type="spellEnd"/>
      <w:r>
        <w:t xml:space="preserve"> IP, it is created in supplier’s external integrated system. </w:t>
      </w:r>
    </w:p>
    <w:p w:rsidR="00C905D0" w:rsidRDefault="00C905D0" w:rsidP="00C905D0">
      <w:r>
        <w:rPr>
          <w:noProof/>
        </w:rPr>
        <w:drawing>
          <wp:inline distT="0" distB="0" distL="0" distR="0" wp14:anchorId="0BF6383C" wp14:editId="04B7A39C">
            <wp:extent cx="5943600" cy="1397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0" w:rsidRDefault="00C905D0" w:rsidP="00C905D0"/>
    <w:p w:rsidR="00C905D0" w:rsidRDefault="00C905D0" w:rsidP="00C905D0"/>
    <w:p w:rsidR="00C905D0" w:rsidRDefault="00C905D0" w:rsidP="00C905D0"/>
    <w:p w:rsidR="00C905D0" w:rsidRDefault="00C905D0" w:rsidP="00C905D0"/>
    <w:p w:rsidR="00C905D0" w:rsidRDefault="00C905D0" w:rsidP="00C905D0"/>
    <w:p w:rsidR="00C905D0" w:rsidRDefault="00C905D0" w:rsidP="00C905D0">
      <w:pPr>
        <w:pStyle w:val="ListParagraph"/>
        <w:numPr>
          <w:ilvl w:val="0"/>
          <w:numId w:val="5"/>
        </w:numPr>
      </w:pPr>
      <w:r>
        <w:lastRenderedPageBreak/>
        <w:t xml:space="preserve">Looking at submission method in </w:t>
      </w:r>
      <w:proofErr w:type="spellStart"/>
      <w:r>
        <w:t>cxml</w:t>
      </w:r>
      <w:proofErr w:type="spellEnd"/>
    </w:p>
    <w:p w:rsidR="00C905D0" w:rsidRDefault="00C905D0" w:rsidP="00C905D0">
      <w:r>
        <w:t xml:space="preserve">The invoice submission method can also be check by looking for the value of tag </w:t>
      </w:r>
    </w:p>
    <w:p w:rsidR="00C905D0" w:rsidRDefault="00C905D0" w:rsidP="00C905D0">
      <w:r>
        <w:t>&lt;</w:t>
      </w:r>
      <w:proofErr w:type="spellStart"/>
      <w:r>
        <w:t>i</w:t>
      </w:r>
      <w:r w:rsidRPr="00C905D0">
        <w:t>nvoiceSubmissionMethod</w:t>
      </w:r>
      <w:proofErr w:type="spellEnd"/>
      <w:r w:rsidRPr="00C905D0">
        <w:t xml:space="preserve"> </w:t>
      </w:r>
      <w:r>
        <w:t xml:space="preserve">&gt; in the exported </w:t>
      </w:r>
      <w:proofErr w:type="spellStart"/>
      <w:r>
        <w:t>cxml</w:t>
      </w:r>
      <w:proofErr w:type="spellEnd"/>
      <w:r>
        <w:t xml:space="preserve"> of invoice. </w:t>
      </w:r>
    </w:p>
    <w:p w:rsidR="00C905D0" w:rsidRDefault="00C905D0" w:rsidP="00C905D0">
      <w:bookmarkStart w:id="0" w:name="_GoBack"/>
      <w:bookmarkEnd w:id="0"/>
    </w:p>
    <w:p w:rsidR="00C905D0" w:rsidRDefault="00C905D0" w:rsidP="00C905D0">
      <w:r>
        <w:rPr>
          <w:noProof/>
        </w:rPr>
        <w:drawing>
          <wp:inline distT="0" distB="0" distL="0" distR="0" wp14:anchorId="3BC5AF7B" wp14:editId="11F9BFE4">
            <wp:extent cx="594360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1E7"/>
    <w:multiLevelType w:val="hybridMultilevel"/>
    <w:tmpl w:val="C2B663FC"/>
    <w:lvl w:ilvl="0" w:tplc="4186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54C"/>
    <w:multiLevelType w:val="hybridMultilevel"/>
    <w:tmpl w:val="C2B663FC"/>
    <w:lvl w:ilvl="0" w:tplc="4186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11C5"/>
    <w:multiLevelType w:val="hybridMultilevel"/>
    <w:tmpl w:val="C2B663FC"/>
    <w:lvl w:ilvl="0" w:tplc="4186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5CB9"/>
    <w:multiLevelType w:val="hybridMultilevel"/>
    <w:tmpl w:val="DF60E2F0"/>
    <w:lvl w:ilvl="0" w:tplc="B066DA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346"/>
    <w:multiLevelType w:val="hybridMultilevel"/>
    <w:tmpl w:val="69F8DD3C"/>
    <w:lvl w:ilvl="0" w:tplc="039CE4E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D0"/>
    <w:rsid w:val="001947B3"/>
    <w:rsid w:val="00AA2EAA"/>
    <w:rsid w:val="00C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6BCB"/>
  <w15:chartTrackingRefBased/>
  <w15:docId w15:val="{78FF19E6-AA62-4287-82CB-023565C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Sunil</dc:creator>
  <cp:keywords/>
  <dc:description/>
  <cp:lastModifiedBy>Kumar, Sunil</cp:lastModifiedBy>
  <cp:revision>1</cp:revision>
  <dcterms:created xsi:type="dcterms:W3CDTF">2017-03-02T04:17:00Z</dcterms:created>
  <dcterms:modified xsi:type="dcterms:W3CDTF">2017-03-02T04:27:00Z</dcterms:modified>
</cp:coreProperties>
</file>